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EF6" w:rsidRPr="00DD7106" w:rsidRDefault="00EB7EF6" w:rsidP="00C07181">
      <w:pPr>
        <w:keepNext/>
        <w:pageBreakBefore/>
        <w:widowControl w:val="0"/>
        <w:spacing w:after="300" w:line="240" w:lineRule="auto"/>
        <w:ind w:firstLine="0"/>
        <w:jc w:val="center"/>
        <w:outlineLvl w:val="0"/>
        <w:rPr>
          <w:sz w:val="24"/>
          <w:szCs w:val="24"/>
        </w:rPr>
      </w:pPr>
      <w:bookmarkStart w:id="0" w:name="_Toc39558982"/>
      <w:bookmarkStart w:id="1" w:name="_Toc42091220"/>
      <w:r w:rsidRPr="00DD7106">
        <w:rPr>
          <w:sz w:val="24"/>
          <w:szCs w:val="24"/>
        </w:rPr>
        <w:t>Содержание</w:t>
      </w:r>
      <w:bookmarkEnd w:id="0"/>
      <w:bookmarkEnd w:id="1"/>
    </w:p>
    <w:p w:rsidR="004D7485" w:rsidRPr="00DD7106" w:rsidRDefault="004D7485" w:rsidP="004D7485">
      <w:pPr>
        <w:tabs>
          <w:tab w:val="left" w:pos="709"/>
        </w:tabs>
        <w:spacing w:after="0" w:line="240" w:lineRule="auto"/>
        <w:contextualSpacing/>
        <w:jc w:val="right"/>
        <w:rPr>
          <w:sz w:val="24"/>
        </w:rPr>
      </w:pPr>
      <w:r w:rsidRPr="00DD7106">
        <w:rPr>
          <w:sz w:val="24"/>
        </w:rPr>
        <w:t>стр.</w:t>
      </w:r>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r w:rsidRPr="00DD7106">
        <w:rPr>
          <w:b w:val="0"/>
          <w:bCs w:val="0"/>
        </w:rPr>
        <w:fldChar w:fldCharType="begin"/>
      </w:r>
      <w:r w:rsidR="0007567E" w:rsidRPr="00DD7106">
        <w:rPr>
          <w:b w:val="0"/>
          <w:bCs w:val="0"/>
        </w:rPr>
        <w:instrText xml:space="preserve"> TOC \o "1-3" \h \z \u </w:instrText>
      </w:r>
      <w:r w:rsidRPr="00DD7106">
        <w:rPr>
          <w:b w:val="0"/>
          <w:bCs w:val="0"/>
        </w:rPr>
        <w:fldChar w:fldCharType="separate"/>
      </w:r>
      <w:hyperlink w:anchor="_Toc42091220" w:history="1">
        <w:r w:rsidR="00B8158B" w:rsidRPr="00DD7106">
          <w:rPr>
            <w:rStyle w:val="af1"/>
            <w:b w:val="0"/>
            <w:noProof/>
          </w:rPr>
          <w:t>Содержание</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_Toc42091220 \h </w:instrText>
        </w:r>
        <w:r w:rsidRPr="00DD7106">
          <w:rPr>
            <w:b w:val="0"/>
            <w:noProof/>
            <w:webHidden/>
          </w:rPr>
        </w:r>
        <w:r w:rsidRPr="00DD7106">
          <w:rPr>
            <w:b w:val="0"/>
            <w:noProof/>
            <w:webHidden/>
          </w:rPr>
          <w:fldChar w:fldCharType="separate"/>
        </w:r>
        <w:r w:rsidR="00DA7993">
          <w:rPr>
            <w:b w:val="0"/>
            <w:noProof/>
            <w:webHidden/>
          </w:rPr>
          <w:t>2</w:t>
        </w:r>
        <w:r w:rsidRPr="00DD7106">
          <w:rPr>
            <w:b w:val="0"/>
            <w:noProof/>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1" w:history="1">
        <w:r w:rsidR="00B8158B" w:rsidRPr="00DD7106">
          <w:rPr>
            <w:rStyle w:val="af1"/>
            <w:b w:val="0"/>
            <w:noProof/>
          </w:rPr>
          <w:t>Список сокращений</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_Toc42091221 \h </w:instrText>
        </w:r>
        <w:r w:rsidR="009113D4" w:rsidRPr="00DD7106">
          <w:rPr>
            <w:b w:val="0"/>
            <w:noProof/>
            <w:webHidden/>
          </w:rPr>
        </w:r>
        <w:r w:rsidR="009113D4" w:rsidRPr="00DD7106">
          <w:rPr>
            <w:b w:val="0"/>
            <w:noProof/>
            <w:webHidden/>
          </w:rPr>
          <w:fldChar w:fldCharType="separate"/>
        </w:r>
        <w:r w:rsidR="00DA7993">
          <w:rPr>
            <w:b w:val="0"/>
            <w:noProof/>
            <w:webHidden/>
          </w:rPr>
          <w:t>7</w:t>
        </w:r>
        <w:r w:rsidR="009113D4" w:rsidRPr="00DD7106">
          <w:rPr>
            <w:b w:val="0"/>
            <w:noProof/>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2" w:history="1">
        <w:r w:rsidR="00B8158B" w:rsidRPr="00DD7106">
          <w:rPr>
            <w:rStyle w:val="af1"/>
            <w:b w:val="0"/>
            <w:noProof/>
          </w:rPr>
          <w:t>1</w:t>
        </w:r>
        <w:r w:rsidR="00B8158B" w:rsidRPr="00DD7106">
          <w:rPr>
            <w:rFonts w:eastAsiaTheme="minorEastAsia"/>
            <w:b w:val="0"/>
            <w:bCs w:val="0"/>
            <w:caps w:val="0"/>
            <w:noProof/>
            <w:sz w:val="22"/>
            <w:szCs w:val="22"/>
          </w:rPr>
          <w:tab/>
        </w:r>
        <w:r w:rsidR="00B8158B" w:rsidRPr="00DD7106">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Сосновка</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_Toc42091222 \h </w:instrText>
        </w:r>
        <w:r w:rsidR="009113D4" w:rsidRPr="00DD7106">
          <w:rPr>
            <w:b w:val="0"/>
            <w:noProof/>
            <w:webHidden/>
          </w:rPr>
        </w:r>
        <w:r w:rsidR="009113D4" w:rsidRPr="00DD7106">
          <w:rPr>
            <w:b w:val="0"/>
            <w:noProof/>
            <w:webHidden/>
          </w:rPr>
          <w:fldChar w:fldCharType="separate"/>
        </w:r>
        <w:r w:rsidR="00DA7993">
          <w:rPr>
            <w:b w:val="0"/>
            <w:noProof/>
            <w:webHidden/>
          </w:rPr>
          <w:t>10</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23" w:history="1">
        <w:r w:rsidR="00B8158B" w:rsidRPr="00DD7106">
          <w:rPr>
            <w:rStyle w:val="af1"/>
            <w:b w:val="0"/>
          </w:rPr>
          <w:t>1.1</w:t>
        </w:r>
        <w:r w:rsidR="00B8158B" w:rsidRPr="00DD7106">
          <w:rPr>
            <w:rFonts w:eastAsiaTheme="minorEastAsia"/>
            <w:b w:val="0"/>
            <w:bCs w:val="0"/>
            <w:sz w:val="22"/>
            <w:szCs w:val="22"/>
          </w:rPr>
          <w:tab/>
        </w:r>
        <w:r w:rsidR="00B8158B" w:rsidRPr="00DD7106">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_Toc42091223 \h </w:instrText>
        </w:r>
        <w:r w:rsidR="009113D4" w:rsidRPr="00DD7106">
          <w:rPr>
            <w:b w:val="0"/>
            <w:webHidden/>
          </w:rPr>
        </w:r>
        <w:r w:rsidR="009113D4" w:rsidRPr="00DD7106">
          <w:rPr>
            <w:b w:val="0"/>
            <w:webHidden/>
          </w:rPr>
          <w:fldChar w:fldCharType="separate"/>
        </w:r>
        <w:r w:rsidR="00DA7993">
          <w:rPr>
            <w:b w:val="0"/>
            <w:webHidden/>
          </w:rPr>
          <w:t>10</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24" w:history="1">
        <w:r w:rsidR="00B8158B" w:rsidRPr="00DD7106">
          <w:rPr>
            <w:rStyle w:val="af1"/>
            <w:b w:val="0"/>
          </w:rPr>
          <w:t>1.2</w:t>
        </w:r>
        <w:r w:rsidR="00B8158B" w:rsidRPr="00DD7106">
          <w:rPr>
            <w:rFonts w:eastAsiaTheme="minorEastAsia"/>
            <w:b w:val="0"/>
            <w:bCs w:val="0"/>
            <w:sz w:val="22"/>
            <w:szCs w:val="22"/>
          </w:rPr>
          <w:tab/>
        </w:r>
        <w:r w:rsidR="00B8158B" w:rsidRPr="00DD7106">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_Toc42091224 \h </w:instrText>
        </w:r>
        <w:r w:rsidR="009113D4" w:rsidRPr="00DD7106">
          <w:rPr>
            <w:b w:val="0"/>
            <w:webHidden/>
          </w:rPr>
        </w:r>
        <w:r w:rsidR="009113D4" w:rsidRPr="00DD7106">
          <w:rPr>
            <w:b w:val="0"/>
            <w:webHidden/>
          </w:rPr>
          <w:fldChar w:fldCharType="separate"/>
        </w:r>
        <w:r w:rsidR="00DA7993">
          <w:rPr>
            <w:b w:val="0"/>
            <w:webHidden/>
          </w:rPr>
          <w:t>11</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25" w:history="1">
        <w:r w:rsidR="00B8158B" w:rsidRPr="00DD7106">
          <w:rPr>
            <w:rStyle w:val="af1"/>
            <w:b w:val="0"/>
          </w:rPr>
          <w:t>1.3</w:t>
        </w:r>
        <w:r w:rsidR="00B8158B" w:rsidRPr="00DD7106">
          <w:rPr>
            <w:rFonts w:eastAsiaTheme="minorEastAsia"/>
            <w:b w:val="0"/>
            <w:bCs w:val="0"/>
            <w:sz w:val="22"/>
            <w:szCs w:val="22"/>
          </w:rPr>
          <w:tab/>
        </w:r>
        <w:r w:rsidR="00B8158B" w:rsidRPr="00DD7106">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_Toc42091225 \h </w:instrText>
        </w:r>
        <w:r w:rsidR="009113D4" w:rsidRPr="00DD7106">
          <w:rPr>
            <w:b w:val="0"/>
            <w:webHidden/>
          </w:rPr>
        </w:r>
        <w:r w:rsidR="009113D4" w:rsidRPr="00DD7106">
          <w:rPr>
            <w:b w:val="0"/>
            <w:webHidden/>
          </w:rPr>
          <w:fldChar w:fldCharType="separate"/>
        </w:r>
        <w:r w:rsidR="00DA7993">
          <w:rPr>
            <w:b w:val="0"/>
            <w:webHidden/>
          </w:rPr>
          <w:t>14</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26" w:history="1">
        <w:r w:rsidR="00B8158B" w:rsidRPr="00DD7106">
          <w:rPr>
            <w:rStyle w:val="af1"/>
            <w:b w:val="0"/>
          </w:rPr>
          <w:t>1.4</w:t>
        </w:r>
        <w:r w:rsidR="00B8158B" w:rsidRPr="00DD7106">
          <w:rPr>
            <w:rFonts w:eastAsiaTheme="minorEastAsia"/>
            <w:b w:val="0"/>
            <w:bCs w:val="0"/>
            <w:sz w:val="22"/>
            <w:szCs w:val="22"/>
          </w:rPr>
          <w:tab/>
        </w:r>
        <w:r w:rsidR="00B8158B" w:rsidRPr="00DD7106">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Сосновка</w:t>
        </w:r>
        <w:r w:rsidR="00B8158B" w:rsidRPr="00DD7106">
          <w:rPr>
            <w:b w:val="0"/>
            <w:webHidden/>
          </w:rPr>
          <w:tab/>
        </w:r>
        <w:r w:rsidR="00C63857">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_Toc42091226 \h </w:instrText>
        </w:r>
        <w:r w:rsidR="009113D4" w:rsidRPr="00DD7106">
          <w:rPr>
            <w:b w:val="0"/>
            <w:webHidden/>
          </w:rPr>
        </w:r>
        <w:r w:rsidR="009113D4" w:rsidRPr="00DD7106">
          <w:rPr>
            <w:b w:val="0"/>
            <w:webHidden/>
          </w:rPr>
          <w:fldChar w:fldCharType="separate"/>
        </w:r>
        <w:r w:rsidR="00DA7993">
          <w:rPr>
            <w:b w:val="0"/>
            <w:webHidden/>
          </w:rPr>
          <w:t>14</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7" w:history="1">
        <w:r w:rsidR="00B8158B" w:rsidRPr="00DD7106">
          <w:rPr>
            <w:rStyle w:val="af1"/>
            <w:b w:val="0"/>
            <w:noProof/>
          </w:rPr>
          <w:t>2</w:t>
        </w:r>
        <w:r w:rsidR="00B8158B" w:rsidRPr="00DD7106">
          <w:rPr>
            <w:rFonts w:eastAsiaTheme="minorEastAsia"/>
            <w:b w:val="0"/>
            <w:bCs w:val="0"/>
            <w:caps w:val="0"/>
            <w:noProof/>
            <w:sz w:val="22"/>
            <w:szCs w:val="22"/>
          </w:rPr>
          <w:tab/>
        </w:r>
        <w:r w:rsidR="00B8158B" w:rsidRPr="00DD7106">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_Toc42091227 \h </w:instrText>
        </w:r>
        <w:r w:rsidR="009113D4" w:rsidRPr="00DD7106">
          <w:rPr>
            <w:b w:val="0"/>
            <w:noProof/>
            <w:webHidden/>
          </w:rPr>
        </w:r>
        <w:r w:rsidR="009113D4" w:rsidRPr="00DD7106">
          <w:rPr>
            <w:b w:val="0"/>
            <w:noProof/>
            <w:webHidden/>
          </w:rPr>
          <w:fldChar w:fldCharType="separate"/>
        </w:r>
        <w:r w:rsidR="00DA7993">
          <w:rPr>
            <w:b w:val="0"/>
            <w:noProof/>
            <w:webHidden/>
          </w:rPr>
          <w:t>16</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28" w:history="1">
        <w:r w:rsidR="00B8158B" w:rsidRPr="00DD7106">
          <w:rPr>
            <w:rStyle w:val="af1"/>
            <w:b w:val="0"/>
          </w:rPr>
          <w:t>2.1</w:t>
        </w:r>
        <w:r w:rsidR="00B8158B" w:rsidRPr="00DD7106">
          <w:rPr>
            <w:rFonts w:eastAsiaTheme="minorEastAsia"/>
            <w:b w:val="0"/>
            <w:bCs w:val="0"/>
            <w:sz w:val="22"/>
            <w:szCs w:val="22"/>
          </w:rPr>
          <w:tab/>
        </w:r>
        <w:r w:rsidR="00B8158B" w:rsidRPr="00DD7106">
          <w:rPr>
            <w:rStyle w:val="af1"/>
            <w:b w:val="0"/>
          </w:rPr>
          <w:t>Существующие и перспективные зоны действия систем теплоснабжения и источников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_Toc42091228 \h </w:instrText>
        </w:r>
        <w:r w:rsidR="009113D4" w:rsidRPr="00DD7106">
          <w:rPr>
            <w:b w:val="0"/>
            <w:webHidden/>
          </w:rPr>
        </w:r>
        <w:r w:rsidR="009113D4" w:rsidRPr="00DD7106">
          <w:rPr>
            <w:b w:val="0"/>
            <w:webHidden/>
          </w:rPr>
          <w:fldChar w:fldCharType="separate"/>
        </w:r>
        <w:r w:rsidR="00DA7993">
          <w:rPr>
            <w:b w:val="0"/>
            <w:webHidden/>
          </w:rPr>
          <w:t>16</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29" w:history="1">
        <w:r w:rsidR="00B8158B" w:rsidRPr="00DD7106">
          <w:rPr>
            <w:rStyle w:val="af1"/>
            <w:b w:val="0"/>
          </w:rPr>
          <w:t>2.2</w:t>
        </w:r>
        <w:r w:rsidR="00B8158B" w:rsidRPr="00DD7106">
          <w:rPr>
            <w:rFonts w:eastAsiaTheme="minorEastAsia"/>
            <w:b w:val="0"/>
            <w:bCs w:val="0"/>
            <w:sz w:val="22"/>
            <w:szCs w:val="22"/>
          </w:rPr>
          <w:tab/>
        </w:r>
        <w:r w:rsidR="00B8158B" w:rsidRPr="00DD7106">
          <w:rPr>
            <w:rStyle w:val="af1"/>
            <w:b w:val="0"/>
          </w:rPr>
          <w:t>Существующие и перспективные зоны действия индивидуальных источников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_Toc42091229 \h </w:instrText>
        </w:r>
        <w:r w:rsidR="009113D4" w:rsidRPr="00DD7106">
          <w:rPr>
            <w:b w:val="0"/>
            <w:webHidden/>
          </w:rPr>
        </w:r>
        <w:r w:rsidR="009113D4" w:rsidRPr="00DD7106">
          <w:rPr>
            <w:b w:val="0"/>
            <w:webHidden/>
          </w:rPr>
          <w:fldChar w:fldCharType="separate"/>
        </w:r>
        <w:r w:rsidR="00DA7993">
          <w:rPr>
            <w:b w:val="0"/>
            <w:webHidden/>
          </w:rPr>
          <w:t>16</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0" w:history="1">
        <w:r w:rsidR="00B8158B" w:rsidRPr="00DD7106">
          <w:rPr>
            <w:rStyle w:val="af1"/>
            <w:b w:val="0"/>
          </w:rPr>
          <w:t>2.3</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_Toc42091230 \h </w:instrText>
        </w:r>
        <w:r w:rsidR="009113D4" w:rsidRPr="00DD7106">
          <w:rPr>
            <w:b w:val="0"/>
            <w:webHidden/>
          </w:rPr>
        </w:r>
        <w:r w:rsidR="009113D4" w:rsidRPr="00DD7106">
          <w:rPr>
            <w:b w:val="0"/>
            <w:webHidden/>
          </w:rPr>
          <w:fldChar w:fldCharType="separate"/>
        </w:r>
        <w:r w:rsidR="00DA7993">
          <w:rPr>
            <w:b w:val="0"/>
            <w:webHidden/>
          </w:rPr>
          <w:t>17</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1" w:history="1">
        <w:r w:rsidR="00B8158B" w:rsidRPr="00DD7106">
          <w:rPr>
            <w:rStyle w:val="af1"/>
            <w:b w:val="0"/>
          </w:rPr>
          <w:t>2.4</w:t>
        </w:r>
        <w:r w:rsidR="00B8158B" w:rsidRPr="00DD7106">
          <w:rPr>
            <w:rFonts w:eastAsiaTheme="minorEastAsia"/>
            <w:b w:val="0"/>
            <w:bCs w:val="0"/>
            <w:sz w:val="22"/>
            <w:szCs w:val="22"/>
          </w:rPr>
          <w:tab/>
        </w:r>
        <w:r w:rsidR="00B8158B" w:rsidRPr="00DD7106">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_Toc42091231 \h </w:instrText>
        </w:r>
        <w:r w:rsidR="009113D4" w:rsidRPr="00DD7106">
          <w:rPr>
            <w:b w:val="0"/>
            <w:webHidden/>
          </w:rPr>
        </w:r>
        <w:r w:rsidR="009113D4" w:rsidRPr="00DD7106">
          <w:rPr>
            <w:b w:val="0"/>
            <w:webHidden/>
          </w:rPr>
          <w:fldChar w:fldCharType="separate"/>
        </w:r>
        <w:r w:rsidR="00DA7993">
          <w:rPr>
            <w:b w:val="0"/>
            <w:webHidden/>
          </w:rPr>
          <w:t>19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2" w:history="1">
        <w:r w:rsidR="00B8158B" w:rsidRPr="00DD7106">
          <w:rPr>
            <w:rStyle w:val="af1"/>
            <w:b w:val="0"/>
          </w:rPr>
          <w:t>2.5</w:t>
        </w:r>
        <w:r w:rsidR="00B8158B" w:rsidRPr="00DD7106">
          <w:rPr>
            <w:rFonts w:eastAsiaTheme="minorEastAsia"/>
            <w:b w:val="0"/>
            <w:bCs w:val="0"/>
            <w:sz w:val="22"/>
            <w:szCs w:val="22"/>
          </w:rPr>
          <w:tab/>
        </w:r>
        <w:r w:rsidR="00B8158B" w:rsidRPr="00DD7106">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_Toc42091232 \h </w:instrText>
        </w:r>
        <w:r w:rsidR="009113D4" w:rsidRPr="00DD7106">
          <w:rPr>
            <w:b w:val="0"/>
            <w:webHidden/>
          </w:rPr>
        </w:r>
        <w:r w:rsidR="009113D4" w:rsidRPr="00DD7106">
          <w:rPr>
            <w:b w:val="0"/>
            <w:webHidden/>
          </w:rPr>
          <w:fldChar w:fldCharType="separate"/>
        </w:r>
        <w:r w:rsidR="00DA7993">
          <w:rPr>
            <w:b w:val="0"/>
            <w:webHidden/>
          </w:rPr>
          <w:t>19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3" w:history="1">
        <w:r w:rsidR="00B8158B" w:rsidRPr="00DD7106">
          <w:rPr>
            <w:rStyle w:val="af1"/>
            <w:b w:val="0"/>
          </w:rPr>
          <w:t>2.6</w:t>
        </w:r>
        <w:r w:rsidR="00B8158B" w:rsidRPr="00DD7106">
          <w:rPr>
            <w:rFonts w:eastAsiaTheme="minorEastAsia"/>
            <w:b w:val="0"/>
            <w:bCs w:val="0"/>
            <w:sz w:val="22"/>
            <w:szCs w:val="22"/>
          </w:rPr>
          <w:tab/>
        </w:r>
        <w:r w:rsidR="00B8158B" w:rsidRPr="00DD7106">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_Toc42091233 \h </w:instrText>
        </w:r>
        <w:r w:rsidR="009113D4" w:rsidRPr="00DD7106">
          <w:rPr>
            <w:b w:val="0"/>
            <w:webHidden/>
          </w:rPr>
        </w:r>
        <w:r w:rsidR="009113D4" w:rsidRPr="00DD7106">
          <w:rPr>
            <w:b w:val="0"/>
            <w:webHidden/>
          </w:rPr>
          <w:fldChar w:fldCharType="separate"/>
        </w:r>
        <w:r w:rsidR="00DA7993">
          <w:rPr>
            <w:b w:val="0"/>
            <w:webHidden/>
          </w:rPr>
          <w:t>2</w:t>
        </w:r>
        <w:r w:rsidR="00DA7993">
          <w:rPr>
            <w:b w:val="0"/>
            <w:webHidden/>
          </w:rPr>
          <w:t>2</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4" w:history="1">
        <w:r w:rsidR="00B8158B" w:rsidRPr="00DD7106">
          <w:rPr>
            <w:rStyle w:val="af1"/>
            <w:b w:val="0"/>
          </w:rPr>
          <w:t>2.7</w:t>
        </w:r>
        <w:r w:rsidR="00B8158B" w:rsidRPr="00DD7106">
          <w:rPr>
            <w:rFonts w:eastAsiaTheme="minorEastAsia"/>
            <w:b w:val="0"/>
            <w:bCs w:val="0"/>
            <w:sz w:val="22"/>
            <w:szCs w:val="22"/>
          </w:rPr>
          <w:tab/>
        </w:r>
        <w:r w:rsidR="00B8158B" w:rsidRPr="00DD7106">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_Toc42091234 \h </w:instrText>
        </w:r>
        <w:r w:rsidR="009113D4" w:rsidRPr="00DD7106">
          <w:rPr>
            <w:b w:val="0"/>
            <w:webHidden/>
          </w:rPr>
        </w:r>
        <w:r w:rsidR="009113D4" w:rsidRPr="00DD7106">
          <w:rPr>
            <w:b w:val="0"/>
            <w:webHidden/>
          </w:rPr>
          <w:fldChar w:fldCharType="separate"/>
        </w:r>
        <w:r w:rsidR="00DA7993">
          <w:rPr>
            <w:b w:val="0"/>
            <w:webHidden/>
          </w:rPr>
          <w:t>22</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5" w:history="1">
        <w:r w:rsidR="00B8158B" w:rsidRPr="00DD7106">
          <w:rPr>
            <w:rStyle w:val="af1"/>
            <w:b w:val="0"/>
          </w:rPr>
          <w:t>2.8</w:t>
        </w:r>
        <w:r w:rsidR="00B8158B" w:rsidRPr="00DD7106">
          <w:rPr>
            <w:rFonts w:eastAsiaTheme="minorEastAsia"/>
            <w:b w:val="0"/>
            <w:bCs w:val="0"/>
            <w:sz w:val="22"/>
            <w:szCs w:val="22"/>
          </w:rPr>
          <w:tab/>
        </w:r>
        <w:r w:rsidR="00B8158B" w:rsidRPr="00DD7106">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_Toc42091235 \h </w:instrText>
        </w:r>
        <w:r w:rsidR="009113D4" w:rsidRPr="00DD7106">
          <w:rPr>
            <w:b w:val="0"/>
            <w:webHidden/>
          </w:rPr>
        </w:r>
        <w:r w:rsidR="009113D4" w:rsidRPr="00DD7106">
          <w:rPr>
            <w:b w:val="0"/>
            <w:webHidden/>
          </w:rPr>
          <w:fldChar w:fldCharType="separate"/>
        </w:r>
        <w:r w:rsidR="00DA7993">
          <w:rPr>
            <w:b w:val="0"/>
            <w:webHidden/>
          </w:rPr>
          <w:t>23</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6" w:history="1">
        <w:r w:rsidR="00B8158B" w:rsidRPr="00DD7106">
          <w:rPr>
            <w:rStyle w:val="af1"/>
            <w:b w:val="0"/>
          </w:rPr>
          <w:t>2.9</w:t>
        </w:r>
        <w:r w:rsidR="00B8158B" w:rsidRPr="00DD7106">
          <w:rPr>
            <w:rFonts w:eastAsiaTheme="minorEastAsia"/>
            <w:b w:val="0"/>
            <w:bCs w:val="0"/>
            <w:sz w:val="22"/>
            <w:szCs w:val="22"/>
          </w:rPr>
          <w:tab/>
        </w:r>
        <w:r w:rsidR="00B8158B" w:rsidRPr="00DD7106">
          <w:rPr>
            <w:rStyle w:val="af1"/>
            <w:b w:val="0"/>
          </w:rPr>
          <w:t>Существующие и перспективные значения тепловой мощности нетто источников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_Toc42091236 \h </w:instrText>
        </w:r>
        <w:r w:rsidR="009113D4" w:rsidRPr="00DD7106">
          <w:rPr>
            <w:b w:val="0"/>
            <w:webHidden/>
          </w:rPr>
        </w:r>
        <w:r w:rsidR="009113D4" w:rsidRPr="00DD7106">
          <w:rPr>
            <w:b w:val="0"/>
            <w:webHidden/>
          </w:rPr>
          <w:fldChar w:fldCharType="separate"/>
        </w:r>
        <w:r w:rsidR="00DA7993">
          <w:rPr>
            <w:b w:val="0"/>
            <w:webHidden/>
          </w:rPr>
          <w:t>24</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7" w:history="1">
        <w:r w:rsidR="00B8158B" w:rsidRPr="00DD7106">
          <w:rPr>
            <w:rStyle w:val="af1"/>
            <w:b w:val="0"/>
          </w:rPr>
          <w:t>2.10</w:t>
        </w:r>
        <w:r w:rsidR="00B8158B" w:rsidRPr="00DD7106">
          <w:rPr>
            <w:rFonts w:eastAsiaTheme="minorEastAsia"/>
            <w:b w:val="0"/>
            <w:bCs w:val="0"/>
            <w:sz w:val="22"/>
            <w:szCs w:val="22"/>
          </w:rPr>
          <w:tab/>
        </w:r>
        <w:r w:rsidR="00B8158B" w:rsidRPr="00DD7106">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_Toc42091237 \h </w:instrText>
        </w:r>
        <w:r w:rsidR="009113D4" w:rsidRPr="00DD7106">
          <w:rPr>
            <w:b w:val="0"/>
            <w:webHidden/>
          </w:rPr>
        </w:r>
        <w:r w:rsidR="009113D4" w:rsidRPr="00DD7106">
          <w:rPr>
            <w:b w:val="0"/>
            <w:webHidden/>
          </w:rPr>
          <w:fldChar w:fldCharType="separate"/>
        </w:r>
        <w:r w:rsidR="00DA7993">
          <w:rPr>
            <w:b w:val="0"/>
            <w:webHidden/>
          </w:rPr>
          <w:t>24</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8" w:history="1">
        <w:r w:rsidR="00B8158B" w:rsidRPr="00DD7106">
          <w:rPr>
            <w:rStyle w:val="af1"/>
            <w:b w:val="0"/>
          </w:rPr>
          <w:t>2.11</w:t>
        </w:r>
        <w:r w:rsidR="00B8158B" w:rsidRPr="00DD7106">
          <w:rPr>
            <w:rFonts w:eastAsiaTheme="minorEastAsia"/>
            <w:b w:val="0"/>
            <w:bCs w:val="0"/>
            <w:sz w:val="22"/>
            <w:szCs w:val="22"/>
          </w:rPr>
          <w:tab/>
        </w:r>
        <w:r w:rsidR="00B8158B" w:rsidRPr="00DD7106">
          <w:rPr>
            <w:rStyle w:val="af1"/>
            <w:b w:val="0"/>
          </w:rPr>
          <w:t>Затраты существующей и перспективной тепловой мощности на хозяйственные нужды тепловых сетей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_Toc42091238 \h </w:instrText>
        </w:r>
        <w:r w:rsidR="009113D4" w:rsidRPr="00DD7106">
          <w:rPr>
            <w:b w:val="0"/>
            <w:webHidden/>
          </w:rPr>
        </w:r>
        <w:r w:rsidR="009113D4" w:rsidRPr="00DD7106">
          <w:rPr>
            <w:b w:val="0"/>
            <w:webHidden/>
          </w:rPr>
          <w:fldChar w:fldCharType="separate"/>
        </w:r>
        <w:r w:rsidR="00DA7993">
          <w:rPr>
            <w:b w:val="0"/>
            <w:webHidden/>
          </w:rPr>
          <w:t>25</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39" w:history="1">
        <w:r w:rsidR="00B8158B" w:rsidRPr="00DD7106">
          <w:rPr>
            <w:rStyle w:val="af1"/>
            <w:b w:val="0"/>
          </w:rPr>
          <w:t>2.12</w:t>
        </w:r>
        <w:r w:rsidR="00B8158B" w:rsidRPr="00DD7106">
          <w:rPr>
            <w:rFonts w:eastAsiaTheme="minorEastAsia"/>
            <w:b w:val="0"/>
            <w:bCs w:val="0"/>
            <w:sz w:val="22"/>
            <w:szCs w:val="22"/>
          </w:rPr>
          <w:tab/>
        </w:r>
        <w:r w:rsidR="00B8158B" w:rsidRPr="00DD7106">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_Toc42091239 \h </w:instrText>
        </w:r>
        <w:r w:rsidR="009113D4" w:rsidRPr="00DD7106">
          <w:rPr>
            <w:b w:val="0"/>
            <w:webHidden/>
          </w:rPr>
        </w:r>
        <w:r w:rsidR="009113D4" w:rsidRPr="00DD7106">
          <w:rPr>
            <w:b w:val="0"/>
            <w:webHidden/>
          </w:rPr>
          <w:fldChar w:fldCharType="separate"/>
        </w:r>
        <w:r w:rsidR="00DA7993">
          <w:rPr>
            <w:b w:val="0"/>
            <w:webHidden/>
          </w:rPr>
          <w:t>25</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40" w:history="1">
        <w:r w:rsidR="00B8158B" w:rsidRPr="00DD7106">
          <w:rPr>
            <w:rStyle w:val="af1"/>
            <w:b w:val="0"/>
          </w:rPr>
          <w:t>2.13</w:t>
        </w:r>
        <w:r w:rsidR="00B8158B" w:rsidRPr="00DD7106">
          <w:rPr>
            <w:rFonts w:eastAsiaTheme="minorEastAsia"/>
            <w:b w:val="0"/>
            <w:bCs w:val="0"/>
            <w:sz w:val="22"/>
            <w:szCs w:val="22"/>
          </w:rPr>
          <w:tab/>
        </w:r>
        <w:r w:rsidR="00B8158B" w:rsidRPr="00DD7106">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_Toc42091240 \h </w:instrText>
        </w:r>
        <w:r w:rsidR="009113D4" w:rsidRPr="00DD7106">
          <w:rPr>
            <w:b w:val="0"/>
            <w:webHidden/>
          </w:rPr>
        </w:r>
        <w:r w:rsidR="009113D4" w:rsidRPr="00DD7106">
          <w:rPr>
            <w:b w:val="0"/>
            <w:webHidden/>
          </w:rPr>
          <w:fldChar w:fldCharType="separate"/>
        </w:r>
        <w:r w:rsidR="00DA7993">
          <w:rPr>
            <w:b w:val="0"/>
            <w:webHidden/>
          </w:rPr>
          <w:t>26</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1" w:history="1">
        <w:r w:rsidR="00B8158B" w:rsidRPr="00DD7106">
          <w:rPr>
            <w:rStyle w:val="af1"/>
            <w:b w:val="0"/>
            <w:noProof/>
          </w:rPr>
          <w:t>3</w:t>
        </w:r>
        <w:r w:rsidR="00B8158B" w:rsidRPr="00DD7106">
          <w:rPr>
            <w:rFonts w:eastAsiaTheme="minorEastAsia"/>
            <w:b w:val="0"/>
            <w:bCs w:val="0"/>
            <w:caps w:val="0"/>
            <w:noProof/>
            <w:sz w:val="22"/>
            <w:szCs w:val="22"/>
          </w:rPr>
          <w:tab/>
        </w:r>
        <w:r w:rsidR="00B8158B" w:rsidRPr="00DD7106">
          <w:rPr>
            <w:rStyle w:val="af1"/>
            <w:b w:val="0"/>
            <w:noProof/>
          </w:rPr>
          <w:t>Раздел 3. Существующие и перспективные балансы теплоносителя</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_Toc42091241 \h </w:instrText>
        </w:r>
        <w:r w:rsidR="009113D4" w:rsidRPr="00DD7106">
          <w:rPr>
            <w:b w:val="0"/>
            <w:noProof/>
            <w:webHidden/>
          </w:rPr>
        </w:r>
        <w:r w:rsidR="009113D4" w:rsidRPr="00DD7106">
          <w:rPr>
            <w:b w:val="0"/>
            <w:noProof/>
            <w:webHidden/>
          </w:rPr>
          <w:fldChar w:fldCharType="separate"/>
        </w:r>
        <w:r w:rsidR="00DA7993">
          <w:rPr>
            <w:b w:val="0"/>
            <w:noProof/>
            <w:webHidden/>
          </w:rPr>
          <w:t>28</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42" w:history="1">
        <w:r w:rsidR="00B8158B" w:rsidRPr="00DD7106">
          <w:rPr>
            <w:rStyle w:val="af1"/>
            <w:b w:val="0"/>
          </w:rPr>
          <w:t>3.1</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_Toc42091242 \h </w:instrText>
        </w:r>
        <w:r w:rsidR="009113D4" w:rsidRPr="00DD7106">
          <w:rPr>
            <w:b w:val="0"/>
            <w:webHidden/>
          </w:rPr>
        </w:r>
        <w:r w:rsidR="009113D4" w:rsidRPr="00DD7106">
          <w:rPr>
            <w:b w:val="0"/>
            <w:webHidden/>
          </w:rPr>
          <w:fldChar w:fldCharType="separate"/>
        </w:r>
        <w:r w:rsidR="00DA7993">
          <w:rPr>
            <w:b w:val="0"/>
            <w:webHidden/>
          </w:rPr>
          <w:t>28</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43" w:history="1">
        <w:r w:rsidR="00B8158B" w:rsidRPr="00DD7106">
          <w:rPr>
            <w:rStyle w:val="af1"/>
            <w:b w:val="0"/>
          </w:rPr>
          <w:t>3.2</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_Toc42091243 \h </w:instrText>
        </w:r>
        <w:r w:rsidR="009113D4" w:rsidRPr="00DD7106">
          <w:rPr>
            <w:b w:val="0"/>
            <w:webHidden/>
          </w:rPr>
        </w:r>
        <w:r w:rsidR="009113D4" w:rsidRPr="00DD7106">
          <w:rPr>
            <w:b w:val="0"/>
            <w:webHidden/>
          </w:rPr>
          <w:fldChar w:fldCharType="separate"/>
        </w:r>
        <w:r w:rsidR="00DA7993">
          <w:rPr>
            <w:b w:val="0"/>
            <w:webHidden/>
          </w:rPr>
          <w:t>28</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4" w:history="1">
        <w:r w:rsidR="00B8158B" w:rsidRPr="00DD7106">
          <w:rPr>
            <w:rStyle w:val="af1"/>
            <w:b w:val="0"/>
            <w:noProof/>
          </w:rPr>
          <w:t>4</w:t>
        </w:r>
        <w:r w:rsidR="00B8158B" w:rsidRPr="00DD7106">
          <w:rPr>
            <w:rFonts w:eastAsiaTheme="minorEastAsia"/>
            <w:b w:val="0"/>
            <w:bCs w:val="0"/>
            <w:caps w:val="0"/>
            <w:noProof/>
            <w:sz w:val="22"/>
            <w:szCs w:val="22"/>
          </w:rPr>
          <w:tab/>
        </w:r>
        <w:r w:rsidR="00B8158B" w:rsidRPr="00DD7106">
          <w:rPr>
            <w:rStyle w:val="af1"/>
            <w:b w:val="0"/>
            <w:noProof/>
          </w:rPr>
          <w:t>Раздел 4. Основные положения мастер-плана развития систем теплоснабжения с.п. Сосновка</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_Toc42091244 \h </w:instrText>
        </w:r>
        <w:r w:rsidR="009113D4" w:rsidRPr="00DD7106">
          <w:rPr>
            <w:b w:val="0"/>
            <w:noProof/>
            <w:webHidden/>
          </w:rPr>
        </w:r>
        <w:r w:rsidR="009113D4" w:rsidRPr="00DD7106">
          <w:rPr>
            <w:b w:val="0"/>
            <w:noProof/>
            <w:webHidden/>
          </w:rPr>
          <w:fldChar w:fldCharType="separate"/>
        </w:r>
        <w:r w:rsidR="00DA7993">
          <w:rPr>
            <w:b w:val="0"/>
            <w:noProof/>
            <w:webHidden/>
          </w:rPr>
          <w:t>31</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45" w:history="1">
        <w:r w:rsidR="00B8158B" w:rsidRPr="00DD7106">
          <w:rPr>
            <w:rStyle w:val="af1"/>
            <w:b w:val="0"/>
          </w:rPr>
          <w:t>4.1</w:t>
        </w:r>
        <w:r w:rsidR="00B8158B" w:rsidRPr="00DD7106">
          <w:rPr>
            <w:rFonts w:eastAsiaTheme="minorEastAsia"/>
            <w:b w:val="0"/>
            <w:bCs w:val="0"/>
            <w:sz w:val="22"/>
            <w:szCs w:val="22"/>
          </w:rPr>
          <w:tab/>
        </w:r>
        <w:r w:rsidR="00B8158B" w:rsidRPr="00DD7106">
          <w:rPr>
            <w:rStyle w:val="af1"/>
            <w:b w:val="0"/>
          </w:rPr>
          <w:t>Описание сценариев развития системы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_Toc42091245 \h </w:instrText>
        </w:r>
        <w:r w:rsidR="009113D4" w:rsidRPr="00DD7106">
          <w:rPr>
            <w:b w:val="0"/>
            <w:webHidden/>
          </w:rPr>
        </w:r>
        <w:r w:rsidR="009113D4" w:rsidRPr="00DD7106">
          <w:rPr>
            <w:b w:val="0"/>
            <w:webHidden/>
          </w:rPr>
          <w:fldChar w:fldCharType="separate"/>
        </w:r>
        <w:r w:rsidR="00DA7993">
          <w:rPr>
            <w:b w:val="0"/>
            <w:webHidden/>
          </w:rPr>
          <w:t>31</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46" w:history="1">
        <w:r w:rsidR="00B8158B" w:rsidRPr="00DD7106">
          <w:rPr>
            <w:rStyle w:val="af1"/>
            <w:b w:val="0"/>
          </w:rPr>
          <w:t>4.2</w:t>
        </w:r>
        <w:r w:rsidR="00B8158B" w:rsidRPr="00DD7106">
          <w:rPr>
            <w:rFonts w:eastAsiaTheme="minorEastAsia"/>
            <w:b w:val="0"/>
            <w:bCs w:val="0"/>
            <w:sz w:val="22"/>
            <w:szCs w:val="22"/>
          </w:rPr>
          <w:tab/>
        </w:r>
        <w:r w:rsidR="00B8158B" w:rsidRPr="00DD7106">
          <w:rPr>
            <w:rStyle w:val="af1"/>
            <w:b w:val="0"/>
          </w:rPr>
          <w:t>Обоснование выбора приоритетного сценария развития системы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_Toc42091246 \h </w:instrText>
        </w:r>
        <w:r w:rsidR="009113D4" w:rsidRPr="00DD7106">
          <w:rPr>
            <w:b w:val="0"/>
            <w:webHidden/>
          </w:rPr>
        </w:r>
        <w:r w:rsidR="009113D4" w:rsidRPr="00DD7106">
          <w:rPr>
            <w:b w:val="0"/>
            <w:webHidden/>
          </w:rPr>
          <w:fldChar w:fldCharType="separate"/>
        </w:r>
        <w:r w:rsidR="00DA7993">
          <w:rPr>
            <w:b w:val="0"/>
            <w:webHidden/>
          </w:rPr>
          <w:t>34</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7" w:history="1">
        <w:r w:rsidR="00B8158B" w:rsidRPr="00DD7106">
          <w:rPr>
            <w:rStyle w:val="af1"/>
            <w:b w:val="0"/>
            <w:noProof/>
          </w:rPr>
          <w:t>5</w:t>
        </w:r>
        <w:r w:rsidR="00B8158B" w:rsidRPr="00DD7106">
          <w:rPr>
            <w:rFonts w:eastAsiaTheme="minorEastAsia"/>
            <w:b w:val="0"/>
            <w:bCs w:val="0"/>
            <w:caps w:val="0"/>
            <w:noProof/>
            <w:sz w:val="22"/>
            <w:szCs w:val="22"/>
          </w:rPr>
          <w:tab/>
        </w:r>
        <w:r w:rsidR="00B8158B" w:rsidRPr="00DD7106">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_Toc42091247 \h </w:instrText>
        </w:r>
        <w:r w:rsidR="009113D4" w:rsidRPr="00DD7106">
          <w:rPr>
            <w:b w:val="0"/>
            <w:noProof/>
            <w:webHidden/>
          </w:rPr>
        </w:r>
        <w:r w:rsidR="009113D4" w:rsidRPr="00DD7106">
          <w:rPr>
            <w:b w:val="0"/>
            <w:noProof/>
            <w:webHidden/>
          </w:rPr>
          <w:fldChar w:fldCharType="separate"/>
        </w:r>
        <w:r w:rsidR="00DA7993">
          <w:rPr>
            <w:b w:val="0"/>
            <w:noProof/>
            <w:webHidden/>
          </w:rPr>
          <w:t>3</w:t>
        </w:r>
        <w:r w:rsidR="00DA7993">
          <w:rPr>
            <w:b w:val="0"/>
            <w:noProof/>
            <w:webHidden/>
          </w:rPr>
          <w:t>5</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48" w:history="1">
        <w:r w:rsidR="00B8158B" w:rsidRPr="00DD7106">
          <w:rPr>
            <w:rStyle w:val="af1"/>
            <w:b w:val="0"/>
          </w:rPr>
          <w:t>5.1</w:t>
        </w:r>
        <w:r w:rsidR="00B8158B" w:rsidRPr="00DD7106">
          <w:rPr>
            <w:rFonts w:eastAsiaTheme="minorEastAsia"/>
            <w:b w:val="0"/>
            <w:bCs w:val="0"/>
            <w:sz w:val="22"/>
            <w:szCs w:val="22"/>
          </w:rPr>
          <w:tab/>
        </w:r>
        <w:r w:rsidR="00B8158B" w:rsidRPr="00DD7106">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Сосновка,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_Toc42091248 \h </w:instrText>
        </w:r>
        <w:r w:rsidR="009113D4" w:rsidRPr="00DD7106">
          <w:rPr>
            <w:b w:val="0"/>
            <w:webHidden/>
          </w:rPr>
        </w:r>
        <w:r w:rsidR="009113D4" w:rsidRPr="00DD7106">
          <w:rPr>
            <w:b w:val="0"/>
            <w:webHidden/>
          </w:rPr>
          <w:fldChar w:fldCharType="separate"/>
        </w:r>
        <w:r w:rsidR="00DA7993">
          <w:rPr>
            <w:b w:val="0"/>
            <w:webHidden/>
          </w:rPr>
          <w:t>35</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49" w:history="1">
        <w:r w:rsidR="00B8158B" w:rsidRPr="00DD7106">
          <w:rPr>
            <w:rStyle w:val="af1"/>
            <w:b w:val="0"/>
          </w:rPr>
          <w:t>5.2</w:t>
        </w:r>
        <w:r w:rsidR="00B8158B" w:rsidRPr="00DD7106">
          <w:rPr>
            <w:rFonts w:eastAsiaTheme="minorEastAsia"/>
            <w:b w:val="0"/>
            <w:bCs w:val="0"/>
            <w:sz w:val="22"/>
            <w:szCs w:val="22"/>
          </w:rPr>
          <w:tab/>
        </w:r>
        <w:r w:rsidR="00B8158B" w:rsidRPr="00DD7106">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_Toc42091249 \h </w:instrText>
        </w:r>
        <w:r w:rsidR="009113D4" w:rsidRPr="00DD7106">
          <w:rPr>
            <w:b w:val="0"/>
            <w:webHidden/>
          </w:rPr>
        </w:r>
        <w:r w:rsidR="009113D4" w:rsidRPr="00DD7106">
          <w:rPr>
            <w:b w:val="0"/>
            <w:webHidden/>
          </w:rPr>
          <w:fldChar w:fldCharType="separate"/>
        </w:r>
        <w:r w:rsidR="00DA7993">
          <w:rPr>
            <w:b w:val="0"/>
            <w:webHidden/>
          </w:rPr>
          <w:t>35</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50" w:history="1">
        <w:r w:rsidR="00B8158B" w:rsidRPr="00DD7106">
          <w:rPr>
            <w:rStyle w:val="af1"/>
            <w:b w:val="0"/>
          </w:rPr>
          <w:t>5.3</w:t>
        </w:r>
        <w:r w:rsidR="00B8158B" w:rsidRPr="00DD7106">
          <w:rPr>
            <w:rFonts w:eastAsiaTheme="minorEastAsia"/>
            <w:b w:val="0"/>
            <w:bCs w:val="0"/>
            <w:sz w:val="22"/>
            <w:szCs w:val="22"/>
          </w:rPr>
          <w:tab/>
        </w:r>
        <w:r w:rsidR="00B8158B" w:rsidRPr="00DD7106">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_Toc42091250 \h </w:instrText>
        </w:r>
        <w:r w:rsidR="009113D4" w:rsidRPr="00DD7106">
          <w:rPr>
            <w:b w:val="0"/>
            <w:webHidden/>
          </w:rPr>
        </w:r>
        <w:r w:rsidR="009113D4" w:rsidRPr="00DD7106">
          <w:rPr>
            <w:b w:val="0"/>
            <w:webHidden/>
          </w:rPr>
          <w:fldChar w:fldCharType="separate"/>
        </w:r>
        <w:r w:rsidR="00DA7993">
          <w:rPr>
            <w:b w:val="0"/>
            <w:webHidden/>
          </w:rPr>
          <w:t>39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51" w:history="1">
        <w:r w:rsidR="00B8158B" w:rsidRPr="00DD7106">
          <w:rPr>
            <w:rStyle w:val="af1"/>
            <w:b w:val="0"/>
          </w:rPr>
          <w:t>5.4</w:t>
        </w:r>
        <w:r w:rsidR="00B8158B" w:rsidRPr="00DD7106">
          <w:rPr>
            <w:rFonts w:eastAsiaTheme="minorEastAsia"/>
            <w:b w:val="0"/>
            <w:bCs w:val="0"/>
            <w:sz w:val="22"/>
            <w:szCs w:val="22"/>
          </w:rPr>
          <w:tab/>
        </w:r>
        <w:r w:rsidR="00B8158B" w:rsidRPr="00DD7106">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_Toc42091251 \h </w:instrText>
        </w:r>
        <w:r w:rsidR="009113D4" w:rsidRPr="00DD7106">
          <w:rPr>
            <w:b w:val="0"/>
            <w:webHidden/>
          </w:rPr>
        </w:r>
        <w:r w:rsidR="009113D4" w:rsidRPr="00DD7106">
          <w:rPr>
            <w:b w:val="0"/>
            <w:webHidden/>
          </w:rPr>
          <w:fldChar w:fldCharType="separate"/>
        </w:r>
        <w:r w:rsidR="00DA7993">
          <w:rPr>
            <w:b w:val="0"/>
            <w:webHidden/>
          </w:rPr>
          <w:t>39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52" w:history="1">
        <w:r w:rsidR="00B8158B" w:rsidRPr="00DD7106">
          <w:rPr>
            <w:rStyle w:val="af1"/>
            <w:b w:val="0"/>
          </w:rPr>
          <w:t>5.5</w:t>
        </w:r>
        <w:r w:rsidR="00B8158B" w:rsidRPr="00DD7106">
          <w:rPr>
            <w:rFonts w:eastAsiaTheme="minorEastAsia"/>
            <w:b w:val="0"/>
            <w:bCs w:val="0"/>
            <w:sz w:val="22"/>
            <w:szCs w:val="22"/>
          </w:rPr>
          <w:tab/>
        </w:r>
        <w:r w:rsidR="00B8158B" w:rsidRPr="00DD7106">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_Toc42091252 \h </w:instrText>
        </w:r>
        <w:r w:rsidR="009113D4" w:rsidRPr="00DD7106">
          <w:rPr>
            <w:b w:val="0"/>
            <w:webHidden/>
          </w:rPr>
        </w:r>
        <w:r w:rsidR="009113D4" w:rsidRPr="00DD7106">
          <w:rPr>
            <w:b w:val="0"/>
            <w:webHidden/>
          </w:rPr>
          <w:fldChar w:fldCharType="separate"/>
        </w:r>
        <w:r w:rsidR="00DA7993">
          <w:rPr>
            <w:b w:val="0"/>
            <w:webHidden/>
          </w:rPr>
          <w:t>39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53" w:history="1">
        <w:r w:rsidR="00B8158B" w:rsidRPr="00DD7106">
          <w:rPr>
            <w:rStyle w:val="af1"/>
            <w:b w:val="0"/>
          </w:rPr>
          <w:t>5.6</w:t>
        </w:r>
        <w:r w:rsidR="00B8158B" w:rsidRPr="00DD7106">
          <w:rPr>
            <w:rFonts w:eastAsiaTheme="minorEastAsia"/>
            <w:b w:val="0"/>
            <w:bCs w:val="0"/>
            <w:sz w:val="22"/>
            <w:szCs w:val="22"/>
          </w:rPr>
          <w:tab/>
        </w:r>
        <w:r w:rsidR="00B8158B" w:rsidRPr="00DD7106">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_Toc42091253 \h </w:instrText>
        </w:r>
        <w:r w:rsidR="009113D4" w:rsidRPr="00DD7106">
          <w:rPr>
            <w:b w:val="0"/>
            <w:webHidden/>
          </w:rPr>
        </w:r>
        <w:r w:rsidR="009113D4" w:rsidRPr="00DD7106">
          <w:rPr>
            <w:b w:val="0"/>
            <w:webHidden/>
          </w:rPr>
          <w:fldChar w:fldCharType="separate"/>
        </w:r>
        <w:r w:rsidR="00DA7993">
          <w:rPr>
            <w:b w:val="0"/>
            <w:webHidden/>
          </w:rPr>
          <w:t>39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54" w:history="1">
        <w:r w:rsidR="00B8158B" w:rsidRPr="00DD7106">
          <w:rPr>
            <w:rStyle w:val="af1"/>
            <w:b w:val="0"/>
          </w:rPr>
          <w:t>5.7</w:t>
        </w:r>
        <w:r w:rsidR="00B8158B" w:rsidRPr="00DD7106">
          <w:rPr>
            <w:rFonts w:eastAsiaTheme="minorEastAsia"/>
            <w:b w:val="0"/>
            <w:bCs w:val="0"/>
            <w:sz w:val="22"/>
            <w:szCs w:val="22"/>
          </w:rPr>
          <w:tab/>
        </w:r>
        <w:r w:rsidR="00B8158B" w:rsidRPr="00DD7106">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_Toc42091254 \h </w:instrText>
        </w:r>
        <w:r w:rsidR="009113D4" w:rsidRPr="00DD7106">
          <w:rPr>
            <w:b w:val="0"/>
            <w:webHidden/>
          </w:rPr>
        </w:r>
        <w:r w:rsidR="009113D4" w:rsidRPr="00DD7106">
          <w:rPr>
            <w:b w:val="0"/>
            <w:webHidden/>
          </w:rPr>
          <w:fldChar w:fldCharType="separate"/>
        </w:r>
        <w:r w:rsidR="00DA7993">
          <w:rPr>
            <w:b w:val="0"/>
            <w:webHidden/>
          </w:rPr>
          <w:t>39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55" w:history="1">
        <w:r w:rsidR="00B8158B" w:rsidRPr="00DD7106">
          <w:rPr>
            <w:rStyle w:val="af1"/>
            <w:b w:val="0"/>
          </w:rPr>
          <w:t>5.8</w:t>
        </w:r>
        <w:r w:rsidR="00B8158B" w:rsidRPr="00DD7106">
          <w:rPr>
            <w:rFonts w:eastAsiaTheme="minorEastAsia"/>
            <w:b w:val="0"/>
            <w:bCs w:val="0"/>
            <w:sz w:val="22"/>
            <w:szCs w:val="22"/>
          </w:rPr>
          <w:tab/>
        </w:r>
        <w:r w:rsidR="00B8158B" w:rsidRPr="00DD7106">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Сосновка, работающей на общую тепловую сеть, и оценку затрат при необходимости его изменения</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_Toc42091255 \h </w:instrText>
        </w:r>
        <w:r w:rsidR="009113D4" w:rsidRPr="00DD7106">
          <w:rPr>
            <w:b w:val="0"/>
            <w:webHidden/>
          </w:rPr>
        </w:r>
        <w:r w:rsidR="009113D4" w:rsidRPr="00DD7106">
          <w:rPr>
            <w:b w:val="0"/>
            <w:webHidden/>
          </w:rPr>
          <w:fldChar w:fldCharType="separate"/>
        </w:r>
        <w:r w:rsidR="00DA7993">
          <w:rPr>
            <w:b w:val="0"/>
            <w:webHidden/>
          </w:rPr>
          <w:t>40</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56" w:history="1">
        <w:r w:rsidR="00B8158B" w:rsidRPr="00DD7106">
          <w:rPr>
            <w:rStyle w:val="af1"/>
            <w:b w:val="0"/>
          </w:rPr>
          <w:t>5.9</w:t>
        </w:r>
        <w:r w:rsidR="00B8158B" w:rsidRPr="00DD7106">
          <w:rPr>
            <w:rFonts w:eastAsiaTheme="minorEastAsia"/>
            <w:b w:val="0"/>
            <w:bCs w:val="0"/>
            <w:sz w:val="22"/>
            <w:szCs w:val="22"/>
          </w:rPr>
          <w:tab/>
        </w:r>
        <w:r w:rsidR="00B8158B" w:rsidRPr="00DD7106">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_Toc42091256 \h </w:instrText>
        </w:r>
        <w:r w:rsidR="009113D4" w:rsidRPr="00DD7106">
          <w:rPr>
            <w:b w:val="0"/>
            <w:webHidden/>
          </w:rPr>
        </w:r>
        <w:r w:rsidR="009113D4" w:rsidRPr="00DD7106">
          <w:rPr>
            <w:b w:val="0"/>
            <w:webHidden/>
          </w:rPr>
          <w:fldChar w:fldCharType="separate"/>
        </w:r>
        <w:r w:rsidR="00DA7993">
          <w:rPr>
            <w:b w:val="0"/>
            <w:webHidden/>
          </w:rPr>
          <w:t>41</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57" w:history="1">
        <w:r w:rsidR="00B8158B" w:rsidRPr="00DD7106">
          <w:rPr>
            <w:rStyle w:val="af1"/>
            <w:b w:val="0"/>
          </w:rPr>
          <w:t>5.10</w:t>
        </w:r>
        <w:r w:rsidR="00B8158B" w:rsidRPr="00DD7106">
          <w:rPr>
            <w:rFonts w:eastAsiaTheme="minorEastAsia"/>
            <w:b w:val="0"/>
            <w:bCs w:val="0"/>
            <w:sz w:val="22"/>
            <w:szCs w:val="22"/>
          </w:rPr>
          <w:tab/>
        </w:r>
        <w:r w:rsidR="00B8158B" w:rsidRPr="00DD7106">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_Toc42091257 \h </w:instrText>
        </w:r>
        <w:r w:rsidR="009113D4" w:rsidRPr="00DD7106">
          <w:rPr>
            <w:b w:val="0"/>
            <w:webHidden/>
          </w:rPr>
        </w:r>
        <w:r w:rsidR="009113D4" w:rsidRPr="00DD7106">
          <w:rPr>
            <w:b w:val="0"/>
            <w:webHidden/>
          </w:rPr>
          <w:fldChar w:fldCharType="separate"/>
        </w:r>
        <w:r w:rsidR="00DA7993">
          <w:rPr>
            <w:b w:val="0"/>
            <w:webHidden/>
          </w:rPr>
          <w:t>42</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58" w:history="1">
        <w:r w:rsidR="00B8158B" w:rsidRPr="00DD7106">
          <w:rPr>
            <w:rStyle w:val="af1"/>
            <w:b w:val="0"/>
            <w:noProof/>
          </w:rPr>
          <w:t>6</w:t>
        </w:r>
        <w:r w:rsidR="00B8158B" w:rsidRPr="00DD7106">
          <w:rPr>
            <w:rFonts w:eastAsiaTheme="minorEastAsia"/>
            <w:b w:val="0"/>
            <w:bCs w:val="0"/>
            <w:caps w:val="0"/>
            <w:noProof/>
            <w:sz w:val="22"/>
            <w:szCs w:val="22"/>
          </w:rPr>
          <w:tab/>
        </w:r>
        <w:r w:rsidR="00B8158B" w:rsidRPr="00DD7106">
          <w:rPr>
            <w:rStyle w:val="af1"/>
            <w:b w:val="0"/>
            <w:noProof/>
          </w:rPr>
          <w:t>Раздел 6. Предложения по строительству, реконструкции и (или) модернизации тепловых сетей</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_Toc42091258 \h </w:instrText>
        </w:r>
        <w:r w:rsidR="009113D4" w:rsidRPr="00DD7106">
          <w:rPr>
            <w:b w:val="0"/>
            <w:noProof/>
            <w:webHidden/>
          </w:rPr>
        </w:r>
        <w:r w:rsidR="009113D4" w:rsidRPr="00DD7106">
          <w:rPr>
            <w:b w:val="0"/>
            <w:noProof/>
            <w:webHidden/>
          </w:rPr>
          <w:fldChar w:fldCharType="separate"/>
        </w:r>
        <w:r w:rsidR="00DA7993">
          <w:rPr>
            <w:b w:val="0"/>
            <w:noProof/>
            <w:webHidden/>
          </w:rPr>
          <w:t>44</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59" w:history="1">
        <w:r w:rsidR="00B8158B" w:rsidRPr="00DD7106">
          <w:rPr>
            <w:rStyle w:val="af1"/>
            <w:b w:val="0"/>
          </w:rPr>
          <w:t>6.1</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_Toc42091259 \h </w:instrText>
        </w:r>
        <w:r w:rsidR="009113D4" w:rsidRPr="00DD7106">
          <w:rPr>
            <w:b w:val="0"/>
            <w:webHidden/>
          </w:rPr>
        </w:r>
        <w:r w:rsidR="009113D4" w:rsidRPr="00DD7106">
          <w:rPr>
            <w:b w:val="0"/>
            <w:webHidden/>
          </w:rPr>
          <w:fldChar w:fldCharType="separate"/>
        </w:r>
        <w:r w:rsidR="00DA7993">
          <w:rPr>
            <w:b w:val="0"/>
            <w:webHidden/>
          </w:rPr>
          <w:t>44</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60" w:history="1">
        <w:r w:rsidR="00B8158B" w:rsidRPr="00DD7106">
          <w:rPr>
            <w:rStyle w:val="af1"/>
            <w:b w:val="0"/>
          </w:rPr>
          <w:t>6.2</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Сосновка под жилищную, комплексную или производственную застройку</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_Toc42091260 \h </w:instrText>
        </w:r>
        <w:r w:rsidR="009113D4" w:rsidRPr="00DD7106">
          <w:rPr>
            <w:b w:val="0"/>
            <w:webHidden/>
          </w:rPr>
        </w:r>
        <w:r w:rsidR="009113D4" w:rsidRPr="00DD7106">
          <w:rPr>
            <w:b w:val="0"/>
            <w:webHidden/>
          </w:rPr>
          <w:fldChar w:fldCharType="separate"/>
        </w:r>
        <w:r w:rsidR="00DA7993">
          <w:rPr>
            <w:b w:val="0"/>
            <w:webHidden/>
          </w:rPr>
          <w:t>44</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61" w:history="1">
        <w:r w:rsidR="00B8158B" w:rsidRPr="00DD7106">
          <w:rPr>
            <w:rStyle w:val="af1"/>
            <w:b w:val="0"/>
          </w:rPr>
          <w:t>6.3</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_Toc42091261 \h </w:instrText>
        </w:r>
        <w:r w:rsidR="009113D4" w:rsidRPr="00DD7106">
          <w:rPr>
            <w:b w:val="0"/>
            <w:webHidden/>
          </w:rPr>
        </w:r>
        <w:r w:rsidR="009113D4" w:rsidRPr="00DD7106">
          <w:rPr>
            <w:b w:val="0"/>
            <w:webHidden/>
          </w:rPr>
          <w:fldChar w:fldCharType="separate"/>
        </w:r>
        <w:r w:rsidR="00DA7993">
          <w:rPr>
            <w:b w:val="0"/>
            <w:webHidden/>
          </w:rPr>
          <w:t>48</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62" w:history="1">
        <w:r w:rsidR="00B8158B" w:rsidRPr="00DD7106">
          <w:rPr>
            <w:rStyle w:val="af1"/>
            <w:b w:val="0"/>
          </w:rPr>
          <w:t>6.4</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_Toc42091262 \h </w:instrText>
        </w:r>
        <w:r w:rsidR="009113D4" w:rsidRPr="00DD7106">
          <w:rPr>
            <w:b w:val="0"/>
            <w:webHidden/>
          </w:rPr>
        </w:r>
        <w:r w:rsidR="009113D4" w:rsidRPr="00DD7106">
          <w:rPr>
            <w:b w:val="0"/>
            <w:webHidden/>
          </w:rPr>
          <w:fldChar w:fldCharType="separate"/>
        </w:r>
        <w:r w:rsidR="00DA7993">
          <w:rPr>
            <w:b w:val="0"/>
            <w:webHidden/>
          </w:rPr>
          <w:t>48</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63" w:history="1">
        <w:r w:rsidR="00B8158B" w:rsidRPr="00DD7106">
          <w:rPr>
            <w:rStyle w:val="af1"/>
            <w:b w:val="0"/>
          </w:rPr>
          <w:t>6.5</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_Toc42091263 \h </w:instrText>
        </w:r>
        <w:r w:rsidR="009113D4" w:rsidRPr="00DD7106">
          <w:rPr>
            <w:b w:val="0"/>
            <w:webHidden/>
          </w:rPr>
        </w:r>
        <w:r w:rsidR="009113D4" w:rsidRPr="00DD7106">
          <w:rPr>
            <w:b w:val="0"/>
            <w:webHidden/>
          </w:rPr>
          <w:fldChar w:fldCharType="separate"/>
        </w:r>
        <w:r w:rsidR="00DA7993">
          <w:rPr>
            <w:b w:val="0"/>
            <w:webHidden/>
          </w:rPr>
          <w:t>48</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64" w:history="1">
        <w:r w:rsidR="00B8158B" w:rsidRPr="00DD7106">
          <w:rPr>
            <w:rStyle w:val="af1"/>
            <w:b w:val="0"/>
            <w:noProof/>
          </w:rPr>
          <w:t>7</w:t>
        </w:r>
        <w:r w:rsidR="00B8158B" w:rsidRPr="00DD7106">
          <w:rPr>
            <w:rFonts w:eastAsiaTheme="minorEastAsia"/>
            <w:b w:val="0"/>
            <w:bCs w:val="0"/>
            <w:caps w:val="0"/>
            <w:noProof/>
            <w:sz w:val="22"/>
            <w:szCs w:val="22"/>
          </w:rPr>
          <w:tab/>
        </w:r>
        <w:r w:rsidR="00B8158B" w:rsidRPr="00DD7106">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_Toc42091264 \h </w:instrText>
        </w:r>
        <w:r w:rsidR="009113D4" w:rsidRPr="00DD7106">
          <w:rPr>
            <w:b w:val="0"/>
            <w:noProof/>
            <w:webHidden/>
          </w:rPr>
        </w:r>
        <w:r w:rsidR="009113D4" w:rsidRPr="00DD7106">
          <w:rPr>
            <w:b w:val="0"/>
            <w:noProof/>
            <w:webHidden/>
          </w:rPr>
          <w:fldChar w:fldCharType="separate"/>
        </w:r>
        <w:r w:rsidR="00DA7993">
          <w:rPr>
            <w:b w:val="0"/>
            <w:noProof/>
            <w:webHidden/>
          </w:rPr>
          <w:t>49</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65" w:history="1">
        <w:r w:rsidR="00B8158B" w:rsidRPr="00DD7106">
          <w:rPr>
            <w:rStyle w:val="af1"/>
            <w:b w:val="0"/>
          </w:rPr>
          <w:t>7.1</w:t>
        </w:r>
        <w:r w:rsidR="00B8158B" w:rsidRPr="00DD7106">
          <w:rPr>
            <w:rFonts w:eastAsiaTheme="minorEastAsia"/>
            <w:b w:val="0"/>
            <w:bCs w:val="0"/>
            <w:sz w:val="22"/>
            <w:szCs w:val="22"/>
          </w:rPr>
          <w:tab/>
        </w:r>
        <w:r w:rsidR="00B8158B" w:rsidRPr="00DD7106">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_Toc42091265 \h </w:instrText>
        </w:r>
        <w:r w:rsidR="009113D4" w:rsidRPr="00DD7106">
          <w:rPr>
            <w:b w:val="0"/>
            <w:webHidden/>
          </w:rPr>
        </w:r>
        <w:r w:rsidR="009113D4" w:rsidRPr="00DD7106">
          <w:rPr>
            <w:b w:val="0"/>
            <w:webHidden/>
          </w:rPr>
          <w:fldChar w:fldCharType="separate"/>
        </w:r>
        <w:r w:rsidR="00DA7993">
          <w:rPr>
            <w:b w:val="0"/>
            <w:webHidden/>
          </w:rPr>
          <w:t>49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66" w:history="1">
        <w:r w:rsidR="00B8158B" w:rsidRPr="00DD7106">
          <w:rPr>
            <w:rStyle w:val="af1"/>
            <w:b w:val="0"/>
          </w:rPr>
          <w:t>7.2</w:t>
        </w:r>
        <w:r w:rsidR="00B8158B" w:rsidRPr="00DD7106">
          <w:rPr>
            <w:rFonts w:eastAsiaTheme="minorEastAsia"/>
            <w:b w:val="0"/>
            <w:bCs w:val="0"/>
            <w:sz w:val="22"/>
            <w:szCs w:val="22"/>
          </w:rPr>
          <w:tab/>
        </w:r>
        <w:r w:rsidR="00B8158B" w:rsidRPr="00DD7106">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B8158B" w:rsidRPr="00DD7106">
          <w:rPr>
            <w:rStyle w:val="af1"/>
            <w:b w:val="0"/>
          </w:rPr>
          <w:lastRenderedPageBreak/>
          <w:t>пунктов по причине отсутствия у потребителей внутридомовых систем горячего водоснабжения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_Toc42091266 \h </w:instrText>
        </w:r>
        <w:r w:rsidR="009113D4" w:rsidRPr="00DD7106">
          <w:rPr>
            <w:b w:val="0"/>
            <w:webHidden/>
          </w:rPr>
        </w:r>
        <w:r w:rsidR="009113D4" w:rsidRPr="00DD7106">
          <w:rPr>
            <w:b w:val="0"/>
            <w:webHidden/>
          </w:rPr>
          <w:fldChar w:fldCharType="separate"/>
        </w:r>
        <w:r w:rsidR="00DA7993">
          <w:rPr>
            <w:b w:val="0"/>
            <w:webHidden/>
          </w:rPr>
          <w:t>49</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67" w:history="1">
        <w:r w:rsidR="00B8158B" w:rsidRPr="00DD7106">
          <w:rPr>
            <w:rStyle w:val="af1"/>
            <w:b w:val="0"/>
            <w:noProof/>
          </w:rPr>
          <w:t>8</w:t>
        </w:r>
        <w:r w:rsidR="00B8158B" w:rsidRPr="00DD7106">
          <w:rPr>
            <w:rFonts w:eastAsiaTheme="minorEastAsia"/>
            <w:b w:val="0"/>
            <w:bCs w:val="0"/>
            <w:caps w:val="0"/>
            <w:noProof/>
            <w:sz w:val="22"/>
            <w:szCs w:val="22"/>
          </w:rPr>
          <w:tab/>
        </w:r>
        <w:r w:rsidR="00B8158B" w:rsidRPr="00DD7106">
          <w:rPr>
            <w:rStyle w:val="af1"/>
            <w:b w:val="0"/>
            <w:noProof/>
          </w:rPr>
          <w:t>Раздел 8. Перспективные топливные балансы</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_Toc42091267 \h </w:instrText>
        </w:r>
        <w:r w:rsidR="009113D4" w:rsidRPr="00DD7106">
          <w:rPr>
            <w:b w:val="0"/>
            <w:noProof/>
            <w:webHidden/>
          </w:rPr>
        </w:r>
        <w:r w:rsidR="009113D4" w:rsidRPr="00DD7106">
          <w:rPr>
            <w:b w:val="0"/>
            <w:noProof/>
            <w:webHidden/>
          </w:rPr>
          <w:fldChar w:fldCharType="separate"/>
        </w:r>
        <w:r w:rsidR="00DA7993">
          <w:rPr>
            <w:b w:val="0"/>
            <w:noProof/>
            <w:webHidden/>
          </w:rPr>
          <w:t>50</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68" w:history="1">
        <w:r w:rsidR="00B8158B" w:rsidRPr="00DD7106">
          <w:rPr>
            <w:rStyle w:val="af1"/>
            <w:b w:val="0"/>
          </w:rPr>
          <w:t>8.1</w:t>
        </w:r>
        <w:r w:rsidR="00B8158B" w:rsidRPr="00DD7106">
          <w:rPr>
            <w:rFonts w:eastAsiaTheme="minorEastAsia"/>
            <w:b w:val="0"/>
            <w:bCs w:val="0"/>
            <w:sz w:val="22"/>
            <w:szCs w:val="22"/>
          </w:rPr>
          <w:tab/>
        </w:r>
        <w:r w:rsidR="00B8158B" w:rsidRPr="00DD7106">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_Toc42091268 \h </w:instrText>
        </w:r>
        <w:r w:rsidR="009113D4" w:rsidRPr="00DD7106">
          <w:rPr>
            <w:b w:val="0"/>
            <w:webHidden/>
          </w:rPr>
        </w:r>
        <w:r w:rsidR="009113D4" w:rsidRPr="00DD7106">
          <w:rPr>
            <w:b w:val="0"/>
            <w:webHidden/>
          </w:rPr>
          <w:fldChar w:fldCharType="separate"/>
        </w:r>
        <w:r w:rsidR="00DA7993">
          <w:rPr>
            <w:b w:val="0"/>
            <w:webHidden/>
          </w:rPr>
          <w:t>50</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69" w:history="1">
        <w:r w:rsidR="00B8158B" w:rsidRPr="00DD7106">
          <w:rPr>
            <w:rStyle w:val="af1"/>
            <w:b w:val="0"/>
          </w:rPr>
          <w:t>8.2</w:t>
        </w:r>
        <w:r w:rsidR="00B8158B" w:rsidRPr="00DD7106">
          <w:rPr>
            <w:rFonts w:eastAsiaTheme="minorEastAsia"/>
            <w:b w:val="0"/>
            <w:bCs w:val="0"/>
            <w:sz w:val="22"/>
            <w:szCs w:val="22"/>
          </w:rPr>
          <w:tab/>
        </w:r>
        <w:r w:rsidR="00B8158B" w:rsidRPr="00DD7106">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_Toc42091269 \h </w:instrText>
        </w:r>
        <w:r w:rsidR="009113D4" w:rsidRPr="00DD7106">
          <w:rPr>
            <w:b w:val="0"/>
            <w:webHidden/>
          </w:rPr>
        </w:r>
        <w:r w:rsidR="009113D4" w:rsidRPr="00DD7106">
          <w:rPr>
            <w:b w:val="0"/>
            <w:webHidden/>
          </w:rPr>
          <w:fldChar w:fldCharType="separate"/>
        </w:r>
        <w:r w:rsidR="00DA7993">
          <w:rPr>
            <w:b w:val="0"/>
            <w:webHidden/>
          </w:rPr>
          <w:t>55</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70" w:history="1">
        <w:r w:rsidR="00B8158B" w:rsidRPr="00DD7106">
          <w:rPr>
            <w:rStyle w:val="af1"/>
            <w:b w:val="0"/>
          </w:rPr>
          <w:t>8.3</w:t>
        </w:r>
        <w:r w:rsidR="00B8158B" w:rsidRPr="00DD7106">
          <w:rPr>
            <w:rFonts w:eastAsiaTheme="minorEastAsia"/>
            <w:b w:val="0"/>
            <w:bCs w:val="0"/>
            <w:sz w:val="22"/>
            <w:szCs w:val="22"/>
          </w:rPr>
          <w:tab/>
        </w:r>
        <w:r w:rsidR="00B8158B" w:rsidRPr="00DD7106">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_Toc42091270 \h </w:instrText>
        </w:r>
        <w:r w:rsidR="009113D4" w:rsidRPr="00DD7106">
          <w:rPr>
            <w:b w:val="0"/>
            <w:webHidden/>
          </w:rPr>
        </w:r>
        <w:r w:rsidR="009113D4" w:rsidRPr="00DD7106">
          <w:rPr>
            <w:b w:val="0"/>
            <w:webHidden/>
          </w:rPr>
          <w:fldChar w:fldCharType="separate"/>
        </w:r>
        <w:r w:rsidR="00DA7993">
          <w:rPr>
            <w:b w:val="0"/>
            <w:webHidden/>
          </w:rPr>
          <w:t>55</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71" w:history="1">
        <w:r w:rsidR="00B8158B" w:rsidRPr="00DD7106">
          <w:rPr>
            <w:rStyle w:val="af1"/>
            <w:b w:val="0"/>
          </w:rPr>
          <w:t>8.4</w:t>
        </w:r>
        <w:r w:rsidR="00B8158B" w:rsidRPr="00DD7106">
          <w:rPr>
            <w:rFonts w:eastAsiaTheme="minorEastAsia"/>
            <w:b w:val="0"/>
            <w:bCs w:val="0"/>
            <w:sz w:val="22"/>
            <w:szCs w:val="22"/>
          </w:rPr>
          <w:tab/>
        </w:r>
        <w:r w:rsidR="00B8158B" w:rsidRPr="00DD7106">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_Toc42091271 \h </w:instrText>
        </w:r>
        <w:r w:rsidR="009113D4" w:rsidRPr="00DD7106">
          <w:rPr>
            <w:b w:val="0"/>
            <w:webHidden/>
          </w:rPr>
        </w:r>
        <w:r w:rsidR="009113D4" w:rsidRPr="00DD7106">
          <w:rPr>
            <w:b w:val="0"/>
            <w:webHidden/>
          </w:rPr>
          <w:fldChar w:fldCharType="separate"/>
        </w:r>
        <w:r w:rsidR="00DA7993">
          <w:rPr>
            <w:b w:val="0"/>
            <w:webHidden/>
          </w:rPr>
          <w:t>55</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72" w:history="1">
        <w:r w:rsidR="00B8158B" w:rsidRPr="00DD7106">
          <w:rPr>
            <w:rStyle w:val="af1"/>
            <w:b w:val="0"/>
          </w:rPr>
          <w:t>8.5</w:t>
        </w:r>
        <w:r w:rsidR="00B8158B" w:rsidRPr="00DD7106">
          <w:rPr>
            <w:rFonts w:eastAsiaTheme="minorEastAsia"/>
            <w:b w:val="0"/>
            <w:bCs w:val="0"/>
            <w:sz w:val="22"/>
            <w:szCs w:val="22"/>
          </w:rPr>
          <w:tab/>
        </w:r>
        <w:r w:rsidR="00B8158B" w:rsidRPr="00DD7106">
          <w:rPr>
            <w:rStyle w:val="af1"/>
            <w:b w:val="0"/>
          </w:rPr>
          <w:t>Приоритетное направление развития топливного баланса на территории с.п. Сосновка</w:t>
        </w:r>
        <w:r w:rsidR="00B8158B" w:rsidRPr="00DD7106">
          <w:rPr>
            <w:b w:val="0"/>
            <w:webHidden/>
          </w:rPr>
          <w:tab/>
        </w:r>
        <w:r w:rsidR="00C63857">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_Toc42091272 \h </w:instrText>
        </w:r>
        <w:r w:rsidR="009113D4" w:rsidRPr="00DD7106">
          <w:rPr>
            <w:b w:val="0"/>
            <w:webHidden/>
          </w:rPr>
        </w:r>
        <w:r w:rsidR="009113D4" w:rsidRPr="00DD7106">
          <w:rPr>
            <w:b w:val="0"/>
            <w:webHidden/>
          </w:rPr>
          <w:fldChar w:fldCharType="separate"/>
        </w:r>
        <w:r w:rsidR="00DA7993">
          <w:rPr>
            <w:b w:val="0"/>
            <w:webHidden/>
          </w:rPr>
          <w:t>55</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73" w:history="1">
        <w:r w:rsidR="00B8158B" w:rsidRPr="00DD7106">
          <w:rPr>
            <w:rStyle w:val="af1"/>
            <w:b w:val="0"/>
            <w:noProof/>
          </w:rPr>
          <w:t>9</w:t>
        </w:r>
        <w:r w:rsidR="00B8158B" w:rsidRPr="00DD7106">
          <w:rPr>
            <w:rFonts w:eastAsiaTheme="minorEastAsia"/>
            <w:b w:val="0"/>
            <w:bCs w:val="0"/>
            <w:caps w:val="0"/>
            <w:noProof/>
            <w:sz w:val="22"/>
            <w:szCs w:val="22"/>
          </w:rPr>
          <w:tab/>
        </w:r>
        <w:r w:rsidR="00B8158B" w:rsidRPr="00DD7106">
          <w:rPr>
            <w:rStyle w:val="af1"/>
            <w:b w:val="0"/>
            <w:noProof/>
          </w:rPr>
          <w:t>Раздел 9. Инвестиции в строительство, реконструкцию, техническое перевооружение и (или) модернизацию</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_Toc42091273 \h </w:instrText>
        </w:r>
        <w:r w:rsidR="009113D4" w:rsidRPr="00DD7106">
          <w:rPr>
            <w:b w:val="0"/>
            <w:noProof/>
            <w:webHidden/>
          </w:rPr>
        </w:r>
        <w:r w:rsidR="009113D4" w:rsidRPr="00DD7106">
          <w:rPr>
            <w:b w:val="0"/>
            <w:noProof/>
            <w:webHidden/>
          </w:rPr>
          <w:fldChar w:fldCharType="separate"/>
        </w:r>
        <w:r w:rsidR="00DA7993">
          <w:rPr>
            <w:b w:val="0"/>
            <w:noProof/>
            <w:webHidden/>
          </w:rPr>
          <w:t>56</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74" w:history="1">
        <w:r w:rsidR="00B8158B" w:rsidRPr="00DD7106">
          <w:rPr>
            <w:rStyle w:val="af1"/>
            <w:b w:val="0"/>
          </w:rPr>
          <w:t>9.1</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Сосновка</w:t>
        </w:r>
        <w:r w:rsidR="00C63857">
          <w:rPr>
            <w:rStyle w:val="af1"/>
            <w:b w:val="0"/>
          </w:rPr>
          <w:tab/>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_Toc42091274 \h </w:instrText>
        </w:r>
        <w:r w:rsidR="009113D4" w:rsidRPr="00DD7106">
          <w:rPr>
            <w:b w:val="0"/>
            <w:webHidden/>
          </w:rPr>
        </w:r>
        <w:r w:rsidR="009113D4" w:rsidRPr="00DD7106">
          <w:rPr>
            <w:b w:val="0"/>
            <w:webHidden/>
          </w:rPr>
          <w:fldChar w:fldCharType="separate"/>
        </w:r>
        <w:r w:rsidR="00DA7993">
          <w:rPr>
            <w:b w:val="0"/>
            <w:webHidden/>
          </w:rPr>
          <w:t>56</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75" w:history="1">
        <w:r w:rsidR="00B8158B" w:rsidRPr="00DD7106">
          <w:rPr>
            <w:rStyle w:val="af1"/>
            <w:b w:val="0"/>
          </w:rPr>
          <w:t>9.2</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_Toc42091275 \h </w:instrText>
        </w:r>
        <w:r w:rsidR="009113D4" w:rsidRPr="00DD7106">
          <w:rPr>
            <w:b w:val="0"/>
            <w:webHidden/>
          </w:rPr>
        </w:r>
        <w:r w:rsidR="009113D4" w:rsidRPr="00DD7106">
          <w:rPr>
            <w:b w:val="0"/>
            <w:webHidden/>
          </w:rPr>
          <w:fldChar w:fldCharType="separate"/>
        </w:r>
        <w:r w:rsidR="00DA7993">
          <w:rPr>
            <w:b w:val="0"/>
            <w:webHidden/>
          </w:rPr>
          <w:t>57</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76" w:history="1">
        <w:r w:rsidR="00B8158B" w:rsidRPr="00DD7106">
          <w:rPr>
            <w:rStyle w:val="af1"/>
            <w:b w:val="0"/>
          </w:rPr>
          <w:t>9.3</w:t>
        </w:r>
        <w:r w:rsidR="00B8158B" w:rsidRPr="00DD7106">
          <w:rPr>
            <w:rFonts w:eastAsiaTheme="minorEastAsia"/>
            <w:b w:val="0"/>
            <w:bCs w:val="0"/>
            <w:sz w:val="22"/>
            <w:szCs w:val="22"/>
          </w:rPr>
          <w:tab/>
        </w:r>
        <w:r w:rsidR="00B8158B" w:rsidRPr="00DD7106">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_Toc42091276 \h </w:instrText>
        </w:r>
        <w:r w:rsidR="009113D4" w:rsidRPr="00DD7106">
          <w:rPr>
            <w:b w:val="0"/>
            <w:webHidden/>
          </w:rPr>
        </w:r>
        <w:r w:rsidR="009113D4" w:rsidRPr="00DD7106">
          <w:rPr>
            <w:b w:val="0"/>
            <w:webHidden/>
          </w:rPr>
          <w:fldChar w:fldCharType="separate"/>
        </w:r>
        <w:r w:rsidR="00DA7993">
          <w:rPr>
            <w:b w:val="0"/>
            <w:webHidden/>
          </w:rPr>
          <w:t>57</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77" w:history="1">
        <w:r w:rsidR="00B8158B" w:rsidRPr="00DD7106">
          <w:rPr>
            <w:rStyle w:val="af1"/>
            <w:b w:val="0"/>
          </w:rPr>
          <w:t>9.4</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_Toc42091277 \h </w:instrText>
        </w:r>
        <w:r w:rsidR="009113D4" w:rsidRPr="00DD7106">
          <w:rPr>
            <w:b w:val="0"/>
            <w:webHidden/>
          </w:rPr>
        </w:r>
        <w:r w:rsidR="009113D4" w:rsidRPr="00DD7106">
          <w:rPr>
            <w:b w:val="0"/>
            <w:webHidden/>
          </w:rPr>
          <w:fldChar w:fldCharType="separate"/>
        </w:r>
        <w:r w:rsidR="00DA7993">
          <w:rPr>
            <w:b w:val="0"/>
            <w:webHidden/>
          </w:rPr>
          <w:t>57</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78" w:history="1">
        <w:r w:rsidR="00B8158B" w:rsidRPr="00DD7106">
          <w:rPr>
            <w:rStyle w:val="af1"/>
            <w:b w:val="0"/>
          </w:rPr>
          <w:t>9.5</w:t>
        </w:r>
        <w:r w:rsidR="00B8158B" w:rsidRPr="00DD7106">
          <w:rPr>
            <w:rFonts w:eastAsiaTheme="minorEastAsia"/>
            <w:b w:val="0"/>
            <w:bCs w:val="0"/>
            <w:sz w:val="22"/>
            <w:szCs w:val="22"/>
          </w:rPr>
          <w:tab/>
        </w:r>
        <w:r w:rsidR="00B8158B" w:rsidRPr="00DD7106">
          <w:rPr>
            <w:rStyle w:val="af1"/>
            <w:b w:val="0"/>
          </w:rPr>
          <w:t>Оценка эффективности инвестиций по отдельным предложениям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_Toc42091278 \h </w:instrText>
        </w:r>
        <w:r w:rsidR="009113D4" w:rsidRPr="00DD7106">
          <w:rPr>
            <w:b w:val="0"/>
            <w:webHidden/>
          </w:rPr>
        </w:r>
        <w:r w:rsidR="009113D4" w:rsidRPr="00DD7106">
          <w:rPr>
            <w:b w:val="0"/>
            <w:webHidden/>
          </w:rPr>
          <w:fldChar w:fldCharType="separate"/>
        </w:r>
        <w:r w:rsidR="00DA7993">
          <w:rPr>
            <w:b w:val="0"/>
            <w:webHidden/>
          </w:rPr>
          <w:t>57</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79" w:history="1">
        <w:r w:rsidR="00B8158B" w:rsidRPr="00DD7106">
          <w:rPr>
            <w:rStyle w:val="af1"/>
            <w:b w:val="0"/>
          </w:rPr>
          <w:t>9.6</w:t>
        </w:r>
        <w:r w:rsidR="00B8158B" w:rsidRPr="00DD7106">
          <w:rPr>
            <w:rFonts w:eastAsiaTheme="minorEastAsia"/>
            <w:b w:val="0"/>
            <w:bCs w:val="0"/>
            <w:sz w:val="22"/>
            <w:szCs w:val="22"/>
          </w:rPr>
          <w:tab/>
        </w:r>
        <w:r w:rsidR="00B8158B" w:rsidRPr="00DD7106">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_Toc42091279 \h </w:instrText>
        </w:r>
        <w:r w:rsidR="009113D4" w:rsidRPr="00DD7106">
          <w:rPr>
            <w:b w:val="0"/>
            <w:webHidden/>
          </w:rPr>
        </w:r>
        <w:r w:rsidR="009113D4" w:rsidRPr="00DD7106">
          <w:rPr>
            <w:b w:val="0"/>
            <w:webHidden/>
          </w:rPr>
          <w:fldChar w:fldCharType="separate"/>
        </w:r>
        <w:r w:rsidR="00DA7993">
          <w:rPr>
            <w:b w:val="0"/>
            <w:webHidden/>
          </w:rPr>
          <w:t>59</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0" w:history="1">
        <w:r w:rsidR="00B8158B" w:rsidRPr="00DD7106">
          <w:rPr>
            <w:rStyle w:val="af1"/>
            <w:b w:val="0"/>
            <w:noProof/>
          </w:rPr>
          <w:t>10</w:t>
        </w:r>
        <w:r w:rsidR="00B8158B" w:rsidRPr="00DD7106">
          <w:rPr>
            <w:rFonts w:eastAsiaTheme="minorEastAsia"/>
            <w:b w:val="0"/>
            <w:bCs w:val="0"/>
            <w:caps w:val="0"/>
            <w:noProof/>
            <w:sz w:val="22"/>
            <w:szCs w:val="22"/>
          </w:rPr>
          <w:tab/>
        </w:r>
        <w:r w:rsidR="00B8158B" w:rsidRPr="00DD7106">
          <w:rPr>
            <w:rStyle w:val="af1"/>
            <w:b w:val="0"/>
            <w:noProof/>
          </w:rPr>
          <w:t>Раздел 10. Решение о присвоении статуса единой теплоснабжающей организации (организациям)</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_Toc42091280 \h </w:instrText>
        </w:r>
        <w:r w:rsidR="009113D4" w:rsidRPr="00DD7106">
          <w:rPr>
            <w:b w:val="0"/>
            <w:noProof/>
            <w:webHidden/>
          </w:rPr>
        </w:r>
        <w:r w:rsidR="009113D4" w:rsidRPr="00DD7106">
          <w:rPr>
            <w:b w:val="0"/>
            <w:noProof/>
            <w:webHidden/>
          </w:rPr>
          <w:fldChar w:fldCharType="separate"/>
        </w:r>
        <w:r w:rsidR="00DA7993">
          <w:rPr>
            <w:b w:val="0"/>
            <w:noProof/>
            <w:webHidden/>
          </w:rPr>
          <w:t>60</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81" w:history="1">
        <w:r w:rsidR="00B8158B" w:rsidRPr="00DD7106">
          <w:rPr>
            <w:rStyle w:val="af1"/>
            <w:b w:val="0"/>
          </w:rPr>
          <w:t>10.1</w:t>
        </w:r>
        <w:r w:rsidR="00B8158B" w:rsidRPr="00DD7106">
          <w:rPr>
            <w:rFonts w:eastAsiaTheme="minorEastAsia"/>
            <w:b w:val="0"/>
            <w:bCs w:val="0"/>
            <w:sz w:val="22"/>
            <w:szCs w:val="22"/>
          </w:rPr>
          <w:tab/>
        </w:r>
        <w:r w:rsidR="00B8158B" w:rsidRPr="00DD7106">
          <w:rPr>
            <w:rStyle w:val="af1"/>
            <w:b w:val="0"/>
          </w:rPr>
          <w:t>Решение о присвоении статуса единой теплоснабжающей организации (организациям)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_Toc42091281 \h </w:instrText>
        </w:r>
        <w:r w:rsidR="009113D4" w:rsidRPr="00DD7106">
          <w:rPr>
            <w:b w:val="0"/>
            <w:webHidden/>
          </w:rPr>
        </w:r>
        <w:r w:rsidR="009113D4" w:rsidRPr="00DD7106">
          <w:rPr>
            <w:b w:val="0"/>
            <w:webHidden/>
          </w:rPr>
          <w:fldChar w:fldCharType="separate"/>
        </w:r>
        <w:r w:rsidR="00DA7993">
          <w:rPr>
            <w:b w:val="0"/>
            <w:webHidden/>
          </w:rPr>
          <w:t>60</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82" w:history="1">
        <w:r w:rsidR="00B8158B" w:rsidRPr="00DD7106">
          <w:rPr>
            <w:rStyle w:val="af1"/>
            <w:b w:val="0"/>
          </w:rPr>
          <w:t>10.2</w:t>
        </w:r>
        <w:r w:rsidR="00B8158B" w:rsidRPr="00DD7106">
          <w:rPr>
            <w:rFonts w:eastAsiaTheme="minorEastAsia"/>
            <w:b w:val="0"/>
            <w:bCs w:val="0"/>
            <w:sz w:val="22"/>
            <w:szCs w:val="22"/>
          </w:rPr>
          <w:tab/>
        </w:r>
        <w:r w:rsidR="00B8158B" w:rsidRPr="00DD7106">
          <w:rPr>
            <w:rStyle w:val="af1"/>
            <w:b w:val="0"/>
          </w:rPr>
          <w:t>Реестр зон деятельности единой теплоснабжающей организации (организаций)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_Toc42091282 \h </w:instrText>
        </w:r>
        <w:r w:rsidR="009113D4" w:rsidRPr="00DD7106">
          <w:rPr>
            <w:b w:val="0"/>
            <w:webHidden/>
          </w:rPr>
        </w:r>
        <w:r w:rsidR="009113D4" w:rsidRPr="00DD7106">
          <w:rPr>
            <w:b w:val="0"/>
            <w:webHidden/>
          </w:rPr>
          <w:fldChar w:fldCharType="separate"/>
        </w:r>
        <w:r w:rsidR="00DA7993">
          <w:rPr>
            <w:b w:val="0"/>
            <w:webHidden/>
          </w:rPr>
          <w:t>60</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83" w:history="1">
        <w:r w:rsidR="00B8158B" w:rsidRPr="00DD7106">
          <w:rPr>
            <w:rStyle w:val="af1"/>
            <w:b w:val="0"/>
          </w:rPr>
          <w:t>10.3</w:t>
        </w:r>
        <w:r w:rsidR="00B8158B" w:rsidRPr="00DD7106">
          <w:rPr>
            <w:rFonts w:eastAsiaTheme="minorEastAsia"/>
            <w:b w:val="0"/>
            <w:bCs w:val="0"/>
            <w:sz w:val="22"/>
            <w:szCs w:val="22"/>
          </w:rPr>
          <w:tab/>
        </w:r>
        <w:r w:rsidR="00B8158B" w:rsidRPr="00DD7106">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Сосновка</w:t>
        </w:r>
        <w:r w:rsidR="00B8158B" w:rsidRPr="00DD7106">
          <w:rPr>
            <w:b w:val="0"/>
            <w:webHidden/>
          </w:rPr>
          <w:tab/>
        </w:r>
        <w:r w:rsidR="00C63857">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_Toc42091283 \h </w:instrText>
        </w:r>
        <w:r w:rsidR="009113D4" w:rsidRPr="00DD7106">
          <w:rPr>
            <w:b w:val="0"/>
            <w:webHidden/>
          </w:rPr>
        </w:r>
        <w:r w:rsidR="009113D4" w:rsidRPr="00DD7106">
          <w:rPr>
            <w:b w:val="0"/>
            <w:webHidden/>
          </w:rPr>
          <w:fldChar w:fldCharType="separate"/>
        </w:r>
        <w:r w:rsidR="00DA7993">
          <w:rPr>
            <w:b w:val="0"/>
            <w:webHidden/>
          </w:rPr>
          <w:t>60</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84" w:history="1">
        <w:r w:rsidR="00B8158B" w:rsidRPr="00DD7106">
          <w:rPr>
            <w:rStyle w:val="af1"/>
            <w:b w:val="0"/>
          </w:rPr>
          <w:t>10.4</w:t>
        </w:r>
        <w:r w:rsidR="00B8158B" w:rsidRPr="00DD7106">
          <w:rPr>
            <w:rFonts w:eastAsiaTheme="minorEastAsia"/>
            <w:b w:val="0"/>
            <w:bCs w:val="0"/>
            <w:sz w:val="22"/>
            <w:szCs w:val="22"/>
          </w:rPr>
          <w:tab/>
        </w:r>
        <w:r w:rsidR="00B8158B" w:rsidRPr="00DD7106">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_Toc42091284 \h </w:instrText>
        </w:r>
        <w:r w:rsidR="009113D4" w:rsidRPr="00DD7106">
          <w:rPr>
            <w:b w:val="0"/>
            <w:webHidden/>
          </w:rPr>
        </w:r>
        <w:r w:rsidR="009113D4" w:rsidRPr="00DD7106">
          <w:rPr>
            <w:b w:val="0"/>
            <w:webHidden/>
          </w:rPr>
          <w:fldChar w:fldCharType="separate"/>
        </w:r>
        <w:r w:rsidR="00DA7993">
          <w:rPr>
            <w:b w:val="0"/>
            <w:webHidden/>
          </w:rPr>
          <w:t>61</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85" w:history="1">
        <w:r w:rsidR="00B8158B" w:rsidRPr="00DD7106">
          <w:rPr>
            <w:rStyle w:val="af1"/>
            <w:b w:val="0"/>
          </w:rPr>
          <w:t>10.5</w:t>
        </w:r>
        <w:r w:rsidR="00B8158B" w:rsidRPr="00DD7106">
          <w:rPr>
            <w:rFonts w:eastAsiaTheme="minorEastAsia"/>
            <w:b w:val="0"/>
            <w:bCs w:val="0"/>
            <w:sz w:val="22"/>
            <w:szCs w:val="22"/>
          </w:rPr>
          <w:tab/>
        </w:r>
        <w:r w:rsidR="00B8158B" w:rsidRPr="00DD7106">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Сосновка</w:t>
        </w:r>
        <w:r w:rsidR="00B8158B" w:rsidRPr="00DD7106">
          <w:rPr>
            <w:b w:val="0"/>
            <w:webHidden/>
          </w:rPr>
          <w:tab/>
        </w:r>
        <w:r w:rsidR="00C63857">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_Toc42091285 \h </w:instrText>
        </w:r>
        <w:r w:rsidR="009113D4" w:rsidRPr="00DD7106">
          <w:rPr>
            <w:b w:val="0"/>
            <w:webHidden/>
          </w:rPr>
        </w:r>
        <w:r w:rsidR="009113D4" w:rsidRPr="00DD7106">
          <w:rPr>
            <w:b w:val="0"/>
            <w:webHidden/>
          </w:rPr>
          <w:fldChar w:fldCharType="separate"/>
        </w:r>
        <w:r w:rsidR="00DA7993">
          <w:rPr>
            <w:b w:val="0"/>
            <w:webHidden/>
          </w:rPr>
          <w:t>61</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6" w:history="1">
        <w:r w:rsidR="00B8158B" w:rsidRPr="00DD7106">
          <w:rPr>
            <w:rStyle w:val="af1"/>
            <w:b w:val="0"/>
            <w:noProof/>
          </w:rPr>
          <w:t>11</w:t>
        </w:r>
        <w:r w:rsidR="00B8158B" w:rsidRPr="00DD7106">
          <w:rPr>
            <w:rFonts w:eastAsiaTheme="minorEastAsia"/>
            <w:b w:val="0"/>
            <w:bCs w:val="0"/>
            <w:caps w:val="0"/>
            <w:noProof/>
            <w:sz w:val="22"/>
            <w:szCs w:val="22"/>
          </w:rPr>
          <w:tab/>
        </w:r>
        <w:r w:rsidR="00B8158B" w:rsidRPr="00DD7106">
          <w:rPr>
            <w:rStyle w:val="af1"/>
            <w:b w:val="0"/>
            <w:noProof/>
          </w:rPr>
          <w:t>Раздел 11. Решения о распределении тепловой нагрузки между источниками тепловой энергии</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_Toc42091286 \h </w:instrText>
        </w:r>
        <w:r w:rsidR="009113D4" w:rsidRPr="00DD7106">
          <w:rPr>
            <w:b w:val="0"/>
            <w:noProof/>
            <w:webHidden/>
          </w:rPr>
        </w:r>
        <w:r w:rsidR="009113D4" w:rsidRPr="00DD7106">
          <w:rPr>
            <w:b w:val="0"/>
            <w:noProof/>
            <w:webHidden/>
          </w:rPr>
          <w:fldChar w:fldCharType="separate"/>
        </w:r>
        <w:r w:rsidR="00DA7993">
          <w:rPr>
            <w:b w:val="0"/>
            <w:noProof/>
            <w:webHidden/>
          </w:rPr>
          <w:t>62</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87" w:history="1">
        <w:r w:rsidR="00B8158B" w:rsidRPr="00DD7106">
          <w:rPr>
            <w:rStyle w:val="af1"/>
            <w:b w:val="0"/>
          </w:rPr>
          <w:t>11.1</w:t>
        </w:r>
        <w:r w:rsidR="00B8158B" w:rsidRPr="00DD7106">
          <w:rPr>
            <w:rFonts w:eastAsiaTheme="minorEastAsia"/>
            <w:b w:val="0"/>
            <w:bCs w:val="0"/>
            <w:sz w:val="22"/>
            <w:szCs w:val="22"/>
          </w:rPr>
          <w:tab/>
        </w:r>
        <w:r w:rsidR="00B8158B" w:rsidRPr="00DD7106">
          <w:rPr>
            <w:rStyle w:val="af1"/>
            <w:b w:val="0"/>
          </w:rPr>
          <w:t>Сведения о величине тепловой нагрузки, распределяемой (перераспределяемой) между источниками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_Toc42091287 \h </w:instrText>
        </w:r>
        <w:r w:rsidR="009113D4" w:rsidRPr="00DD7106">
          <w:rPr>
            <w:b w:val="0"/>
            <w:webHidden/>
          </w:rPr>
        </w:r>
        <w:r w:rsidR="009113D4" w:rsidRPr="00DD7106">
          <w:rPr>
            <w:b w:val="0"/>
            <w:webHidden/>
          </w:rPr>
          <w:fldChar w:fldCharType="separate"/>
        </w:r>
        <w:r w:rsidR="00DA7993">
          <w:rPr>
            <w:b w:val="0"/>
            <w:webHidden/>
          </w:rPr>
          <w:t>62</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88" w:history="1">
        <w:r w:rsidR="00B8158B" w:rsidRPr="00DD7106">
          <w:rPr>
            <w:rStyle w:val="af1"/>
            <w:b w:val="0"/>
          </w:rPr>
          <w:t>11.2</w:t>
        </w:r>
        <w:r w:rsidR="00B8158B" w:rsidRPr="00DD7106">
          <w:rPr>
            <w:rFonts w:eastAsiaTheme="minorEastAsia"/>
            <w:b w:val="0"/>
            <w:bCs w:val="0"/>
            <w:sz w:val="22"/>
            <w:szCs w:val="22"/>
          </w:rPr>
          <w:tab/>
        </w:r>
        <w:r w:rsidR="00B8158B" w:rsidRPr="00DD7106">
          <w:rPr>
            <w:rStyle w:val="af1"/>
            <w:b w:val="0"/>
          </w:rPr>
          <w:t>Сроки выполнения перераспределения для каждого этапа на территории с.п. Сосновка</w:t>
        </w:r>
        <w:r w:rsidR="00B8158B" w:rsidRPr="00DD7106">
          <w:rPr>
            <w:b w:val="0"/>
            <w:webHidden/>
          </w:rPr>
          <w:tab/>
        </w:r>
        <w:r w:rsidR="00C63857">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_Toc42091288 \h </w:instrText>
        </w:r>
        <w:r w:rsidR="009113D4" w:rsidRPr="00DD7106">
          <w:rPr>
            <w:b w:val="0"/>
            <w:webHidden/>
          </w:rPr>
        </w:r>
        <w:r w:rsidR="009113D4" w:rsidRPr="00DD7106">
          <w:rPr>
            <w:b w:val="0"/>
            <w:webHidden/>
          </w:rPr>
          <w:fldChar w:fldCharType="separate"/>
        </w:r>
        <w:r w:rsidR="00DA7993">
          <w:rPr>
            <w:b w:val="0"/>
            <w:webHidden/>
          </w:rPr>
          <w:t>62</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9" w:history="1">
        <w:r w:rsidR="00B8158B" w:rsidRPr="00DD7106">
          <w:rPr>
            <w:rStyle w:val="af1"/>
            <w:b w:val="0"/>
            <w:noProof/>
          </w:rPr>
          <w:t>12</w:t>
        </w:r>
        <w:r w:rsidR="00B8158B" w:rsidRPr="00DD7106">
          <w:rPr>
            <w:rFonts w:eastAsiaTheme="minorEastAsia"/>
            <w:b w:val="0"/>
            <w:bCs w:val="0"/>
            <w:caps w:val="0"/>
            <w:noProof/>
            <w:sz w:val="22"/>
            <w:szCs w:val="22"/>
          </w:rPr>
          <w:tab/>
        </w:r>
        <w:r w:rsidR="00B8158B" w:rsidRPr="00DD7106">
          <w:rPr>
            <w:rStyle w:val="af1"/>
            <w:b w:val="0"/>
            <w:noProof/>
          </w:rPr>
          <w:t>Раздел 12. Решения по бесхозяйным тепловым сетям</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_Toc42091289 \h </w:instrText>
        </w:r>
        <w:r w:rsidR="009113D4" w:rsidRPr="00DD7106">
          <w:rPr>
            <w:b w:val="0"/>
            <w:noProof/>
            <w:webHidden/>
          </w:rPr>
        </w:r>
        <w:r w:rsidR="009113D4" w:rsidRPr="00DD7106">
          <w:rPr>
            <w:b w:val="0"/>
            <w:noProof/>
            <w:webHidden/>
          </w:rPr>
          <w:fldChar w:fldCharType="separate"/>
        </w:r>
        <w:r w:rsidR="00DA7993">
          <w:rPr>
            <w:b w:val="0"/>
            <w:noProof/>
            <w:webHidden/>
          </w:rPr>
          <w:t>63</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90" w:history="1">
        <w:r w:rsidR="00B8158B" w:rsidRPr="00DD7106">
          <w:rPr>
            <w:rStyle w:val="af1"/>
            <w:b w:val="0"/>
          </w:rPr>
          <w:t>12.1</w:t>
        </w:r>
        <w:r w:rsidR="00B8158B" w:rsidRPr="00DD7106">
          <w:rPr>
            <w:rFonts w:eastAsiaTheme="minorEastAsia"/>
            <w:b w:val="0"/>
            <w:bCs w:val="0"/>
            <w:sz w:val="22"/>
            <w:szCs w:val="22"/>
          </w:rPr>
          <w:tab/>
        </w:r>
        <w:r w:rsidR="00B8158B" w:rsidRPr="00DD7106">
          <w:rPr>
            <w:rStyle w:val="af1"/>
            <w:b w:val="0"/>
          </w:rPr>
          <w:t>Перечень выявленных бесхозяйных тепловых сетей (в случае их выявления)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_Toc42091290 \h </w:instrText>
        </w:r>
        <w:r w:rsidR="009113D4" w:rsidRPr="00DD7106">
          <w:rPr>
            <w:b w:val="0"/>
            <w:webHidden/>
          </w:rPr>
        </w:r>
        <w:r w:rsidR="009113D4" w:rsidRPr="00DD7106">
          <w:rPr>
            <w:b w:val="0"/>
            <w:webHidden/>
          </w:rPr>
          <w:fldChar w:fldCharType="separate"/>
        </w:r>
        <w:r w:rsidR="00DA7993">
          <w:rPr>
            <w:b w:val="0"/>
            <w:webHidden/>
          </w:rPr>
          <w:t>63</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91" w:history="1">
        <w:r w:rsidR="00B8158B" w:rsidRPr="00DD7106">
          <w:rPr>
            <w:rStyle w:val="af1"/>
            <w:b w:val="0"/>
          </w:rPr>
          <w:t>12.2</w:t>
        </w:r>
        <w:r w:rsidR="00B8158B" w:rsidRPr="00DD7106">
          <w:rPr>
            <w:rFonts w:eastAsiaTheme="minorEastAsia"/>
            <w:b w:val="0"/>
            <w:bCs w:val="0"/>
            <w:sz w:val="22"/>
            <w:szCs w:val="22"/>
          </w:rPr>
          <w:tab/>
        </w:r>
        <w:r w:rsidR="00B8158B" w:rsidRPr="00DD7106">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_Toc42091291 \h </w:instrText>
        </w:r>
        <w:r w:rsidR="009113D4" w:rsidRPr="00DD7106">
          <w:rPr>
            <w:b w:val="0"/>
            <w:webHidden/>
          </w:rPr>
        </w:r>
        <w:r w:rsidR="009113D4" w:rsidRPr="00DD7106">
          <w:rPr>
            <w:b w:val="0"/>
            <w:webHidden/>
          </w:rPr>
          <w:fldChar w:fldCharType="separate"/>
        </w:r>
        <w:r w:rsidR="00DA7993">
          <w:rPr>
            <w:b w:val="0"/>
            <w:webHidden/>
          </w:rPr>
          <w:t>67</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92" w:history="1">
        <w:r w:rsidR="00B8158B" w:rsidRPr="00DD7106">
          <w:rPr>
            <w:rStyle w:val="af1"/>
            <w:b w:val="0"/>
            <w:noProof/>
          </w:rPr>
          <w:t>13</w:t>
        </w:r>
        <w:r w:rsidR="00B8158B" w:rsidRPr="00DD7106">
          <w:rPr>
            <w:rFonts w:eastAsiaTheme="minorEastAsia"/>
            <w:b w:val="0"/>
            <w:bCs w:val="0"/>
            <w:caps w:val="0"/>
            <w:noProof/>
            <w:sz w:val="22"/>
            <w:szCs w:val="22"/>
          </w:rPr>
          <w:tab/>
        </w:r>
        <w:r w:rsidR="00B8158B" w:rsidRPr="00DD7106">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Сосновка</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_Toc42091292 \h </w:instrText>
        </w:r>
        <w:r w:rsidR="009113D4" w:rsidRPr="00DD7106">
          <w:rPr>
            <w:b w:val="0"/>
            <w:noProof/>
            <w:webHidden/>
          </w:rPr>
        </w:r>
        <w:r w:rsidR="009113D4" w:rsidRPr="00DD7106">
          <w:rPr>
            <w:b w:val="0"/>
            <w:noProof/>
            <w:webHidden/>
          </w:rPr>
          <w:fldChar w:fldCharType="separate"/>
        </w:r>
        <w:r w:rsidR="00DA7993">
          <w:rPr>
            <w:b w:val="0"/>
            <w:noProof/>
            <w:webHidden/>
          </w:rPr>
          <w:t>68</w:t>
        </w:r>
        <w:r w:rsidR="009113D4" w:rsidRPr="00DD7106">
          <w:rPr>
            <w:b w:val="0"/>
            <w:noProof/>
            <w:webHidden/>
          </w:rPr>
          <w:fldChar w:fldCharType="end"/>
        </w:r>
      </w:hyperlink>
    </w:p>
    <w:p w:rsidR="00B8158B" w:rsidRPr="00DD7106" w:rsidRDefault="007170C8" w:rsidP="00B8158B">
      <w:pPr>
        <w:pStyle w:val="24"/>
        <w:rPr>
          <w:rFonts w:eastAsiaTheme="minorEastAsia"/>
          <w:b w:val="0"/>
          <w:bCs w:val="0"/>
          <w:sz w:val="22"/>
          <w:szCs w:val="22"/>
        </w:rPr>
      </w:pPr>
      <w:hyperlink w:anchor="_Toc42091293" w:history="1">
        <w:r w:rsidR="00B8158B" w:rsidRPr="00DD7106">
          <w:rPr>
            <w:rStyle w:val="af1"/>
            <w:b w:val="0"/>
          </w:rPr>
          <w:t>13.1</w:t>
        </w:r>
        <w:r w:rsidR="00B8158B" w:rsidRPr="00DD7106">
          <w:rPr>
            <w:rFonts w:eastAsiaTheme="minorEastAsia"/>
            <w:b w:val="0"/>
            <w:bCs w:val="0"/>
            <w:sz w:val="22"/>
            <w:szCs w:val="22"/>
          </w:rPr>
          <w:tab/>
        </w:r>
        <w:r w:rsidR="00B8158B" w:rsidRPr="00DD7106">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_Toc42091293 \h </w:instrText>
        </w:r>
        <w:r w:rsidR="009113D4" w:rsidRPr="00DD7106">
          <w:rPr>
            <w:b w:val="0"/>
            <w:webHidden/>
          </w:rPr>
        </w:r>
        <w:r w:rsidR="009113D4" w:rsidRPr="00DD7106">
          <w:rPr>
            <w:b w:val="0"/>
            <w:webHidden/>
          </w:rPr>
          <w:fldChar w:fldCharType="separate"/>
        </w:r>
        <w:r w:rsidR="00DA7993">
          <w:rPr>
            <w:b w:val="0"/>
            <w:webHidden/>
          </w:rPr>
          <w:t>68</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94" w:history="1">
        <w:r w:rsidR="00B8158B" w:rsidRPr="00DD7106">
          <w:rPr>
            <w:rStyle w:val="af1"/>
            <w:b w:val="0"/>
          </w:rPr>
          <w:t>13.2</w:t>
        </w:r>
        <w:r w:rsidR="00B8158B" w:rsidRPr="00DD7106">
          <w:rPr>
            <w:rFonts w:eastAsiaTheme="minorEastAsia"/>
            <w:b w:val="0"/>
            <w:bCs w:val="0"/>
            <w:sz w:val="22"/>
            <w:szCs w:val="22"/>
          </w:rPr>
          <w:tab/>
        </w:r>
        <w:r w:rsidR="00B8158B" w:rsidRPr="00DD7106">
          <w:rPr>
            <w:rStyle w:val="af1"/>
            <w:b w:val="0"/>
          </w:rPr>
          <w:t>Описание проблем организации газоснабжения источников тепловой энергии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_Toc42091294 \h </w:instrText>
        </w:r>
        <w:r w:rsidR="009113D4" w:rsidRPr="00DD7106">
          <w:rPr>
            <w:b w:val="0"/>
            <w:webHidden/>
          </w:rPr>
        </w:r>
        <w:r w:rsidR="009113D4" w:rsidRPr="00DD7106">
          <w:rPr>
            <w:b w:val="0"/>
            <w:webHidden/>
          </w:rPr>
          <w:fldChar w:fldCharType="separate"/>
        </w:r>
        <w:r w:rsidR="00DA7993">
          <w:rPr>
            <w:b w:val="0"/>
            <w:webHidden/>
          </w:rPr>
          <w:t>68</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95" w:history="1">
        <w:r w:rsidR="00B8158B" w:rsidRPr="00DD7106">
          <w:rPr>
            <w:rStyle w:val="af1"/>
            <w:b w:val="0"/>
          </w:rPr>
          <w:t>13.3</w:t>
        </w:r>
        <w:r w:rsidR="00B8158B" w:rsidRPr="00DD7106">
          <w:rPr>
            <w:rFonts w:eastAsiaTheme="minorEastAsia"/>
            <w:b w:val="0"/>
            <w:bCs w:val="0"/>
            <w:sz w:val="22"/>
            <w:szCs w:val="22"/>
          </w:rPr>
          <w:tab/>
        </w:r>
        <w:r w:rsidR="00B8158B" w:rsidRPr="00DD7106">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_Toc42091295 \h </w:instrText>
        </w:r>
        <w:r w:rsidR="009113D4" w:rsidRPr="00DD7106">
          <w:rPr>
            <w:b w:val="0"/>
            <w:webHidden/>
          </w:rPr>
        </w:r>
        <w:r w:rsidR="009113D4" w:rsidRPr="00DD7106">
          <w:rPr>
            <w:b w:val="0"/>
            <w:webHidden/>
          </w:rPr>
          <w:fldChar w:fldCharType="separate"/>
        </w:r>
        <w:r w:rsidR="00DA7993">
          <w:rPr>
            <w:b w:val="0"/>
            <w:webHidden/>
          </w:rPr>
          <w:t>68</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96" w:history="1">
        <w:r w:rsidR="00B8158B" w:rsidRPr="00DD7106">
          <w:rPr>
            <w:rStyle w:val="af1"/>
            <w:b w:val="0"/>
          </w:rPr>
          <w:t>13.4</w:t>
        </w:r>
        <w:r w:rsidR="00B8158B" w:rsidRPr="00DD7106">
          <w:rPr>
            <w:rFonts w:eastAsiaTheme="minorEastAsia"/>
            <w:b w:val="0"/>
            <w:bCs w:val="0"/>
            <w:sz w:val="22"/>
            <w:szCs w:val="22"/>
          </w:rPr>
          <w:tab/>
        </w:r>
        <w:r w:rsidR="00B8158B" w:rsidRPr="00DD7106">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_Toc42091296 \h </w:instrText>
        </w:r>
        <w:r w:rsidR="009113D4" w:rsidRPr="00DD7106">
          <w:rPr>
            <w:b w:val="0"/>
            <w:webHidden/>
          </w:rPr>
        </w:r>
        <w:r w:rsidR="009113D4" w:rsidRPr="00DD7106">
          <w:rPr>
            <w:b w:val="0"/>
            <w:webHidden/>
          </w:rPr>
          <w:fldChar w:fldCharType="separate"/>
        </w:r>
        <w:r w:rsidR="00DA7993">
          <w:rPr>
            <w:b w:val="0"/>
            <w:webHidden/>
          </w:rPr>
          <w:t>69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97" w:history="1">
        <w:r w:rsidR="00B8158B" w:rsidRPr="00DD7106">
          <w:rPr>
            <w:rStyle w:val="af1"/>
            <w:b w:val="0"/>
          </w:rPr>
          <w:t>13.5</w:t>
        </w:r>
        <w:r w:rsidR="00B8158B" w:rsidRPr="00DD7106">
          <w:rPr>
            <w:rFonts w:eastAsiaTheme="minorEastAsia"/>
            <w:b w:val="0"/>
            <w:bCs w:val="0"/>
            <w:sz w:val="22"/>
            <w:szCs w:val="22"/>
          </w:rPr>
          <w:tab/>
        </w:r>
        <w:r w:rsidR="00B8158B" w:rsidRPr="00DD7106">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Сосновка</w:t>
        </w:r>
        <w:r w:rsidR="00B8158B" w:rsidRPr="00DD7106">
          <w:rPr>
            <w:b w:val="0"/>
            <w:webHidden/>
          </w:rPr>
          <w:tab/>
        </w:r>
        <w:r w:rsidR="00C63857">
          <w:rPr>
            <w:b w:val="0"/>
            <w:webHidden/>
          </w:rPr>
          <w:tab/>
        </w:r>
        <w:r w:rsidR="009113D4" w:rsidRPr="00DD7106">
          <w:rPr>
            <w:b w:val="0"/>
            <w:webHidden/>
          </w:rPr>
          <w:fldChar w:fldCharType="begin"/>
        </w:r>
        <w:r w:rsidR="00B8158B" w:rsidRPr="00DD7106">
          <w:rPr>
            <w:b w:val="0"/>
            <w:webHidden/>
          </w:rPr>
          <w:instrText xml:space="preserve"> PAGEREF _Toc42091297 \h </w:instrText>
        </w:r>
        <w:r w:rsidR="009113D4" w:rsidRPr="00DD7106">
          <w:rPr>
            <w:b w:val="0"/>
            <w:webHidden/>
          </w:rPr>
        </w:r>
        <w:r w:rsidR="009113D4" w:rsidRPr="00DD7106">
          <w:rPr>
            <w:b w:val="0"/>
            <w:webHidden/>
          </w:rPr>
          <w:fldChar w:fldCharType="separate"/>
        </w:r>
        <w:r w:rsidR="00DA7993">
          <w:rPr>
            <w:b w:val="0"/>
            <w:webHidden/>
          </w:rPr>
          <w:t>69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98" w:history="1">
        <w:r w:rsidR="00B8158B" w:rsidRPr="00DD7106">
          <w:rPr>
            <w:rStyle w:val="af1"/>
            <w:b w:val="0"/>
          </w:rPr>
          <w:t>13.6</w:t>
        </w:r>
        <w:r w:rsidR="00B8158B" w:rsidRPr="00DD7106">
          <w:rPr>
            <w:rFonts w:eastAsiaTheme="minorEastAsia"/>
            <w:b w:val="0"/>
            <w:bCs w:val="0"/>
            <w:sz w:val="22"/>
            <w:szCs w:val="22"/>
          </w:rPr>
          <w:tab/>
        </w:r>
        <w:r w:rsidR="00B8158B" w:rsidRPr="00DD7106">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_Toc42091298 \h </w:instrText>
        </w:r>
        <w:r w:rsidR="009113D4" w:rsidRPr="00DD7106">
          <w:rPr>
            <w:b w:val="0"/>
            <w:webHidden/>
          </w:rPr>
        </w:r>
        <w:r w:rsidR="009113D4" w:rsidRPr="00DD7106">
          <w:rPr>
            <w:b w:val="0"/>
            <w:webHidden/>
          </w:rPr>
          <w:fldChar w:fldCharType="separate"/>
        </w:r>
        <w:r w:rsidR="00DA7993">
          <w:rPr>
            <w:b w:val="0"/>
            <w:webHidden/>
          </w:rPr>
          <w:t>69</w:t>
        </w:r>
        <w:r w:rsidR="009113D4" w:rsidRPr="00DD7106">
          <w:rPr>
            <w:b w:val="0"/>
            <w:webHidden/>
          </w:rPr>
          <w:fldChar w:fldCharType="end"/>
        </w:r>
      </w:hyperlink>
    </w:p>
    <w:p w:rsidR="00B8158B" w:rsidRPr="00DD7106" w:rsidRDefault="007170C8" w:rsidP="00B8158B">
      <w:pPr>
        <w:pStyle w:val="24"/>
        <w:rPr>
          <w:rFonts w:eastAsiaTheme="minorEastAsia"/>
          <w:b w:val="0"/>
          <w:bCs w:val="0"/>
          <w:sz w:val="22"/>
          <w:szCs w:val="22"/>
        </w:rPr>
      </w:pPr>
      <w:hyperlink w:anchor="_Toc42091299" w:history="1">
        <w:r w:rsidR="00B8158B" w:rsidRPr="00DD7106">
          <w:rPr>
            <w:rStyle w:val="af1"/>
            <w:b w:val="0"/>
          </w:rPr>
          <w:t>13.7</w:t>
        </w:r>
        <w:r w:rsidR="00B8158B" w:rsidRPr="00DD7106">
          <w:rPr>
            <w:rFonts w:eastAsiaTheme="minorEastAsia"/>
            <w:b w:val="0"/>
            <w:bCs w:val="0"/>
            <w:sz w:val="22"/>
            <w:szCs w:val="22"/>
          </w:rPr>
          <w:tab/>
        </w:r>
        <w:r w:rsidR="00B8158B" w:rsidRPr="00DD7106">
          <w:rPr>
            <w:rStyle w:val="af1"/>
            <w:b w:val="0"/>
          </w:rPr>
          <w:t>Предложения по корректировке, утверждённой (разработке) схемы водоснабжения с.п. Сосновка,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Сосновка</w:t>
        </w:r>
        <w:r w:rsidR="00B8158B" w:rsidRPr="00DD7106">
          <w:rPr>
            <w:b w:val="0"/>
            <w:webHidden/>
          </w:rPr>
          <w:tab/>
        </w:r>
        <w:r w:rsidR="009113D4" w:rsidRPr="00DD7106">
          <w:rPr>
            <w:b w:val="0"/>
            <w:webHidden/>
          </w:rPr>
          <w:fldChar w:fldCharType="begin"/>
        </w:r>
        <w:r w:rsidR="00B8158B" w:rsidRPr="00DD7106">
          <w:rPr>
            <w:b w:val="0"/>
            <w:webHidden/>
          </w:rPr>
          <w:instrText xml:space="preserve"> PAGEREF _Toc42091299 \h </w:instrText>
        </w:r>
        <w:r w:rsidR="009113D4" w:rsidRPr="00DD7106">
          <w:rPr>
            <w:b w:val="0"/>
            <w:webHidden/>
          </w:rPr>
        </w:r>
        <w:r w:rsidR="009113D4" w:rsidRPr="00DD7106">
          <w:rPr>
            <w:b w:val="0"/>
            <w:webHidden/>
          </w:rPr>
          <w:fldChar w:fldCharType="separate"/>
        </w:r>
        <w:r w:rsidR="00DA7993">
          <w:rPr>
            <w:b w:val="0"/>
            <w:webHidden/>
          </w:rPr>
          <w:t>69</w:t>
        </w:r>
        <w:r w:rsidR="009113D4" w:rsidRPr="00DD7106">
          <w:rPr>
            <w:b w:val="0"/>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300" w:history="1">
        <w:r w:rsidR="00B8158B" w:rsidRPr="00DD7106">
          <w:rPr>
            <w:rStyle w:val="af1"/>
            <w:b w:val="0"/>
            <w:noProof/>
          </w:rPr>
          <w:t>14</w:t>
        </w:r>
        <w:r w:rsidR="00B8158B" w:rsidRPr="00DD7106">
          <w:rPr>
            <w:rFonts w:eastAsiaTheme="minorEastAsia"/>
            <w:b w:val="0"/>
            <w:bCs w:val="0"/>
            <w:caps w:val="0"/>
            <w:noProof/>
            <w:sz w:val="22"/>
            <w:szCs w:val="22"/>
          </w:rPr>
          <w:tab/>
        </w:r>
        <w:r w:rsidR="00B8158B" w:rsidRPr="00DD7106">
          <w:rPr>
            <w:rStyle w:val="af1"/>
            <w:b w:val="0"/>
            <w:noProof/>
          </w:rPr>
          <w:t>Раздел 14. Индикаторы развития систем теплоснабжения с.п. Сосновка</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_Toc42091300 \h </w:instrText>
        </w:r>
        <w:r w:rsidR="009113D4" w:rsidRPr="00DD7106">
          <w:rPr>
            <w:b w:val="0"/>
            <w:noProof/>
            <w:webHidden/>
          </w:rPr>
        </w:r>
        <w:r w:rsidR="009113D4" w:rsidRPr="00DD7106">
          <w:rPr>
            <w:b w:val="0"/>
            <w:noProof/>
            <w:webHidden/>
          </w:rPr>
          <w:fldChar w:fldCharType="separate"/>
        </w:r>
        <w:r w:rsidR="00DA7993">
          <w:rPr>
            <w:b w:val="0"/>
            <w:noProof/>
            <w:webHidden/>
          </w:rPr>
          <w:t>70</w:t>
        </w:r>
        <w:r w:rsidR="009113D4" w:rsidRPr="00DD7106">
          <w:rPr>
            <w:b w:val="0"/>
            <w:noProof/>
            <w:webHidden/>
          </w:rPr>
          <w:fldChar w:fldCharType="end"/>
        </w:r>
      </w:hyperlink>
    </w:p>
    <w:p w:rsidR="00B8158B" w:rsidRPr="00DD7106" w:rsidRDefault="007170C8"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301" w:history="1">
        <w:r w:rsidR="00B8158B" w:rsidRPr="00DD7106">
          <w:rPr>
            <w:rStyle w:val="af1"/>
            <w:b w:val="0"/>
            <w:noProof/>
          </w:rPr>
          <w:t>15</w:t>
        </w:r>
        <w:r w:rsidR="00B8158B" w:rsidRPr="00DD7106">
          <w:rPr>
            <w:rFonts w:eastAsiaTheme="minorEastAsia"/>
            <w:b w:val="0"/>
            <w:bCs w:val="0"/>
            <w:caps w:val="0"/>
            <w:noProof/>
            <w:sz w:val="22"/>
            <w:szCs w:val="22"/>
          </w:rPr>
          <w:tab/>
        </w:r>
        <w:r w:rsidR="00B8158B" w:rsidRPr="00DD7106">
          <w:rPr>
            <w:rStyle w:val="af1"/>
            <w:b w:val="0"/>
            <w:noProof/>
          </w:rPr>
          <w:t>Раздел 15. Ценовые (тарифные) последствия</w:t>
        </w:r>
        <w:r w:rsidR="00B8158B" w:rsidRPr="00DD7106">
          <w:rPr>
            <w:b w:val="0"/>
            <w:noProof/>
            <w:webHidden/>
          </w:rPr>
          <w:tab/>
        </w:r>
        <w:r w:rsidR="009113D4" w:rsidRPr="00DD7106">
          <w:rPr>
            <w:b w:val="0"/>
            <w:noProof/>
            <w:webHidden/>
          </w:rPr>
          <w:fldChar w:fldCharType="begin"/>
        </w:r>
        <w:r w:rsidR="00B8158B" w:rsidRPr="00DD7106">
          <w:rPr>
            <w:b w:val="0"/>
            <w:noProof/>
            <w:webHidden/>
          </w:rPr>
          <w:instrText xml:space="preserve"> PAGEREF _Toc42091301 \h </w:instrText>
        </w:r>
        <w:r w:rsidR="009113D4" w:rsidRPr="00DD7106">
          <w:rPr>
            <w:b w:val="0"/>
            <w:noProof/>
            <w:webHidden/>
          </w:rPr>
        </w:r>
        <w:r w:rsidR="009113D4" w:rsidRPr="00DD7106">
          <w:rPr>
            <w:b w:val="0"/>
            <w:noProof/>
            <w:webHidden/>
          </w:rPr>
          <w:fldChar w:fldCharType="separate"/>
        </w:r>
        <w:r w:rsidR="00DA7993">
          <w:rPr>
            <w:b w:val="0"/>
            <w:noProof/>
            <w:webHidden/>
          </w:rPr>
          <w:t>73</w:t>
        </w:r>
        <w:r w:rsidR="009113D4" w:rsidRPr="00DD7106">
          <w:rPr>
            <w:b w:val="0"/>
            <w:noProof/>
            <w:webHidden/>
          </w:rPr>
          <w:fldChar w:fldCharType="end"/>
        </w:r>
      </w:hyperlink>
    </w:p>
    <w:p w:rsidR="00542764" w:rsidRPr="00DD7106" w:rsidRDefault="009113D4" w:rsidP="00B8158B">
      <w:pPr>
        <w:pStyle w:val="afffff8"/>
        <w:tabs>
          <w:tab w:val="left" w:pos="567"/>
          <w:tab w:val="right" w:leader="dot" w:pos="9638"/>
        </w:tabs>
        <w:spacing w:line="240" w:lineRule="auto"/>
        <w:ind w:firstLine="0"/>
        <w:contextualSpacing/>
        <w:rPr>
          <w:rFonts w:ascii="Times New Roman" w:hAnsi="Times New Roman" w:cs="Times New Roman"/>
          <w:bCs/>
          <w:sz w:val="24"/>
          <w:szCs w:val="24"/>
        </w:rPr>
        <w:sectPr w:rsidR="00542764" w:rsidRPr="00DD7106" w:rsidSect="004408DC">
          <w:footerReference w:type="default" r:id="rId9"/>
          <w:pgSz w:w="11906" w:h="16838"/>
          <w:pgMar w:top="1134" w:right="567" w:bottom="1134" w:left="1701" w:header="283" w:footer="567" w:gutter="0"/>
          <w:cols w:space="708"/>
          <w:titlePg/>
          <w:docGrid w:linePitch="381"/>
        </w:sectPr>
      </w:pPr>
      <w:r w:rsidRPr="00DD7106">
        <w:rPr>
          <w:rFonts w:ascii="Times New Roman" w:hAnsi="Times New Roman" w:cs="Times New Roman"/>
          <w:sz w:val="24"/>
          <w:szCs w:val="24"/>
        </w:rPr>
        <w:fldChar w:fldCharType="end"/>
      </w:r>
    </w:p>
    <w:p w:rsidR="006A6BEE" w:rsidRPr="00DD7106" w:rsidRDefault="006A6BEE" w:rsidP="00602BD0">
      <w:pPr>
        <w:keepNext/>
        <w:keepLines/>
        <w:pageBreakBefore/>
        <w:spacing w:after="0" w:line="276" w:lineRule="auto"/>
        <w:ind w:firstLine="0"/>
        <w:jc w:val="center"/>
        <w:outlineLvl w:val="0"/>
        <w:rPr>
          <w:bCs/>
          <w:sz w:val="24"/>
          <w:szCs w:val="24"/>
        </w:rPr>
      </w:pPr>
      <w:bookmarkStart w:id="2" w:name="_Toc40373903"/>
      <w:bookmarkStart w:id="3" w:name="_Toc42091221"/>
      <w:bookmarkStart w:id="4" w:name="_Hlk22205806"/>
      <w:bookmarkStart w:id="5" w:name="_Hlk22205765"/>
      <w:r w:rsidRPr="00DD7106">
        <w:rPr>
          <w:bCs/>
          <w:sz w:val="24"/>
          <w:szCs w:val="24"/>
        </w:rPr>
        <w:lastRenderedPageBreak/>
        <w:t>Список сокращений</w:t>
      </w:r>
      <w:bookmarkEnd w:id="2"/>
      <w:bookmarkEnd w:id="3"/>
    </w:p>
    <w:p w:rsidR="00602BD0" w:rsidRPr="00DD7106" w:rsidRDefault="00602BD0" w:rsidP="00602BD0">
      <w:pPr>
        <w:spacing w:after="0" w:line="276" w:lineRule="auto"/>
        <w:ind w:firstLine="0"/>
        <w:jc w:val="both"/>
        <w:rPr>
          <w:bCs/>
          <w:sz w:val="24"/>
          <w:szCs w:val="24"/>
        </w:rPr>
      </w:pPr>
      <w:r w:rsidRPr="00DD7106">
        <w:rPr>
          <w:bCs/>
          <w:sz w:val="24"/>
          <w:szCs w:val="24"/>
        </w:rPr>
        <w:t>ЕТО – единая теплоснабжающая организация</w:t>
      </w:r>
    </w:p>
    <w:p w:rsidR="00602BD0" w:rsidRPr="00DD7106" w:rsidRDefault="00602BD0" w:rsidP="00602BD0">
      <w:pPr>
        <w:spacing w:after="0" w:line="276" w:lineRule="auto"/>
        <w:ind w:firstLine="0"/>
        <w:jc w:val="both"/>
        <w:rPr>
          <w:bCs/>
          <w:sz w:val="24"/>
          <w:szCs w:val="24"/>
        </w:rPr>
      </w:pPr>
      <w:r w:rsidRPr="00DD7106">
        <w:rPr>
          <w:bCs/>
          <w:sz w:val="24"/>
          <w:szCs w:val="24"/>
        </w:rPr>
        <w:t>СЦТ – система централизованного теплоснабжения</w:t>
      </w:r>
    </w:p>
    <w:p w:rsidR="00602BD0" w:rsidRPr="00DD7106" w:rsidRDefault="00602BD0" w:rsidP="00602BD0">
      <w:pPr>
        <w:spacing w:after="0" w:line="276" w:lineRule="auto"/>
        <w:ind w:firstLine="0"/>
        <w:jc w:val="both"/>
        <w:rPr>
          <w:bCs/>
          <w:sz w:val="24"/>
          <w:szCs w:val="24"/>
        </w:rPr>
      </w:pPr>
      <w:r w:rsidRPr="00DD7106">
        <w:rPr>
          <w:bCs/>
          <w:sz w:val="24"/>
          <w:szCs w:val="24"/>
        </w:rPr>
        <w:t>ОЭТС – организация, эксплуатирующая тепловые сети</w:t>
      </w:r>
    </w:p>
    <w:p w:rsidR="00602BD0" w:rsidRPr="00DD7106" w:rsidRDefault="00602BD0" w:rsidP="00602BD0">
      <w:pPr>
        <w:spacing w:after="0" w:line="276" w:lineRule="auto"/>
        <w:ind w:firstLine="0"/>
        <w:jc w:val="both"/>
        <w:rPr>
          <w:bCs/>
          <w:sz w:val="24"/>
          <w:szCs w:val="24"/>
        </w:rPr>
      </w:pPr>
      <w:r w:rsidRPr="00DD7106">
        <w:rPr>
          <w:bCs/>
          <w:sz w:val="24"/>
          <w:szCs w:val="24"/>
        </w:rPr>
        <w:t>НТД – нормативно-техническая документация</w:t>
      </w:r>
    </w:p>
    <w:p w:rsidR="00602BD0" w:rsidRPr="00DD7106" w:rsidRDefault="00602BD0" w:rsidP="00602BD0">
      <w:pPr>
        <w:spacing w:after="0" w:line="276" w:lineRule="auto"/>
        <w:ind w:firstLine="0"/>
        <w:jc w:val="both"/>
        <w:rPr>
          <w:bCs/>
          <w:sz w:val="24"/>
          <w:szCs w:val="24"/>
        </w:rPr>
      </w:pPr>
      <w:r w:rsidRPr="00DD7106">
        <w:rPr>
          <w:bCs/>
          <w:sz w:val="24"/>
          <w:szCs w:val="24"/>
        </w:rPr>
        <w:t>МКД – многоквартирные дома</w:t>
      </w:r>
    </w:p>
    <w:p w:rsidR="00602BD0" w:rsidRPr="00DD7106" w:rsidRDefault="00602BD0" w:rsidP="00602BD0">
      <w:pPr>
        <w:spacing w:after="0" w:line="276" w:lineRule="auto"/>
        <w:ind w:firstLine="0"/>
        <w:jc w:val="both"/>
        <w:rPr>
          <w:bCs/>
          <w:sz w:val="24"/>
          <w:szCs w:val="24"/>
        </w:rPr>
      </w:pPr>
      <w:r w:rsidRPr="00DD7106">
        <w:rPr>
          <w:bCs/>
          <w:sz w:val="24"/>
          <w:szCs w:val="24"/>
        </w:rPr>
        <w:t>ОДПУ – общедомовые приборы учёта</w:t>
      </w:r>
    </w:p>
    <w:p w:rsidR="00602BD0" w:rsidRPr="00DD7106" w:rsidRDefault="00602BD0" w:rsidP="00602BD0">
      <w:pPr>
        <w:spacing w:after="0" w:line="276" w:lineRule="auto"/>
        <w:ind w:firstLine="0"/>
        <w:jc w:val="both"/>
        <w:rPr>
          <w:bCs/>
          <w:sz w:val="24"/>
          <w:szCs w:val="24"/>
        </w:rPr>
      </w:pPr>
      <w:r w:rsidRPr="00DD7106">
        <w:rPr>
          <w:bCs/>
          <w:sz w:val="24"/>
          <w:szCs w:val="24"/>
        </w:rPr>
        <w:t>ВПУ – водоподготовительная установка</w:t>
      </w:r>
    </w:p>
    <w:p w:rsidR="00602BD0" w:rsidRPr="00DD7106" w:rsidRDefault="00602BD0" w:rsidP="00602BD0">
      <w:pPr>
        <w:spacing w:after="0" w:line="276" w:lineRule="auto"/>
        <w:ind w:firstLine="0"/>
        <w:jc w:val="both"/>
        <w:rPr>
          <w:bCs/>
          <w:sz w:val="24"/>
          <w:szCs w:val="24"/>
        </w:rPr>
      </w:pPr>
      <w:r w:rsidRPr="00DD7106">
        <w:rPr>
          <w:bCs/>
          <w:sz w:val="24"/>
          <w:szCs w:val="24"/>
        </w:rPr>
        <w:t>ЗРА – запорно-распределительная арматура</w:t>
      </w:r>
    </w:p>
    <w:p w:rsidR="00602BD0" w:rsidRPr="00DD7106" w:rsidRDefault="00602BD0" w:rsidP="00602BD0">
      <w:pPr>
        <w:spacing w:after="0" w:line="276" w:lineRule="auto"/>
        <w:ind w:firstLine="0"/>
        <w:jc w:val="both"/>
        <w:rPr>
          <w:bCs/>
          <w:sz w:val="24"/>
          <w:szCs w:val="24"/>
        </w:rPr>
      </w:pPr>
      <w:r w:rsidRPr="00DD7106">
        <w:rPr>
          <w:bCs/>
          <w:sz w:val="24"/>
          <w:szCs w:val="24"/>
        </w:rPr>
        <w:t>ВБР – время безотказной работы</w:t>
      </w:r>
    </w:p>
    <w:p w:rsidR="00602BD0" w:rsidRPr="00DD7106" w:rsidRDefault="00602BD0" w:rsidP="00602BD0">
      <w:pPr>
        <w:spacing w:after="0" w:line="276" w:lineRule="auto"/>
        <w:ind w:firstLine="0"/>
        <w:jc w:val="both"/>
        <w:rPr>
          <w:bCs/>
          <w:sz w:val="24"/>
          <w:szCs w:val="24"/>
        </w:rPr>
      </w:pPr>
      <w:r w:rsidRPr="00DD7106">
        <w:rPr>
          <w:bCs/>
          <w:sz w:val="24"/>
          <w:szCs w:val="24"/>
        </w:rPr>
        <w:t>МЭР – министерство экономического развития России</w:t>
      </w:r>
    </w:p>
    <w:p w:rsidR="00602BD0" w:rsidRPr="00DD7106" w:rsidRDefault="00602BD0" w:rsidP="00602BD0">
      <w:pPr>
        <w:spacing w:after="0" w:line="276" w:lineRule="auto"/>
        <w:ind w:firstLine="0"/>
        <w:jc w:val="both"/>
        <w:rPr>
          <w:bCs/>
          <w:sz w:val="24"/>
          <w:szCs w:val="24"/>
        </w:rPr>
      </w:pPr>
      <w:r w:rsidRPr="00DD7106">
        <w:rPr>
          <w:bCs/>
          <w:sz w:val="24"/>
          <w:szCs w:val="24"/>
        </w:rPr>
        <w:t>ЭОТ – экономически обоснованный тариф</w:t>
      </w:r>
    </w:p>
    <w:p w:rsidR="00602BD0" w:rsidRPr="00DD7106" w:rsidRDefault="00602BD0" w:rsidP="00602BD0">
      <w:pPr>
        <w:spacing w:after="0" w:line="276" w:lineRule="auto"/>
        <w:ind w:firstLine="0"/>
        <w:jc w:val="both"/>
        <w:rPr>
          <w:bCs/>
          <w:sz w:val="24"/>
          <w:szCs w:val="24"/>
        </w:rPr>
      </w:pPr>
      <w:r w:rsidRPr="00DD7106">
        <w:rPr>
          <w:bCs/>
          <w:sz w:val="24"/>
          <w:szCs w:val="24"/>
        </w:rPr>
        <w:t>ОПФ – основные производственные фонды</w:t>
      </w:r>
    </w:p>
    <w:p w:rsidR="00602BD0" w:rsidRPr="00DD7106" w:rsidRDefault="00602BD0" w:rsidP="00602BD0">
      <w:pPr>
        <w:spacing w:after="0" w:line="276" w:lineRule="auto"/>
        <w:ind w:firstLine="0"/>
        <w:jc w:val="both"/>
        <w:rPr>
          <w:bCs/>
          <w:sz w:val="24"/>
          <w:szCs w:val="24"/>
        </w:rPr>
      </w:pPr>
      <w:r w:rsidRPr="00DD7106">
        <w:rPr>
          <w:bCs/>
          <w:sz w:val="24"/>
          <w:szCs w:val="24"/>
        </w:rPr>
        <w:t>САРЗ – средства авторегулирования и защиты</w:t>
      </w:r>
    </w:p>
    <w:p w:rsidR="00602BD0" w:rsidRPr="00DD7106" w:rsidRDefault="00602BD0" w:rsidP="00602BD0">
      <w:pPr>
        <w:spacing w:after="0" w:line="276" w:lineRule="auto"/>
        <w:ind w:firstLine="0"/>
        <w:jc w:val="both"/>
        <w:rPr>
          <w:bCs/>
          <w:sz w:val="24"/>
          <w:szCs w:val="24"/>
        </w:rPr>
      </w:pPr>
      <w:r w:rsidRPr="00DD7106">
        <w:rPr>
          <w:bCs/>
          <w:sz w:val="24"/>
          <w:szCs w:val="24"/>
        </w:rPr>
        <w:t>ЦТП – центральный тепловой пункт</w:t>
      </w:r>
    </w:p>
    <w:p w:rsidR="00602BD0" w:rsidRPr="00DD7106" w:rsidRDefault="00602BD0" w:rsidP="00602BD0">
      <w:pPr>
        <w:spacing w:after="0" w:line="276" w:lineRule="auto"/>
        <w:ind w:firstLine="0"/>
        <w:jc w:val="both"/>
        <w:rPr>
          <w:bCs/>
          <w:sz w:val="24"/>
          <w:szCs w:val="24"/>
        </w:rPr>
      </w:pPr>
      <w:r w:rsidRPr="00DD7106">
        <w:rPr>
          <w:bCs/>
          <w:sz w:val="24"/>
          <w:szCs w:val="24"/>
        </w:rPr>
        <w:t>ТСО – теплоснабжающая организация</w:t>
      </w:r>
    </w:p>
    <w:p w:rsidR="00602BD0" w:rsidRPr="00DD7106" w:rsidRDefault="00602BD0" w:rsidP="00602BD0">
      <w:pPr>
        <w:spacing w:after="0" w:line="276" w:lineRule="auto"/>
        <w:ind w:firstLine="0"/>
        <w:jc w:val="both"/>
        <w:rPr>
          <w:bCs/>
          <w:sz w:val="24"/>
          <w:szCs w:val="24"/>
        </w:rPr>
      </w:pPr>
      <w:r w:rsidRPr="00DD7106">
        <w:rPr>
          <w:bCs/>
          <w:sz w:val="24"/>
          <w:szCs w:val="24"/>
        </w:rPr>
        <w:t>ИПЦ – индекс потребительских цен</w:t>
      </w:r>
    </w:p>
    <w:p w:rsidR="00602BD0" w:rsidRPr="00DD7106" w:rsidRDefault="00602BD0" w:rsidP="00602BD0">
      <w:pPr>
        <w:spacing w:after="0" w:line="276" w:lineRule="auto"/>
        <w:ind w:firstLine="0"/>
        <w:jc w:val="both"/>
        <w:rPr>
          <w:bCs/>
          <w:sz w:val="24"/>
          <w:szCs w:val="24"/>
        </w:rPr>
      </w:pPr>
      <w:r w:rsidRPr="00DD7106">
        <w:rPr>
          <w:bCs/>
          <w:sz w:val="24"/>
          <w:szCs w:val="24"/>
        </w:rPr>
        <w:t>ПП РФ – постановление Правительства Российской Федерации</w:t>
      </w:r>
    </w:p>
    <w:p w:rsidR="00602BD0" w:rsidRPr="00DD7106" w:rsidRDefault="00602BD0" w:rsidP="00602BD0">
      <w:pPr>
        <w:spacing w:after="0" w:line="276" w:lineRule="auto"/>
        <w:ind w:firstLine="0"/>
        <w:jc w:val="both"/>
        <w:rPr>
          <w:bCs/>
          <w:sz w:val="24"/>
          <w:szCs w:val="24"/>
        </w:rPr>
      </w:pPr>
      <w:r w:rsidRPr="00DD7106">
        <w:rPr>
          <w:bCs/>
          <w:sz w:val="24"/>
          <w:szCs w:val="24"/>
        </w:rPr>
        <w:t>СТС – система централизованного теплоснабжения</w:t>
      </w:r>
    </w:p>
    <w:p w:rsidR="006A6BEE" w:rsidRPr="00DD7106" w:rsidRDefault="00602BD0" w:rsidP="00602BD0">
      <w:pPr>
        <w:spacing w:after="0" w:line="276" w:lineRule="auto"/>
        <w:ind w:firstLine="0"/>
        <w:jc w:val="both"/>
        <w:rPr>
          <w:bCs/>
          <w:sz w:val="24"/>
          <w:szCs w:val="24"/>
        </w:rPr>
      </w:pPr>
      <w:r w:rsidRPr="00DD7106">
        <w:rPr>
          <w:bCs/>
          <w:sz w:val="24"/>
          <w:szCs w:val="24"/>
        </w:rPr>
        <w:t>КС – компрессорная станция</w:t>
      </w:r>
    </w:p>
    <w:p w:rsidR="00602BD0" w:rsidRPr="00DD7106" w:rsidRDefault="00602BD0" w:rsidP="00602BD0">
      <w:pPr>
        <w:spacing w:after="0" w:line="240" w:lineRule="auto"/>
        <w:ind w:firstLine="0"/>
        <w:jc w:val="both"/>
        <w:rPr>
          <w:bCs/>
          <w:sz w:val="24"/>
          <w:szCs w:val="24"/>
        </w:rPr>
      </w:pPr>
    </w:p>
    <w:p w:rsidR="00602BD0" w:rsidRPr="00DD7106" w:rsidRDefault="00602BD0" w:rsidP="00602BD0">
      <w:pPr>
        <w:spacing w:after="0" w:line="240" w:lineRule="auto"/>
        <w:ind w:firstLine="0"/>
        <w:jc w:val="both"/>
        <w:rPr>
          <w:rFonts w:eastAsia="Calibri"/>
          <w:iCs/>
          <w:sz w:val="24"/>
          <w:szCs w:val="24"/>
          <w:lang w:eastAsia="en-US"/>
        </w:rPr>
      </w:pPr>
    </w:p>
    <w:p w:rsidR="006A6BEE" w:rsidRPr="00DD7106" w:rsidRDefault="006A6BEE" w:rsidP="00C07181">
      <w:pPr>
        <w:spacing w:after="0" w:line="240" w:lineRule="auto"/>
        <w:ind w:firstLine="0"/>
        <w:contextualSpacing/>
        <w:jc w:val="center"/>
        <w:rPr>
          <w:rFonts w:eastAsia="Calibri"/>
          <w:iCs/>
          <w:sz w:val="24"/>
          <w:szCs w:val="24"/>
          <w:lang w:eastAsia="en-US"/>
        </w:rPr>
      </w:pPr>
    </w:p>
    <w:p w:rsidR="006A6BEE" w:rsidRPr="00DD7106" w:rsidRDefault="006A6BEE" w:rsidP="00C07181">
      <w:pPr>
        <w:spacing w:after="0" w:line="240" w:lineRule="auto"/>
        <w:ind w:firstLine="0"/>
        <w:contextualSpacing/>
        <w:jc w:val="center"/>
        <w:rPr>
          <w:rFonts w:eastAsia="Calibri"/>
          <w:iCs/>
          <w:sz w:val="24"/>
          <w:szCs w:val="24"/>
          <w:lang w:eastAsia="en-US"/>
        </w:rPr>
      </w:pPr>
    </w:p>
    <w:p w:rsidR="00602BD0" w:rsidRPr="00DD7106" w:rsidRDefault="00602BD0" w:rsidP="00602BD0">
      <w:pPr>
        <w:pStyle w:val="afffff8"/>
        <w:rPr>
          <w:rFonts w:ascii="Times New Roman" w:hAnsi="Times New Roman" w:cs="Times New Roman"/>
        </w:rPr>
      </w:pPr>
    </w:p>
    <w:p w:rsidR="00953BFE" w:rsidRPr="00DD7106" w:rsidRDefault="00953BFE"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953BFE" w:rsidRPr="00DD7106" w:rsidRDefault="00953BFE" w:rsidP="00953BFE">
      <w:pPr>
        <w:spacing w:after="0" w:line="240" w:lineRule="auto"/>
        <w:contextualSpacing/>
        <w:jc w:val="center"/>
        <w:rPr>
          <w:rFonts w:eastAsia="Calibri"/>
          <w:color w:val="000000"/>
          <w:sz w:val="24"/>
          <w:szCs w:val="24"/>
          <w:lang w:eastAsia="en-US"/>
        </w:rPr>
      </w:pPr>
    </w:p>
    <w:p w:rsidR="00602BD0" w:rsidRPr="00DD7106" w:rsidRDefault="00602BD0" w:rsidP="00602BD0">
      <w:pPr>
        <w:pageBreakBefore/>
        <w:spacing w:after="0" w:line="240" w:lineRule="auto"/>
        <w:contextualSpacing/>
        <w:jc w:val="center"/>
        <w:rPr>
          <w:rFonts w:eastAsia="Calibri"/>
          <w:color w:val="000000"/>
          <w:sz w:val="24"/>
          <w:szCs w:val="24"/>
          <w:lang w:eastAsia="en-US"/>
        </w:rPr>
      </w:pPr>
      <w:r w:rsidRPr="00DD7106">
        <w:rPr>
          <w:rFonts w:eastAsia="Calibri"/>
          <w:color w:val="000000"/>
          <w:sz w:val="24"/>
          <w:szCs w:val="24"/>
          <w:lang w:eastAsia="en-US"/>
        </w:rPr>
        <w:lastRenderedPageBreak/>
        <w:t>Краткая характеристика сельского поселения Сосновка</w:t>
      </w:r>
    </w:p>
    <w:p w:rsidR="00602BD0" w:rsidRPr="00DD7106" w:rsidRDefault="00602BD0" w:rsidP="00602BD0">
      <w:pPr>
        <w:spacing w:after="0" w:line="240" w:lineRule="auto"/>
        <w:contextualSpacing/>
        <w:jc w:val="center"/>
        <w:rPr>
          <w:rFonts w:eastAsia="Calibri"/>
          <w:color w:val="000000"/>
          <w:sz w:val="24"/>
          <w:szCs w:val="24"/>
          <w:lang w:eastAsia="en-US"/>
        </w:rPr>
      </w:pPr>
    </w:p>
    <w:p w:rsidR="00602BD0" w:rsidRPr="00DD7106" w:rsidRDefault="00602BD0" w:rsidP="00602BD0">
      <w:pPr>
        <w:spacing w:after="0" w:line="240" w:lineRule="auto"/>
        <w:contextualSpacing/>
        <w:jc w:val="center"/>
        <w:rPr>
          <w:rFonts w:eastAsia="Calibri"/>
          <w:color w:val="000000"/>
          <w:sz w:val="24"/>
          <w:szCs w:val="24"/>
          <w:lang w:eastAsia="en-US"/>
        </w:rPr>
      </w:pPr>
      <w:r w:rsidRPr="00DD7106">
        <w:rPr>
          <w:rFonts w:eastAsia="Calibri"/>
          <w:color w:val="000000"/>
          <w:sz w:val="24"/>
          <w:szCs w:val="24"/>
          <w:lang w:eastAsia="en-US"/>
        </w:rPr>
        <w:t>Географическое положение и территориальная структура</w:t>
      </w:r>
    </w:p>
    <w:p w:rsidR="00602BD0" w:rsidRPr="00DD7106" w:rsidRDefault="00602BD0" w:rsidP="00953BFE">
      <w:pPr>
        <w:spacing w:after="0" w:line="240" w:lineRule="auto"/>
        <w:contextualSpacing/>
        <w:jc w:val="center"/>
        <w:rPr>
          <w:rFonts w:eastAsia="Calibri"/>
          <w:color w:val="000000"/>
          <w:sz w:val="24"/>
          <w:szCs w:val="24"/>
          <w:lang w:eastAsia="en-US"/>
        </w:rPr>
      </w:pPr>
    </w:p>
    <w:p w:rsidR="00602BD0" w:rsidRPr="00DD7106" w:rsidRDefault="00602BD0" w:rsidP="00602BD0">
      <w:pPr>
        <w:spacing w:after="0" w:line="240" w:lineRule="auto"/>
        <w:contextualSpacing/>
        <w:jc w:val="both"/>
        <w:rPr>
          <w:rFonts w:eastAsia="Calibri"/>
          <w:color w:val="000000"/>
          <w:sz w:val="24"/>
          <w:szCs w:val="24"/>
          <w:lang w:eastAsia="en-US"/>
        </w:rPr>
      </w:pPr>
      <w:proofErr w:type="gramStart"/>
      <w:r w:rsidRPr="00DD7106">
        <w:rPr>
          <w:rFonts w:eastAsia="Calibri"/>
          <w:color w:val="000000"/>
          <w:sz w:val="24"/>
          <w:szCs w:val="24"/>
          <w:lang w:eastAsia="en-US"/>
        </w:rPr>
        <w:t xml:space="preserve">Территория сельского поселения Сосновка (далее </w:t>
      </w:r>
      <w:proofErr w:type="spellStart"/>
      <w:r w:rsidRPr="00DD7106">
        <w:rPr>
          <w:rFonts w:eastAsia="Calibri"/>
          <w:color w:val="000000"/>
          <w:sz w:val="24"/>
          <w:szCs w:val="24"/>
          <w:lang w:eastAsia="en-US"/>
        </w:rPr>
        <w:t>с.п</w:t>
      </w:r>
      <w:proofErr w:type="spellEnd"/>
      <w:r w:rsidRPr="00DD7106">
        <w:rPr>
          <w:rFonts w:eastAsia="Calibri"/>
          <w:color w:val="000000"/>
          <w:sz w:val="24"/>
          <w:szCs w:val="24"/>
          <w:lang w:eastAsia="en-US"/>
        </w:rPr>
        <w:t>.</w:t>
      </w:r>
      <w:proofErr w:type="gramEnd"/>
      <w:r w:rsidRPr="00DD7106">
        <w:rPr>
          <w:rFonts w:eastAsia="Calibri"/>
          <w:color w:val="000000"/>
          <w:sz w:val="24"/>
          <w:szCs w:val="24"/>
          <w:lang w:eastAsia="en-US"/>
        </w:rPr>
        <w:t xml:space="preserve"> </w:t>
      </w:r>
      <w:proofErr w:type="gramStart"/>
      <w:r w:rsidRPr="00DD7106">
        <w:rPr>
          <w:rFonts w:eastAsia="Calibri"/>
          <w:color w:val="000000"/>
          <w:sz w:val="24"/>
          <w:szCs w:val="24"/>
          <w:lang w:eastAsia="en-US"/>
        </w:rPr>
        <w:t>Сосновка)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roofErr w:type="gramEnd"/>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В состав сельского поселения входит всего один поселок Сосновка. Сельское поселение расположено в северо-восточной части Белоярского района ХМАО - Югры. Автомобильная дорога межмуниципального значения «</w:t>
      </w:r>
      <w:proofErr w:type="spellStart"/>
      <w:r w:rsidRPr="00DD7106">
        <w:rPr>
          <w:rFonts w:eastAsia="Calibri"/>
          <w:color w:val="000000"/>
          <w:sz w:val="24"/>
          <w:szCs w:val="24"/>
          <w:lang w:eastAsia="en-US"/>
        </w:rPr>
        <w:t>Андра</w:t>
      </w:r>
      <w:proofErr w:type="spellEnd"/>
      <w:r w:rsidRPr="00DD7106">
        <w:rPr>
          <w:rFonts w:eastAsia="Calibri"/>
          <w:color w:val="000000"/>
          <w:sz w:val="24"/>
          <w:szCs w:val="24"/>
          <w:lang w:eastAsia="en-US"/>
        </w:rPr>
        <w:t xml:space="preserve"> - Белоярский - граница Ямало-Ненецкого автономного округа, подъезд к г. Белоярский» с капитальным типом покрытия соединяет п. Сосновка с находящимся к западу от него п. </w:t>
      </w:r>
      <w:proofErr w:type="spellStart"/>
      <w:r w:rsidRPr="00DD7106">
        <w:rPr>
          <w:rFonts w:eastAsia="Calibri"/>
          <w:color w:val="000000"/>
          <w:sz w:val="24"/>
          <w:szCs w:val="24"/>
          <w:lang w:eastAsia="en-US"/>
        </w:rPr>
        <w:t>Верхнеказымский</w:t>
      </w:r>
      <w:proofErr w:type="spellEnd"/>
      <w:r w:rsidRPr="00DD7106">
        <w:rPr>
          <w:rFonts w:eastAsia="Calibri"/>
          <w:color w:val="000000"/>
          <w:sz w:val="24"/>
          <w:szCs w:val="24"/>
          <w:lang w:eastAsia="en-US"/>
        </w:rPr>
        <w:t xml:space="preserve">, а также обеспечивает связь с </w:t>
      </w:r>
      <w:proofErr w:type="spellStart"/>
      <w:r w:rsidRPr="00DD7106">
        <w:rPr>
          <w:rFonts w:eastAsia="Calibri"/>
          <w:color w:val="000000"/>
          <w:sz w:val="24"/>
          <w:szCs w:val="24"/>
          <w:lang w:eastAsia="en-US"/>
        </w:rPr>
        <w:t>Надымским</w:t>
      </w:r>
      <w:proofErr w:type="spellEnd"/>
      <w:r w:rsidRPr="00DD7106">
        <w:rPr>
          <w:rFonts w:eastAsia="Calibri"/>
          <w:color w:val="000000"/>
          <w:sz w:val="24"/>
          <w:szCs w:val="24"/>
          <w:lang w:eastAsia="en-US"/>
        </w:rPr>
        <w:t xml:space="preserve"> районом по автозимнику. Связь с административным центром района г. Белоярский осуществляется по автодороге с капитальным типом покрытия протяженностью 165 км, по которой так же осуществляется регулярное автобусное сообщение.</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 xml:space="preserve">Территория </w:t>
      </w:r>
      <w:proofErr w:type="spellStart"/>
      <w:r w:rsidRPr="00DD7106">
        <w:rPr>
          <w:rFonts w:eastAsia="Calibri"/>
          <w:color w:val="000000"/>
          <w:sz w:val="24"/>
          <w:szCs w:val="24"/>
          <w:lang w:eastAsia="en-US"/>
        </w:rPr>
        <w:t>с.п</w:t>
      </w:r>
      <w:proofErr w:type="spellEnd"/>
      <w:r w:rsidRPr="00DD7106">
        <w:rPr>
          <w:rFonts w:eastAsia="Calibri"/>
          <w:color w:val="000000"/>
          <w:sz w:val="24"/>
          <w:szCs w:val="24"/>
          <w:lang w:eastAsia="en-US"/>
        </w:rPr>
        <w:t>. Сосновка представляет собой всхолмленную равнину северной окраины Западно-Сибирской низменности, максимальная разность геодезических отметок составляет 10 м.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 xml:space="preserve">За </w:t>
      </w:r>
      <w:proofErr w:type="spellStart"/>
      <w:r w:rsidRPr="00DD7106">
        <w:rPr>
          <w:rFonts w:eastAsia="Calibri"/>
          <w:color w:val="000000"/>
          <w:sz w:val="24"/>
          <w:szCs w:val="24"/>
          <w:lang w:eastAsia="en-US"/>
        </w:rPr>
        <w:t>с.п</w:t>
      </w:r>
      <w:proofErr w:type="spellEnd"/>
      <w:r w:rsidRPr="00DD7106">
        <w:rPr>
          <w:rFonts w:eastAsia="Calibri"/>
          <w:color w:val="000000"/>
          <w:sz w:val="24"/>
          <w:szCs w:val="24"/>
          <w:lang w:eastAsia="en-US"/>
        </w:rPr>
        <w:t>. Сосновка закреплена территория общей площадью 143,3 км</w:t>
      </w:r>
      <w:proofErr w:type="gramStart"/>
      <w:r w:rsidRPr="00DD7106">
        <w:rPr>
          <w:rFonts w:eastAsia="Calibri"/>
          <w:color w:val="000000"/>
          <w:sz w:val="24"/>
          <w:szCs w:val="24"/>
          <w:lang w:eastAsia="en-US"/>
        </w:rPr>
        <w:t>2</w:t>
      </w:r>
      <w:proofErr w:type="gramEnd"/>
      <w:r w:rsidRPr="00DD7106">
        <w:rPr>
          <w:rFonts w:eastAsia="Calibri"/>
          <w:color w:val="000000"/>
          <w:sz w:val="24"/>
          <w:szCs w:val="24"/>
          <w:lang w:eastAsia="en-US"/>
        </w:rPr>
        <w:t>, в том числе в черте населенного пункта – 3,27 км2.</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 xml:space="preserve">Территория представлена песчаными и суглинистыми грунтами, по физико-химическим свойствам не </w:t>
      </w:r>
      <w:proofErr w:type="spellStart"/>
      <w:r w:rsidRPr="00DD7106">
        <w:rPr>
          <w:rFonts w:eastAsia="Calibri"/>
          <w:color w:val="000000"/>
          <w:sz w:val="24"/>
          <w:szCs w:val="24"/>
          <w:lang w:eastAsia="en-US"/>
        </w:rPr>
        <w:t>просадочными</w:t>
      </w:r>
      <w:proofErr w:type="spellEnd"/>
      <w:r w:rsidRPr="00DD7106">
        <w:rPr>
          <w:rFonts w:eastAsia="Calibri"/>
          <w:color w:val="000000"/>
          <w:sz w:val="24"/>
          <w:szCs w:val="24"/>
          <w:lang w:eastAsia="en-US"/>
        </w:rPr>
        <w:t>, характеризующимися повышенной сжимаемостью и удовлетворительными для строительства.</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Грунтовые воды залегают на глубине от 0,5 до 6,0 м.</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входит в зону прерывистого распространения многолетнемерзлых пород.</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Нормативная глубина промерзания почвы – 1,3 м.</w:t>
      </w:r>
    </w:p>
    <w:p w:rsidR="00602BD0" w:rsidRPr="00DD7106" w:rsidRDefault="00602BD0" w:rsidP="00602BD0">
      <w:pPr>
        <w:spacing w:after="0" w:line="240" w:lineRule="auto"/>
        <w:jc w:val="both"/>
        <w:rPr>
          <w:rFonts w:eastAsia="Calibri"/>
          <w:iCs/>
          <w:sz w:val="24"/>
          <w:szCs w:val="24"/>
          <w:lang w:eastAsia="en-US"/>
        </w:rPr>
      </w:pPr>
      <w:r w:rsidRPr="00DD7106">
        <w:rPr>
          <w:rFonts w:eastAsia="Calibri"/>
          <w:iCs/>
          <w:sz w:val="24"/>
          <w:szCs w:val="24"/>
          <w:lang w:eastAsia="en-US"/>
        </w:rPr>
        <w:t xml:space="preserve">В соответствии с СП 131.13330.2012 «Строительная климатология» климатические параметры </w:t>
      </w:r>
      <w:proofErr w:type="spellStart"/>
      <w:r w:rsidRPr="00DD7106">
        <w:rPr>
          <w:rFonts w:eastAsia="Calibri"/>
          <w:iCs/>
          <w:sz w:val="24"/>
          <w:szCs w:val="24"/>
          <w:lang w:eastAsia="en-US"/>
        </w:rPr>
        <w:t>с.п</w:t>
      </w:r>
      <w:proofErr w:type="spellEnd"/>
      <w:r w:rsidRPr="00DD7106">
        <w:rPr>
          <w:rFonts w:eastAsia="Calibri"/>
          <w:iCs/>
          <w:sz w:val="24"/>
          <w:szCs w:val="24"/>
          <w:lang w:eastAsia="en-US"/>
        </w:rPr>
        <w:t xml:space="preserve">. Сосновка </w:t>
      </w:r>
      <w:proofErr w:type="gramStart"/>
      <w:r w:rsidRPr="00DD7106">
        <w:rPr>
          <w:rFonts w:eastAsia="Calibri"/>
          <w:iCs/>
          <w:sz w:val="24"/>
          <w:szCs w:val="24"/>
          <w:lang w:eastAsia="en-US"/>
        </w:rPr>
        <w:t>следующие</w:t>
      </w:r>
      <w:proofErr w:type="gramEnd"/>
      <w:r w:rsidRPr="00DD7106">
        <w:rPr>
          <w:rFonts w:eastAsia="Calibri"/>
          <w:iCs/>
          <w:sz w:val="24"/>
          <w:szCs w:val="24"/>
          <w:lang w:eastAsia="en-US"/>
        </w:rPr>
        <w:t>:</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DD7106">
        <w:rPr>
          <w:rFonts w:eastAsia="Calibri"/>
          <w:iCs/>
          <w:sz w:val="24"/>
          <w:vertAlign w:val="superscript"/>
          <w:lang w:eastAsia="en-US"/>
        </w:rPr>
        <w:t>о</w:t>
      </w:r>
      <w:r w:rsidRPr="00DD7106">
        <w:rPr>
          <w:rFonts w:eastAsia="Calibri"/>
          <w:iCs/>
          <w:sz w:val="24"/>
          <w:lang w:eastAsia="en-US"/>
        </w:rPr>
        <w:t>С);</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температура наружного воздуха за отопительный период – (- 9,9 </w:t>
      </w:r>
      <w:r w:rsidRPr="00DD7106">
        <w:rPr>
          <w:rFonts w:eastAsia="Calibri"/>
          <w:iCs/>
          <w:sz w:val="24"/>
          <w:vertAlign w:val="superscript"/>
          <w:lang w:eastAsia="en-US"/>
        </w:rPr>
        <w:t>о</w:t>
      </w:r>
      <w:r w:rsidRPr="00DD7106">
        <w:rPr>
          <w:rFonts w:eastAsia="Calibri"/>
          <w:iCs/>
          <w:sz w:val="24"/>
          <w:lang w:eastAsia="en-US"/>
        </w:rPr>
        <w:t>С);</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температура наружного воздуха наиболее холодного месяца – (-23 </w:t>
      </w:r>
      <w:r w:rsidRPr="00DD7106">
        <w:rPr>
          <w:rFonts w:eastAsia="Calibri"/>
          <w:iCs/>
          <w:sz w:val="24"/>
          <w:vertAlign w:val="superscript"/>
          <w:lang w:eastAsia="en-US"/>
        </w:rPr>
        <w:t>о</w:t>
      </w:r>
      <w:r w:rsidRPr="00DD7106">
        <w:rPr>
          <w:rFonts w:eastAsia="Calibri"/>
          <w:iCs/>
          <w:sz w:val="24"/>
          <w:lang w:eastAsia="en-US"/>
        </w:rPr>
        <w:t>С);</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годовая температура наружного воздуха – (- 3,8 </w:t>
      </w:r>
      <w:r w:rsidRPr="00DD7106">
        <w:rPr>
          <w:rFonts w:eastAsia="Calibri"/>
          <w:iCs/>
          <w:sz w:val="24"/>
          <w:vertAlign w:val="superscript"/>
          <w:lang w:eastAsia="en-US"/>
        </w:rPr>
        <w:t>о</w:t>
      </w:r>
      <w:r w:rsidRPr="00DD7106">
        <w:rPr>
          <w:rFonts w:eastAsia="Calibri"/>
          <w:iCs/>
          <w:sz w:val="24"/>
          <w:lang w:eastAsia="en-US"/>
        </w:rPr>
        <w:t>С);</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продолжительность отопительного периода – 257 суток;</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среднегодовая скорость ветра – 2÷4 м/с.</w:t>
      </w:r>
    </w:p>
    <w:p w:rsidR="00602BD0" w:rsidRPr="00DD7106" w:rsidRDefault="00602BD0" w:rsidP="00602BD0">
      <w:pPr>
        <w:pStyle w:val="af"/>
        <w:tabs>
          <w:tab w:val="left" w:pos="993"/>
        </w:tabs>
        <w:ind w:left="709"/>
        <w:rPr>
          <w:rFonts w:eastAsia="Calibri"/>
          <w:iCs/>
          <w:sz w:val="24"/>
          <w:lang w:eastAsia="en-US"/>
        </w:rPr>
      </w:pPr>
    </w:p>
    <w:p w:rsidR="00602BD0" w:rsidRPr="00DD7106" w:rsidRDefault="00602BD0" w:rsidP="00602BD0">
      <w:pPr>
        <w:spacing w:after="0" w:line="240" w:lineRule="auto"/>
        <w:jc w:val="both"/>
        <w:rPr>
          <w:rFonts w:eastAsia="Calibri"/>
          <w:iCs/>
          <w:sz w:val="24"/>
          <w:szCs w:val="24"/>
          <w:lang w:eastAsia="en-US"/>
        </w:rPr>
      </w:pPr>
      <w:r w:rsidRPr="00DD7106">
        <w:rPr>
          <w:sz w:val="24"/>
          <w:szCs w:val="24"/>
        </w:rPr>
        <w:t xml:space="preserve">Карта границ </w:t>
      </w:r>
      <w:r w:rsidRPr="00DD7106">
        <w:rPr>
          <w:noProof/>
          <w:sz w:val="24"/>
          <w:szCs w:val="24"/>
        </w:rPr>
        <w:t>с.п. Сосновка</w:t>
      </w:r>
      <w:r w:rsidRPr="00DD7106">
        <w:rPr>
          <w:sz w:val="24"/>
          <w:szCs w:val="24"/>
        </w:rPr>
        <w:t xml:space="preserve"> изображена на рисунке </w:t>
      </w:r>
      <w:r w:rsidRPr="00DD7106">
        <w:rPr>
          <w:rFonts w:eastAsia="Calibri"/>
          <w:iCs/>
          <w:sz w:val="24"/>
          <w:szCs w:val="24"/>
          <w:lang w:eastAsia="en-US"/>
        </w:rPr>
        <w:t>1.</w:t>
      </w:r>
    </w:p>
    <w:p w:rsidR="00602BD0" w:rsidRPr="00DD7106" w:rsidRDefault="00602BD0" w:rsidP="00602BD0">
      <w:pPr>
        <w:spacing w:after="0" w:line="240" w:lineRule="auto"/>
        <w:contextualSpacing/>
        <w:jc w:val="both"/>
        <w:rPr>
          <w:rFonts w:eastAsia="Calibri"/>
          <w:color w:val="000000"/>
          <w:sz w:val="24"/>
          <w:szCs w:val="24"/>
          <w:lang w:eastAsia="en-US"/>
        </w:rPr>
      </w:pPr>
    </w:p>
    <w:p w:rsidR="00602BD0" w:rsidRPr="00DD7106" w:rsidRDefault="00602BD0" w:rsidP="00602BD0">
      <w:pPr>
        <w:spacing w:after="0" w:line="240" w:lineRule="auto"/>
        <w:ind w:firstLine="0"/>
        <w:contextualSpacing/>
        <w:jc w:val="center"/>
        <w:rPr>
          <w:sz w:val="36"/>
        </w:rPr>
      </w:pPr>
      <w:r w:rsidRPr="00DD7106">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rsidR="00602BD0" w:rsidRPr="00DD7106" w:rsidRDefault="00602BD0" w:rsidP="00602BD0">
      <w:pPr>
        <w:pStyle w:val="afb"/>
        <w:spacing w:before="0" w:after="0" w:line="240" w:lineRule="auto"/>
        <w:ind w:firstLine="0"/>
        <w:contextualSpacing/>
        <w:jc w:val="center"/>
        <w:rPr>
          <w:b w:val="0"/>
          <w:noProof/>
          <w:sz w:val="24"/>
        </w:rPr>
      </w:pPr>
      <w:r w:rsidRPr="00DD7106">
        <w:rPr>
          <w:b w:val="0"/>
          <w:sz w:val="24"/>
        </w:rPr>
        <w:t xml:space="preserve">Рисунок </w:t>
      </w:r>
      <w:r w:rsidR="009113D4" w:rsidRPr="00DD7106">
        <w:rPr>
          <w:b w:val="0"/>
          <w:noProof/>
          <w:sz w:val="24"/>
        </w:rPr>
        <w:fldChar w:fldCharType="begin"/>
      </w:r>
      <w:r w:rsidRPr="00DD7106">
        <w:rPr>
          <w:b w:val="0"/>
          <w:noProof/>
          <w:sz w:val="24"/>
        </w:rPr>
        <w:instrText xml:space="preserve"> SEQ Рисунок \* ARABIC </w:instrText>
      </w:r>
      <w:r w:rsidR="009113D4" w:rsidRPr="00DD7106">
        <w:rPr>
          <w:b w:val="0"/>
          <w:noProof/>
          <w:sz w:val="24"/>
        </w:rPr>
        <w:fldChar w:fldCharType="separate"/>
      </w:r>
      <w:r w:rsidRPr="00DD7106">
        <w:rPr>
          <w:b w:val="0"/>
          <w:noProof/>
          <w:sz w:val="24"/>
        </w:rPr>
        <w:t>1</w:t>
      </w:r>
      <w:r w:rsidR="009113D4" w:rsidRPr="00DD7106">
        <w:rPr>
          <w:b w:val="0"/>
          <w:noProof/>
          <w:sz w:val="24"/>
        </w:rPr>
        <w:fldChar w:fldCharType="end"/>
      </w:r>
      <w:r w:rsidRPr="00DD7106">
        <w:rPr>
          <w:b w:val="0"/>
          <w:noProof/>
          <w:sz w:val="24"/>
        </w:rPr>
        <w:t xml:space="preserve"> – Карта границ с.п. Сосновка в структуре Белоярского района</w:t>
      </w:r>
    </w:p>
    <w:p w:rsidR="00602BD0" w:rsidRPr="00DD7106" w:rsidRDefault="00602BD0" w:rsidP="00602BD0">
      <w:pPr>
        <w:pStyle w:val="afb"/>
        <w:spacing w:before="0" w:after="0" w:line="240" w:lineRule="auto"/>
        <w:ind w:firstLine="0"/>
        <w:contextualSpacing/>
        <w:jc w:val="center"/>
        <w:rPr>
          <w:b w:val="0"/>
          <w:noProof/>
          <w:sz w:val="24"/>
        </w:rPr>
      </w:pPr>
      <w:r w:rsidRPr="00DD7106">
        <w:rPr>
          <w:b w:val="0"/>
          <w:noProof/>
          <w:sz w:val="24"/>
        </w:rPr>
        <w:t>Ханты-Мансийский автономного округа – Югры</w:t>
      </w:r>
    </w:p>
    <w:p w:rsidR="00602BD0" w:rsidRPr="00DD7106" w:rsidRDefault="00602BD0" w:rsidP="00602BD0">
      <w:pPr>
        <w:spacing w:after="0" w:line="240" w:lineRule="auto"/>
        <w:contextualSpacing/>
        <w:jc w:val="both"/>
        <w:rPr>
          <w:rFonts w:eastAsia="Calibri"/>
          <w:color w:val="000000"/>
          <w:sz w:val="24"/>
          <w:szCs w:val="24"/>
          <w:lang w:eastAsia="en-US"/>
        </w:rPr>
      </w:pPr>
    </w:p>
    <w:bookmarkEnd w:id="4"/>
    <w:bookmarkEnd w:id="5"/>
    <w:p w:rsidR="00953BFE" w:rsidRPr="00DD7106" w:rsidRDefault="00953BFE" w:rsidP="00953BFE">
      <w:pPr>
        <w:spacing w:after="0" w:line="240" w:lineRule="auto"/>
        <w:jc w:val="both"/>
        <w:rPr>
          <w:rFonts w:eastAsia="Calibri"/>
          <w:iCs/>
          <w:sz w:val="24"/>
          <w:szCs w:val="24"/>
          <w:lang w:eastAsia="en-US"/>
        </w:rPr>
      </w:pPr>
    </w:p>
    <w:p w:rsidR="00953BFE" w:rsidRPr="00DD7106" w:rsidRDefault="00953BFE" w:rsidP="00953BFE">
      <w:pPr>
        <w:spacing w:after="0" w:line="240" w:lineRule="auto"/>
        <w:jc w:val="both"/>
        <w:rPr>
          <w:rFonts w:eastAsia="Calibri"/>
          <w:iCs/>
          <w:sz w:val="24"/>
          <w:szCs w:val="24"/>
          <w:lang w:eastAsia="en-US"/>
        </w:rPr>
      </w:pPr>
    </w:p>
    <w:p w:rsidR="000A5894" w:rsidRPr="00DD7106"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6" w:name="_Toc524944231"/>
      <w:bookmarkStart w:id="7" w:name="_Toc524944807"/>
      <w:bookmarkStart w:id="8" w:name="_Toc528166486"/>
      <w:bookmarkStart w:id="9" w:name="_Toc42091222"/>
      <w:r w:rsidRPr="00DD7106">
        <w:rPr>
          <w:rFonts w:cs="Times New Roman"/>
          <w:b w:val="0"/>
          <w:sz w:val="24"/>
          <w:szCs w:val="24"/>
        </w:rPr>
        <w:lastRenderedPageBreak/>
        <w:t>Раздел 1</w:t>
      </w:r>
      <w:r w:rsidR="00380042" w:rsidRPr="00DD7106">
        <w:rPr>
          <w:rFonts w:cs="Times New Roman"/>
          <w:b w:val="0"/>
          <w:sz w:val="24"/>
          <w:szCs w:val="24"/>
        </w:rPr>
        <w:t>.</w:t>
      </w:r>
      <w:r w:rsidRPr="00DD7106">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6"/>
      <w:bookmarkEnd w:id="7"/>
      <w:bookmarkEnd w:id="8"/>
      <w:proofErr w:type="spellStart"/>
      <w:r w:rsidR="008914A2" w:rsidRPr="00DD7106">
        <w:rPr>
          <w:rFonts w:cs="Times New Roman"/>
          <w:b w:val="0"/>
          <w:sz w:val="24"/>
          <w:szCs w:val="24"/>
        </w:rPr>
        <w:t>с.п</w:t>
      </w:r>
      <w:proofErr w:type="spellEnd"/>
      <w:r w:rsidR="008914A2" w:rsidRPr="00DD7106">
        <w:rPr>
          <w:rFonts w:cs="Times New Roman"/>
          <w:b w:val="0"/>
          <w:sz w:val="24"/>
          <w:szCs w:val="24"/>
        </w:rPr>
        <w:t xml:space="preserve">. </w:t>
      </w:r>
      <w:r w:rsidR="009C7745" w:rsidRPr="00DD7106">
        <w:rPr>
          <w:rFonts w:cs="Times New Roman"/>
          <w:b w:val="0"/>
          <w:sz w:val="24"/>
          <w:szCs w:val="24"/>
        </w:rPr>
        <w:t>Сосновка</w:t>
      </w:r>
      <w:bookmarkEnd w:id="9"/>
    </w:p>
    <w:p w:rsidR="00E93A8B" w:rsidRPr="00DD7106" w:rsidRDefault="00E93A8B" w:rsidP="00E93A8B">
      <w:pPr>
        <w:tabs>
          <w:tab w:val="left" w:pos="993"/>
        </w:tabs>
        <w:spacing w:after="0" w:line="240" w:lineRule="auto"/>
        <w:rPr>
          <w:sz w:val="24"/>
          <w:szCs w:val="24"/>
        </w:rPr>
      </w:pPr>
    </w:p>
    <w:p w:rsidR="00E06B53" w:rsidRPr="00DD7106" w:rsidRDefault="00446572" w:rsidP="00E93A8B">
      <w:pPr>
        <w:pStyle w:val="20"/>
        <w:tabs>
          <w:tab w:val="left" w:pos="1134"/>
        </w:tabs>
        <w:spacing w:before="0" w:line="240" w:lineRule="auto"/>
        <w:ind w:left="0" w:firstLine="709"/>
        <w:contextualSpacing/>
        <w:rPr>
          <w:rFonts w:cs="Times New Roman"/>
          <w:b w:val="0"/>
          <w:sz w:val="24"/>
          <w:szCs w:val="24"/>
        </w:rPr>
      </w:pPr>
      <w:bookmarkStart w:id="10" w:name="_Toc524944232"/>
      <w:bookmarkStart w:id="11" w:name="_Toc524944808"/>
      <w:bookmarkStart w:id="12" w:name="_Toc528166487"/>
      <w:bookmarkStart w:id="13" w:name="_Toc42091223"/>
      <w:proofErr w:type="gramStart"/>
      <w:r w:rsidRPr="00DD7106">
        <w:rPr>
          <w:rFonts w:cs="Times New Roman"/>
          <w:b w:val="0"/>
          <w:sz w:val="24"/>
          <w:szCs w:val="24"/>
        </w:rPr>
        <w:t>Величины существующей</w:t>
      </w:r>
      <w:r w:rsidR="000A5894" w:rsidRPr="00DD7106">
        <w:rPr>
          <w:rFonts w:cs="Times New Roman"/>
          <w:b w:val="0"/>
          <w:sz w:val="24"/>
          <w:szCs w:val="24"/>
        </w:rPr>
        <w:t xml:space="preserve"> </w:t>
      </w:r>
      <w:r w:rsidR="003E3B2A" w:rsidRPr="00DD7106">
        <w:rPr>
          <w:rFonts w:cs="Times New Roman"/>
          <w:b w:val="0"/>
          <w:sz w:val="24"/>
          <w:szCs w:val="24"/>
        </w:rPr>
        <w:t>отапливаем</w:t>
      </w:r>
      <w:r w:rsidR="0007567E" w:rsidRPr="00DD7106">
        <w:rPr>
          <w:rFonts w:cs="Times New Roman"/>
          <w:b w:val="0"/>
          <w:sz w:val="24"/>
          <w:szCs w:val="24"/>
        </w:rPr>
        <w:t xml:space="preserve">ой площади </w:t>
      </w:r>
      <w:r w:rsidR="000A5894" w:rsidRPr="00DD7106">
        <w:rPr>
          <w:rFonts w:cs="Times New Roman"/>
          <w:b w:val="0"/>
          <w:sz w:val="24"/>
          <w:szCs w:val="24"/>
        </w:rPr>
        <w:t>строительных фондов и приросты площ</w:t>
      </w:r>
      <w:r w:rsidR="00A67534" w:rsidRPr="00DD7106">
        <w:rPr>
          <w:rFonts w:cs="Times New Roman"/>
          <w:b w:val="0"/>
          <w:sz w:val="24"/>
          <w:szCs w:val="24"/>
        </w:rPr>
        <w:t>ади строительных фондов по расчё</w:t>
      </w:r>
      <w:r w:rsidR="000A5894" w:rsidRPr="00DD7106">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DD7106">
        <w:rPr>
          <w:rFonts w:cs="Times New Roman"/>
          <w:b w:val="0"/>
          <w:sz w:val="24"/>
          <w:szCs w:val="24"/>
        </w:rPr>
        <w:t xml:space="preserve">индивидуальные жилые дома, </w:t>
      </w:r>
      <w:r w:rsidR="000A5894" w:rsidRPr="00DD7106">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w:t>
      </w:r>
      <w:proofErr w:type="gram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13"/>
    </w:p>
    <w:p w:rsidR="00E93A8B" w:rsidRPr="00DD7106" w:rsidRDefault="00E93A8B" w:rsidP="00E93A8B">
      <w:pPr>
        <w:spacing w:after="0" w:line="240" w:lineRule="auto"/>
        <w:rPr>
          <w:sz w:val="24"/>
          <w:szCs w:val="24"/>
        </w:rPr>
      </w:pPr>
    </w:p>
    <w:p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Территориальное деление сельского поселения принято в соответст</w:t>
      </w:r>
      <w:r w:rsidR="006A6BEE" w:rsidRPr="00DD7106">
        <w:rPr>
          <w:rFonts w:eastAsia="Arial"/>
          <w:spacing w:val="-5"/>
          <w:sz w:val="24"/>
          <w:szCs w:val="24"/>
        </w:rPr>
        <w:t>вии с Федеральным законом от 24.07.</w:t>
      </w:r>
      <w:r w:rsidRPr="00DD7106">
        <w:rPr>
          <w:rFonts w:eastAsia="Arial"/>
          <w:spacing w:val="-5"/>
          <w:sz w:val="24"/>
          <w:szCs w:val="24"/>
        </w:rPr>
        <w:t>2007 № 221-ФЗ «О государственном кадастре недвижимости (с изменениями от 22</w:t>
      </w:r>
      <w:r w:rsidR="006A6BEE" w:rsidRPr="00DD7106">
        <w:rPr>
          <w:rFonts w:eastAsia="Arial"/>
          <w:spacing w:val="-5"/>
          <w:sz w:val="24"/>
          <w:szCs w:val="24"/>
        </w:rPr>
        <w:t>.07.2008</w:t>
      </w:r>
      <w:r w:rsidRPr="00DD7106">
        <w:rPr>
          <w:rFonts w:eastAsia="Arial"/>
          <w:spacing w:val="-5"/>
          <w:sz w:val="24"/>
          <w:szCs w:val="24"/>
        </w:rPr>
        <w:t>, 23</w:t>
      </w:r>
      <w:r w:rsidR="006A6BEE" w:rsidRPr="00DD7106">
        <w:rPr>
          <w:rFonts w:eastAsia="Arial"/>
          <w:spacing w:val="-5"/>
          <w:sz w:val="24"/>
          <w:szCs w:val="24"/>
        </w:rPr>
        <w:t>.07.2008</w:t>
      </w:r>
      <w:r w:rsidRPr="00DD7106">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9C7745" w:rsidRPr="00DD7106" w:rsidRDefault="008E1755" w:rsidP="006D0AAF">
      <w:pPr>
        <w:spacing w:after="0" w:line="240" w:lineRule="auto"/>
        <w:jc w:val="both"/>
        <w:rPr>
          <w:rFonts w:eastAsia="Arial"/>
          <w:spacing w:val="-5"/>
          <w:sz w:val="24"/>
          <w:szCs w:val="24"/>
        </w:rPr>
      </w:pPr>
      <w:r w:rsidRPr="00DD7106">
        <w:rPr>
          <w:rFonts w:eastAsia="Arial"/>
          <w:spacing w:val="-5"/>
          <w:sz w:val="24"/>
          <w:szCs w:val="24"/>
        </w:rPr>
        <w:t xml:space="preserve">В состав сельского поселения входит всего один посёлок Сосновка. Сельское поселение расположено в северо-восточной части </w:t>
      </w:r>
      <w:r w:rsidR="00BE3D69" w:rsidRPr="00DD7106">
        <w:rPr>
          <w:rFonts w:eastAsia="Arial"/>
          <w:spacing w:val="-5"/>
          <w:sz w:val="24"/>
          <w:szCs w:val="24"/>
        </w:rPr>
        <w:t>Белоярского района ХМАО - Югры.</w:t>
      </w:r>
    </w:p>
    <w:p w:rsidR="00DB3B12" w:rsidRPr="00DD7106" w:rsidRDefault="00DB3B12" w:rsidP="00DB3B12">
      <w:pPr>
        <w:spacing w:after="0" w:line="240" w:lineRule="auto"/>
        <w:jc w:val="both"/>
        <w:rPr>
          <w:rFonts w:eastAsia="Arial"/>
          <w:spacing w:val="-5"/>
          <w:sz w:val="24"/>
          <w:szCs w:val="24"/>
        </w:rPr>
      </w:pPr>
      <w:r w:rsidRPr="00DD7106">
        <w:rPr>
          <w:rFonts w:eastAsia="Arial"/>
          <w:spacing w:val="-5"/>
          <w:sz w:val="24"/>
          <w:szCs w:val="24"/>
        </w:rPr>
        <w:t xml:space="preserve">Сводные показатели планируемого строительства жилых, социальных и </w:t>
      </w:r>
      <w:proofErr w:type="spellStart"/>
      <w:r w:rsidRPr="00DD7106">
        <w:rPr>
          <w:rFonts w:eastAsia="Arial"/>
          <w:spacing w:val="-5"/>
          <w:sz w:val="24"/>
          <w:szCs w:val="24"/>
        </w:rPr>
        <w:t>общественноделовых</w:t>
      </w:r>
      <w:proofErr w:type="spellEnd"/>
      <w:r w:rsidRPr="00DD7106">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DD7106">
        <w:rPr>
          <w:rFonts w:eastAsia="Arial"/>
          <w:spacing w:val="-5"/>
          <w:sz w:val="24"/>
          <w:szCs w:val="24"/>
        </w:rPr>
        <w:t>Белоярского района.</w:t>
      </w:r>
    </w:p>
    <w:p w:rsidR="00E11BCA" w:rsidRPr="00DD7106" w:rsidRDefault="00E11BCA" w:rsidP="00E11BCA">
      <w:pPr>
        <w:spacing w:after="0" w:line="240" w:lineRule="auto"/>
        <w:jc w:val="both"/>
        <w:rPr>
          <w:rFonts w:eastAsia="Arial"/>
          <w:spacing w:val="-5"/>
          <w:sz w:val="24"/>
          <w:szCs w:val="24"/>
        </w:rPr>
      </w:pPr>
      <w:r w:rsidRPr="00DD7106">
        <w:rPr>
          <w:rFonts w:eastAsia="Arial"/>
          <w:spacing w:val="-5"/>
          <w:sz w:val="24"/>
          <w:szCs w:val="24"/>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w:t>
      </w:r>
      <w:r w:rsidR="00CD2CF6" w:rsidRPr="00DD7106">
        <w:rPr>
          <w:rFonts w:eastAsia="Arial"/>
          <w:spacing w:val="-5"/>
          <w:sz w:val="24"/>
          <w:szCs w:val="24"/>
        </w:rPr>
        <w:t>9</w:t>
      </w:r>
      <w:r w:rsidRPr="00DD7106">
        <w:rPr>
          <w:rFonts w:eastAsia="Arial"/>
          <w:spacing w:val="-5"/>
          <w:sz w:val="24"/>
          <w:szCs w:val="24"/>
        </w:rPr>
        <w:t xml:space="preserve"> </w:t>
      </w:r>
      <w:r w:rsidR="00CD2CF6" w:rsidRPr="00DD7106">
        <w:rPr>
          <w:rFonts w:eastAsia="Arial"/>
          <w:spacing w:val="-5"/>
          <w:sz w:val="24"/>
          <w:szCs w:val="24"/>
        </w:rPr>
        <w:t>года соста</w:t>
      </w:r>
      <w:r w:rsidRPr="00DD7106">
        <w:rPr>
          <w:rFonts w:eastAsia="Arial"/>
          <w:spacing w:val="-5"/>
          <w:sz w:val="24"/>
          <w:szCs w:val="24"/>
        </w:rPr>
        <w:t>вит 7113 м</w:t>
      </w:r>
      <w:proofErr w:type="gramStart"/>
      <w:r w:rsidRPr="00DD7106">
        <w:rPr>
          <w:rFonts w:eastAsia="Arial"/>
          <w:spacing w:val="-5"/>
          <w:sz w:val="24"/>
          <w:szCs w:val="24"/>
          <w:vertAlign w:val="superscript"/>
        </w:rPr>
        <w:t>2</w:t>
      </w:r>
      <w:proofErr w:type="gramEnd"/>
      <w:r w:rsidRPr="00DD7106">
        <w:rPr>
          <w:rFonts w:eastAsia="Arial"/>
          <w:spacing w:val="-5"/>
          <w:sz w:val="24"/>
          <w:szCs w:val="24"/>
        </w:rPr>
        <w:t xml:space="preserve"> (в том числе жилых зданий </w:t>
      </w:r>
      <w:r w:rsidR="00CD2CF6" w:rsidRPr="00DD7106">
        <w:rPr>
          <w:rFonts w:eastAsia="Arial"/>
          <w:spacing w:val="-5"/>
          <w:sz w:val="24"/>
          <w:szCs w:val="24"/>
        </w:rPr>
        <w:t>–</w:t>
      </w:r>
      <w:r w:rsidRPr="00DD7106">
        <w:rPr>
          <w:rFonts w:eastAsia="Arial"/>
          <w:spacing w:val="-5"/>
          <w:sz w:val="24"/>
          <w:szCs w:val="24"/>
        </w:rPr>
        <w:t xml:space="preserve"> 5101 м</w:t>
      </w:r>
      <w:r w:rsidRPr="00DD7106">
        <w:rPr>
          <w:rFonts w:eastAsia="Arial"/>
          <w:spacing w:val="-5"/>
          <w:sz w:val="24"/>
          <w:szCs w:val="24"/>
          <w:vertAlign w:val="superscript"/>
        </w:rPr>
        <w:t>2</w:t>
      </w:r>
      <w:r w:rsidRPr="00DD7106">
        <w:rPr>
          <w:rFonts w:eastAsia="Arial"/>
          <w:spacing w:val="-5"/>
          <w:sz w:val="24"/>
          <w:szCs w:val="24"/>
        </w:rPr>
        <w:t>, зданий обще</w:t>
      </w:r>
      <w:r w:rsidR="00CD2CF6" w:rsidRPr="00DD7106">
        <w:rPr>
          <w:rFonts w:eastAsia="Arial"/>
          <w:spacing w:val="-5"/>
          <w:sz w:val="24"/>
          <w:szCs w:val="24"/>
        </w:rPr>
        <w:t>ственного и коммерческого назна</w:t>
      </w:r>
      <w:r w:rsidRPr="00DD7106">
        <w:rPr>
          <w:rFonts w:eastAsia="Arial"/>
          <w:spacing w:val="-5"/>
          <w:sz w:val="24"/>
          <w:szCs w:val="24"/>
        </w:rPr>
        <w:t>чения</w:t>
      </w:r>
      <w:r w:rsidR="00CD2CF6" w:rsidRPr="00DD7106">
        <w:rPr>
          <w:rFonts w:eastAsia="Arial"/>
          <w:spacing w:val="-5"/>
          <w:sz w:val="24"/>
          <w:szCs w:val="24"/>
        </w:rPr>
        <w:t xml:space="preserve"> – </w:t>
      </w:r>
      <w:r w:rsidRPr="00DD7106">
        <w:rPr>
          <w:rFonts w:eastAsia="Arial"/>
          <w:spacing w:val="-5"/>
          <w:sz w:val="24"/>
          <w:szCs w:val="24"/>
        </w:rPr>
        <w:t>2012 м</w:t>
      </w:r>
      <w:r w:rsidRPr="00DD7106">
        <w:rPr>
          <w:rFonts w:eastAsia="Arial"/>
          <w:spacing w:val="-5"/>
          <w:sz w:val="24"/>
          <w:szCs w:val="24"/>
          <w:vertAlign w:val="superscript"/>
        </w:rPr>
        <w:t>2</w:t>
      </w:r>
      <w:r w:rsidRPr="00DD7106">
        <w:rPr>
          <w:rFonts w:eastAsia="Arial"/>
          <w:spacing w:val="-5"/>
          <w:sz w:val="24"/>
          <w:szCs w:val="24"/>
        </w:rPr>
        <w:t>).</w:t>
      </w:r>
    </w:p>
    <w:p w:rsidR="00E11BCA" w:rsidRPr="00DD7106" w:rsidRDefault="00E11BCA" w:rsidP="00E11BCA">
      <w:pPr>
        <w:spacing w:after="0" w:line="240" w:lineRule="auto"/>
        <w:jc w:val="both"/>
        <w:rPr>
          <w:rFonts w:eastAsia="Arial"/>
          <w:spacing w:val="-5"/>
          <w:sz w:val="24"/>
          <w:szCs w:val="24"/>
        </w:rPr>
      </w:pPr>
      <w:r w:rsidRPr="00DD7106">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DD7106">
        <w:rPr>
          <w:rFonts w:eastAsia="Arial"/>
          <w:spacing w:val="-5"/>
          <w:sz w:val="24"/>
          <w:szCs w:val="24"/>
        </w:rPr>
        <w:t>9</w:t>
      </w:r>
      <w:r w:rsidRPr="00DD7106">
        <w:rPr>
          <w:rFonts w:eastAsia="Arial"/>
          <w:spacing w:val="-5"/>
          <w:sz w:val="24"/>
          <w:szCs w:val="24"/>
        </w:rPr>
        <w:t xml:space="preserve"> года представлен в таблице 1.</w:t>
      </w:r>
    </w:p>
    <w:p w:rsidR="00E11BCA" w:rsidRPr="00DD7106" w:rsidRDefault="00E11BCA" w:rsidP="00DB3B12">
      <w:pPr>
        <w:spacing w:after="0" w:line="240" w:lineRule="auto"/>
        <w:jc w:val="both"/>
        <w:rPr>
          <w:rFonts w:eastAsia="Arial"/>
          <w:spacing w:val="-5"/>
          <w:sz w:val="24"/>
          <w:szCs w:val="24"/>
        </w:rPr>
      </w:pPr>
    </w:p>
    <w:p w:rsidR="0006550D" w:rsidRPr="00DD7106" w:rsidRDefault="0006550D" w:rsidP="0006550D">
      <w:pPr>
        <w:spacing w:after="0" w:line="240" w:lineRule="auto"/>
        <w:ind w:firstLine="0"/>
        <w:jc w:val="both"/>
        <w:rPr>
          <w:sz w:val="24"/>
          <w:szCs w:val="24"/>
        </w:rPr>
      </w:pPr>
      <w:r w:rsidRPr="00DD7106">
        <w:rPr>
          <w:sz w:val="24"/>
          <w:szCs w:val="24"/>
        </w:rPr>
        <w:t xml:space="preserve">Таблица </w:t>
      </w:r>
      <w:r w:rsidR="009113D4" w:rsidRPr="00DD7106">
        <w:rPr>
          <w:sz w:val="24"/>
          <w:szCs w:val="24"/>
        </w:rPr>
        <w:fldChar w:fldCharType="begin"/>
      </w:r>
      <w:r w:rsidRPr="00DD7106">
        <w:rPr>
          <w:sz w:val="24"/>
          <w:szCs w:val="24"/>
        </w:rPr>
        <w:instrText xml:space="preserve"> SEQ Таблица \* ARABIC </w:instrText>
      </w:r>
      <w:r w:rsidR="009113D4" w:rsidRPr="00DD7106">
        <w:rPr>
          <w:sz w:val="24"/>
          <w:szCs w:val="24"/>
        </w:rPr>
        <w:fldChar w:fldCharType="separate"/>
      </w:r>
      <w:r w:rsidRPr="00DD7106">
        <w:rPr>
          <w:noProof/>
          <w:sz w:val="24"/>
          <w:szCs w:val="24"/>
        </w:rPr>
        <w:t>1</w:t>
      </w:r>
      <w:r w:rsidR="009113D4" w:rsidRPr="00DD7106">
        <w:rPr>
          <w:noProof/>
          <w:sz w:val="24"/>
          <w:szCs w:val="24"/>
        </w:rPr>
        <w:fldChar w:fldCharType="end"/>
      </w:r>
      <w:r w:rsidRPr="00DD7106">
        <w:rPr>
          <w:sz w:val="24"/>
          <w:szCs w:val="24"/>
        </w:rPr>
        <w:t xml:space="preserve"> – </w:t>
      </w:r>
      <w:r w:rsidR="00CD2CF6" w:rsidRPr="00DD7106">
        <w:rPr>
          <w:sz w:val="24"/>
          <w:szCs w:val="24"/>
        </w:rPr>
        <w:t>Прогноз приростов (ввод, снос) площадей строительных фондов до 2029 года</w:t>
      </w:r>
    </w:p>
    <w:p w:rsidR="00CD2CF6" w:rsidRPr="00DD7106" w:rsidRDefault="00CD2CF6" w:rsidP="0006550D">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796"/>
        <w:gridCol w:w="3266"/>
        <w:gridCol w:w="1177"/>
        <w:gridCol w:w="1013"/>
        <w:gridCol w:w="1204"/>
      </w:tblGrid>
      <w:tr w:rsidR="00C63857" w:rsidRPr="00DD7106" w:rsidTr="00C63857">
        <w:trPr>
          <w:trHeight w:val="285"/>
        </w:trPr>
        <w:tc>
          <w:tcPr>
            <w:tcW w:w="1621" w:type="pct"/>
            <w:gridSpan w:val="2"/>
            <w:vMerge w:val="restar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Наименование расчётно-планировочных образований</w:t>
            </w:r>
          </w:p>
        </w:tc>
        <w:tc>
          <w:tcPr>
            <w:tcW w:w="1657" w:type="pct"/>
            <w:vMerge w:val="restar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Показатель</w:t>
            </w:r>
          </w:p>
        </w:tc>
        <w:tc>
          <w:tcPr>
            <w:tcW w:w="1722" w:type="pct"/>
            <w:gridSpan w:val="3"/>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Прирост отапливаемых площадей, м</w:t>
            </w:r>
            <w:proofErr w:type="gramStart"/>
            <w:r w:rsidRPr="00DD7106">
              <w:rPr>
                <w:bCs/>
                <w:sz w:val="18"/>
                <w:szCs w:val="18"/>
                <w:vertAlign w:val="superscript"/>
              </w:rPr>
              <w:t>2</w:t>
            </w:r>
            <w:proofErr w:type="gramEnd"/>
            <w:r w:rsidRPr="00DD7106">
              <w:rPr>
                <w:bCs/>
                <w:sz w:val="18"/>
                <w:szCs w:val="18"/>
              </w:rPr>
              <w:t>/год</w:t>
            </w:r>
          </w:p>
        </w:tc>
      </w:tr>
      <w:tr w:rsidR="00C63857" w:rsidRPr="00DD7106" w:rsidTr="00C63857">
        <w:trPr>
          <w:trHeight w:val="285"/>
        </w:trPr>
        <w:tc>
          <w:tcPr>
            <w:tcW w:w="1621" w:type="pct"/>
            <w:gridSpan w:val="2"/>
            <w:vMerge/>
            <w:shd w:val="clear" w:color="auto" w:fill="auto"/>
            <w:vAlign w:val="center"/>
          </w:tcPr>
          <w:p w:rsidR="00C63857" w:rsidRPr="00DD7106" w:rsidRDefault="00C63857" w:rsidP="00CD2CF6">
            <w:pPr>
              <w:spacing w:after="0" w:line="240" w:lineRule="auto"/>
              <w:ind w:firstLine="0"/>
              <w:contextualSpacing/>
              <w:rPr>
                <w:bCs/>
                <w:sz w:val="18"/>
                <w:szCs w:val="18"/>
              </w:rPr>
            </w:pPr>
          </w:p>
        </w:tc>
        <w:tc>
          <w:tcPr>
            <w:tcW w:w="1657" w:type="pct"/>
            <w:vMerge/>
            <w:shd w:val="clear" w:color="auto" w:fill="auto"/>
            <w:vAlign w:val="center"/>
          </w:tcPr>
          <w:p w:rsidR="00C63857" w:rsidRPr="00DD7106" w:rsidRDefault="00C63857" w:rsidP="00CD2CF6">
            <w:pPr>
              <w:spacing w:after="0" w:line="240" w:lineRule="auto"/>
              <w:ind w:firstLine="0"/>
              <w:contextualSpacing/>
              <w:rPr>
                <w:bCs/>
                <w:sz w:val="18"/>
                <w:szCs w:val="18"/>
              </w:rPr>
            </w:pPr>
          </w:p>
        </w:tc>
        <w:tc>
          <w:tcPr>
            <w:tcW w:w="597" w:type="pc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2020 г.</w:t>
            </w:r>
          </w:p>
        </w:tc>
        <w:tc>
          <w:tcPr>
            <w:tcW w:w="514" w:type="pc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2021 г.</w:t>
            </w:r>
          </w:p>
        </w:tc>
        <w:tc>
          <w:tcPr>
            <w:tcW w:w="611" w:type="pc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 xml:space="preserve">2022 - 2029 </w:t>
            </w:r>
            <w:proofErr w:type="spellStart"/>
            <w:r w:rsidRPr="00DD7106">
              <w:rPr>
                <w:bCs/>
                <w:sz w:val="18"/>
                <w:szCs w:val="18"/>
              </w:rPr>
              <w:t>г.</w:t>
            </w:r>
            <w:proofErr w:type="gramStart"/>
            <w:r w:rsidRPr="00DD7106">
              <w:rPr>
                <w:bCs/>
                <w:sz w:val="18"/>
                <w:szCs w:val="18"/>
              </w:rPr>
              <w:t>г</w:t>
            </w:r>
            <w:proofErr w:type="spellEnd"/>
            <w:proofErr w:type="gramEnd"/>
            <w:r w:rsidRPr="00DD7106">
              <w:rPr>
                <w:bCs/>
                <w:sz w:val="18"/>
                <w:szCs w:val="18"/>
              </w:rPr>
              <w:t>.</w:t>
            </w:r>
          </w:p>
        </w:tc>
      </w:tr>
      <w:tr w:rsidR="00C63857" w:rsidRPr="00DD7106" w:rsidTr="00C63857">
        <w:trPr>
          <w:trHeight w:val="285"/>
        </w:trPr>
        <w:tc>
          <w:tcPr>
            <w:tcW w:w="3278" w:type="pct"/>
            <w:gridSpan w:val="3"/>
            <w:shd w:val="clear" w:color="auto" w:fill="auto"/>
            <w:vAlign w:val="center"/>
            <w:hideMark/>
          </w:tcPr>
          <w:p w:rsidR="00C63857" w:rsidRPr="00DD7106" w:rsidRDefault="00C63857" w:rsidP="00CD2CF6">
            <w:pPr>
              <w:spacing w:after="0" w:line="240" w:lineRule="auto"/>
              <w:ind w:firstLine="0"/>
              <w:contextualSpacing/>
              <w:rPr>
                <w:bCs/>
                <w:sz w:val="18"/>
                <w:szCs w:val="18"/>
              </w:rPr>
            </w:pPr>
            <w:r w:rsidRPr="00DD7106">
              <w:rPr>
                <w:bCs/>
                <w:sz w:val="18"/>
                <w:szCs w:val="18"/>
              </w:rPr>
              <w:t>Всего прирос</w:t>
            </w:r>
            <w:proofErr w:type="gramStart"/>
            <w:r w:rsidRPr="00DD7106">
              <w:rPr>
                <w:bCs/>
                <w:sz w:val="18"/>
                <w:szCs w:val="18"/>
              </w:rPr>
              <w:t>т(</w:t>
            </w:r>
            <w:proofErr w:type="gramEnd"/>
            <w:r w:rsidRPr="00DD7106">
              <w:rPr>
                <w:bCs/>
                <w:sz w:val="18"/>
                <w:szCs w:val="18"/>
              </w:rPr>
              <w:t xml:space="preserve">убыль) по </w:t>
            </w:r>
            <w:proofErr w:type="spellStart"/>
            <w:r w:rsidRPr="00DD7106">
              <w:rPr>
                <w:bCs/>
                <w:sz w:val="18"/>
                <w:szCs w:val="18"/>
              </w:rPr>
              <w:t>с.п</w:t>
            </w:r>
            <w:proofErr w:type="spellEnd"/>
            <w:r w:rsidRPr="00DD7106">
              <w:rPr>
                <w:bCs/>
                <w:sz w:val="18"/>
                <w:szCs w:val="18"/>
              </w:rPr>
              <w:t>. Сосновка, в том числе:</w:t>
            </w:r>
          </w:p>
        </w:tc>
        <w:tc>
          <w:tcPr>
            <w:tcW w:w="597" w:type="pct"/>
            <w:shd w:val="clear" w:color="auto" w:fill="auto"/>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2362</w:t>
            </w:r>
          </w:p>
        </w:tc>
        <w:tc>
          <w:tcPr>
            <w:tcW w:w="514" w:type="pct"/>
            <w:shd w:val="clear" w:color="auto" w:fill="auto"/>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1484</w:t>
            </w:r>
          </w:p>
        </w:tc>
        <w:tc>
          <w:tcPr>
            <w:tcW w:w="611" w:type="pct"/>
            <w:shd w:val="clear" w:color="auto" w:fill="auto"/>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r w:rsidR="00C63857" w:rsidRPr="00DD7106" w:rsidTr="00C63857">
        <w:trPr>
          <w:trHeight w:val="315"/>
        </w:trPr>
        <w:tc>
          <w:tcPr>
            <w:tcW w:w="1217" w:type="pct"/>
            <w:vMerge w:val="restart"/>
            <w:shd w:val="clear" w:color="auto" w:fill="auto"/>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Зона действия КС «</w:t>
            </w:r>
            <w:proofErr w:type="spellStart"/>
            <w:r w:rsidRPr="00DD7106">
              <w:rPr>
                <w:sz w:val="18"/>
                <w:szCs w:val="18"/>
              </w:rPr>
              <w:t>Сосновкая</w:t>
            </w:r>
            <w:proofErr w:type="spellEnd"/>
            <w:r w:rsidRPr="00DD7106">
              <w:rPr>
                <w:sz w:val="18"/>
                <w:szCs w:val="18"/>
              </w:rPr>
              <w:t>»</w:t>
            </w:r>
          </w:p>
        </w:tc>
        <w:tc>
          <w:tcPr>
            <w:tcW w:w="2061" w:type="pct"/>
            <w:gridSpan w:val="2"/>
            <w:shd w:val="clear" w:color="auto" w:fill="auto"/>
            <w:vAlign w:val="center"/>
            <w:hideMark/>
          </w:tcPr>
          <w:p w:rsidR="00C63857" w:rsidRPr="00DD7106" w:rsidRDefault="00C63857" w:rsidP="00CD2CF6">
            <w:pPr>
              <w:spacing w:after="0" w:line="240" w:lineRule="auto"/>
              <w:ind w:firstLine="0"/>
              <w:contextualSpacing/>
              <w:rPr>
                <w:sz w:val="18"/>
                <w:szCs w:val="18"/>
              </w:rPr>
            </w:pPr>
            <w:r w:rsidRPr="00DD7106">
              <w:rPr>
                <w:sz w:val="18"/>
                <w:szCs w:val="18"/>
              </w:rPr>
              <w:t>Ввод жилых зданий</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2362</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rsidTr="00C63857">
        <w:trPr>
          <w:trHeight w:val="315"/>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noWrap/>
            <w:vAlign w:val="center"/>
            <w:hideMark/>
          </w:tcPr>
          <w:p w:rsidR="00C63857" w:rsidRPr="00DD7106" w:rsidRDefault="00C63857" w:rsidP="00CD2CF6">
            <w:pPr>
              <w:spacing w:after="0" w:line="240" w:lineRule="auto"/>
              <w:ind w:firstLine="0"/>
              <w:contextualSpacing/>
              <w:rPr>
                <w:sz w:val="18"/>
                <w:szCs w:val="18"/>
              </w:rPr>
            </w:pPr>
            <w:r w:rsidRPr="00DD7106">
              <w:rPr>
                <w:sz w:val="18"/>
                <w:szCs w:val="18"/>
              </w:rPr>
              <w:t>Снос жилых зданий</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rsidTr="00C63857">
        <w:trPr>
          <w:trHeight w:val="315"/>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noWrap/>
            <w:vAlign w:val="center"/>
            <w:hideMark/>
          </w:tcPr>
          <w:p w:rsidR="00C63857" w:rsidRPr="00DD7106" w:rsidRDefault="00C63857" w:rsidP="00CD2CF6">
            <w:pPr>
              <w:spacing w:after="0" w:line="240" w:lineRule="auto"/>
              <w:ind w:firstLine="0"/>
              <w:contextualSpacing/>
              <w:rPr>
                <w:bCs/>
                <w:sz w:val="18"/>
                <w:szCs w:val="18"/>
              </w:rPr>
            </w:pPr>
            <w:r w:rsidRPr="00DD7106">
              <w:rPr>
                <w:bCs/>
                <w:sz w:val="18"/>
                <w:szCs w:val="18"/>
              </w:rPr>
              <w:t>Прирос</w:t>
            </w:r>
            <w:proofErr w:type="gramStart"/>
            <w:r w:rsidRPr="00DD7106">
              <w:rPr>
                <w:bCs/>
                <w:sz w:val="18"/>
                <w:szCs w:val="18"/>
              </w:rPr>
              <w:t>т(</w:t>
            </w:r>
            <w:proofErr w:type="gramEnd"/>
            <w:r w:rsidRPr="00DD7106">
              <w:rPr>
                <w:bCs/>
                <w:sz w:val="18"/>
                <w:szCs w:val="18"/>
              </w:rPr>
              <w:t>убыль) жилых зданий</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2362</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r w:rsidR="00C63857" w:rsidRPr="00DD7106" w:rsidTr="00C63857">
        <w:trPr>
          <w:trHeight w:val="489"/>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vAlign w:val="center"/>
            <w:hideMark/>
          </w:tcPr>
          <w:p w:rsidR="00C63857" w:rsidRPr="00DD7106" w:rsidRDefault="00C63857" w:rsidP="00CD2CF6">
            <w:pPr>
              <w:spacing w:after="0" w:line="240" w:lineRule="auto"/>
              <w:ind w:firstLine="0"/>
              <w:contextualSpacing/>
              <w:rPr>
                <w:sz w:val="18"/>
                <w:szCs w:val="18"/>
              </w:rPr>
            </w:pPr>
            <w:r w:rsidRPr="00DD7106">
              <w:rPr>
                <w:sz w:val="18"/>
                <w:szCs w:val="18"/>
              </w:rPr>
              <w:t>Ввод зданий общественного и коммерческого назначения</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1484</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rsidTr="00C63857">
        <w:trPr>
          <w:trHeight w:val="77"/>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vAlign w:val="center"/>
            <w:hideMark/>
          </w:tcPr>
          <w:p w:rsidR="00C63857" w:rsidRPr="00DD7106" w:rsidRDefault="00C63857" w:rsidP="00CD2CF6">
            <w:pPr>
              <w:spacing w:after="0" w:line="240" w:lineRule="auto"/>
              <w:ind w:firstLine="0"/>
              <w:contextualSpacing/>
              <w:rPr>
                <w:sz w:val="18"/>
                <w:szCs w:val="18"/>
              </w:rPr>
            </w:pPr>
            <w:r w:rsidRPr="00DD7106">
              <w:rPr>
                <w:sz w:val="18"/>
                <w:szCs w:val="18"/>
              </w:rPr>
              <w:t>Снос зданий общественного и коммерческого назначения</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rsidTr="00C63857">
        <w:trPr>
          <w:trHeight w:val="696"/>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vAlign w:val="center"/>
            <w:hideMark/>
          </w:tcPr>
          <w:p w:rsidR="00C63857" w:rsidRPr="00DD7106" w:rsidRDefault="00C63857" w:rsidP="00CD2CF6">
            <w:pPr>
              <w:spacing w:after="0" w:line="240" w:lineRule="auto"/>
              <w:ind w:firstLine="0"/>
              <w:contextualSpacing/>
              <w:rPr>
                <w:bCs/>
                <w:sz w:val="18"/>
                <w:szCs w:val="18"/>
              </w:rPr>
            </w:pPr>
            <w:r w:rsidRPr="00DD7106">
              <w:rPr>
                <w:bCs/>
                <w:sz w:val="18"/>
                <w:szCs w:val="18"/>
              </w:rPr>
              <w:t>Прирос</w:t>
            </w:r>
            <w:proofErr w:type="gramStart"/>
            <w:r w:rsidRPr="00DD7106">
              <w:rPr>
                <w:bCs/>
                <w:sz w:val="18"/>
                <w:szCs w:val="18"/>
              </w:rPr>
              <w:t>т(</w:t>
            </w:r>
            <w:proofErr w:type="gramEnd"/>
            <w:r w:rsidRPr="00DD7106">
              <w:rPr>
                <w:bCs/>
                <w:sz w:val="18"/>
                <w:szCs w:val="18"/>
              </w:rPr>
              <w:t>убыль) зданий общественного и коммерческого назначения</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1484</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bl>
    <w:p w:rsidR="00CD2CF6" w:rsidRPr="00DD7106" w:rsidRDefault="00CD2CF6" w:rsidP="0006550D">
      <w:pPr>
        <w:spacing w:after="0" w:line="240" w:lineRule="auto"/>
        <w:ind w:firstLine="0"/>
        <w:jc w:val="both"/>
        <w:rPr>
          <w:sz w:val="24"/>
          <w:szCs w:val="24"/>
        </w:rPr>
      </w:pPr>
    </w:p>
    <w:p w:rsidR="00E06B53" w:rsidRPr="00DD7106" w:rsidRDefault="000A5894" w:rsidP="00C63857">
      <w:pPr>
        <w:pStyle w:val="20"/>
        <w:keepNext/>
        <w:tabs>
          <w:tab w:val="left" w:pos="1134"/>
        </w:tabs>
        <w:spacing w:before="0" w:line="240" w:lineRule="auto"/>
        <w:ind w:left="0" w:firstLine="709"/>
        <w:contextualSpacing/>
        <w:rPr>
          <w:rFonts w:cs="Times New Roman"/>
          <w:b w:val="0"/>
          <w:sz w:val="24"/>
          <w:szCs w:val="24"/>
        </w:rPr>
      </w:pPr>
      <w:bookmarkStart w:id="14" w:name="_Toc524944233"/>
      <w:bookmarkStart w:id="15" w:name="_Toc524944809"/>
      <w:bookmarkStart w:id="16" w:name="_Toc528166488"/>
      <w:bookmarkStart w:id="17" w:name="_Toc42091224"/>
      <w:r w:rsidRPr="00DD7106">
        <w:rPr>
          <w:rFonts w:cs="Times New Roman"/>
          <w:b w:val="0"/>
          <w:sz w:val="24"/>
          <w:szCs w:val="24"/>
        </w:rPr>
        <w:lastRenderedPageBreak/>
        <w:t xml:space="preserve">Существующие и перспективные </w:t>
      </w:r>
      <w:r w:rsidR="00193579" w:rsidRPr="00DD7106">
        <w:rPr>
          <w:rFonts w:cs="Times New Roman"/>
          <w:b w:val="0"/>
          <w:sz w:val="24"/>
          <w:szCs w:val="24"/>
        </w:rPr>
        <w:t>объё</w:t>
      </w:r>
      <w:r w:rsidRPr="00DD7106">
        <w:rPr>
          <w:rFonts w:cs="Times New Roman"/>
          <w:b w:val="0"/>
          <w:sz w:val="24"/>
          <w:szCs w:val="24"/>
        </w:rPr>
        <w:t>мы потребления тепловой энергии (мощности) и теплоносителя с разделением по видам</w:t>
      </w:r>
      <w:r w:rsidR="00743C43" w:rsidRPr="00DD7106">
        <w:rPr>
          <w:rFonts w:cs="Times New Roman"/>
          <w:b w:val="0"/>
          <w:sz w:val="24"/>
          <w:szCs w:val="24"/>
        </w:rPr>
        <w:t xml:space="preserve"> теплопотребления в каждом расчё</w:t>
      </w:r>
      <w:r w:rsidRPr="00DD7106">
        <w:rPr>
          <w:rFonts w:cs="Times New Roman"/>
          <w:b w:val="0"/>
          <w:sz w:val="24"/>
          <w:szCs w:val="24"/>
        </w:rPr>
        <w:t>тном элементе территориального деления на каждом этап</w:t>
      </w:r>
      <w:bookmarkEnd w:id="14"/>
      <w:bookmarkEnd w:id="15"/>
      <w:bookmarkEnd w:id="16"/>
      <w:r w:rsidR="00B04CEB" w:rsidRPr="00DD7106">
        <w:rPr>
          <w:rFonts w:cs="Times New Roman"/>
          <w:b w:val="0"/>
          <w:sz w:val="24"/>
          <w:szCs w:val="24"/>
        </w:rPr>
        <w:t>е</w:t>
      </w:r>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17"/>
    </w:p>
    <w:p w:rsidR="00F965DC" w:rsidRPr="00DD7106" w:rsidRDefault="00F965DC" w:rsidP="00C63857">
      <w:pPr>
        <w:keepNext/>
        <w:keepLines/>
        <w:spacing w:after="0" w:line="240" w:lineRule="auto"/>
        <w:contextualSpacing/>
        <w:jc w:val="both"/>
        <w:rPr>
          <w:sz w:val="24"/>
          <w:szCs w:val="24"/>
        </w:rPr>
      </w:pPr>
      <w:bookmarkStart w:id="18" w:name="_Toc22205097"/>
      <w:bookmarkStart w:id="19" w:name="_Hlk513191785"/>
    </w:p>
    <w:p w:rsidR="00605165" w:rsidRPr="00DD7106" w:rsidRDefault="00605165"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605165" w:rsidRPr="00DD7106" w:rsidRDefault="00605165"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 xml:space="preserve">Анализ программ капитального ремонта жилищного фонда </w:t>
      </w:r>
      <w:proofErr w:type="spellStart"/>
      <w:r w:rsidR="009164B6" w:rsidRPr="00DD7106">
        <w:rPr>
          <w:rFonts w:ascii="Times New Roman" w:hAnsi="Times New Roman" w:cs="Times New Roman"/>
          <w:sz w:val="24"/>
          <w:szCs w:val="24"/>
        </w:rPr>
        <w:t>с.п</w:t>
      </w:r>
      <w:proofErr w:type="spellEnd"/>
      <w:r w:rsidR="009164B6" w:rsidRPr="00DD7106">
        <w:rPr>
          <w:rFonts w:ascii="Times New Roman" w:hAnsi="Times New Roman" w:cs="Times New Roman"/>
          <w:sz w:val="24"/>
          <w:szCs w:val="24"/>
        </w:rPr>
        <w:t>.</w:t>
      </w:r>
      <w:r w:rsidRPr="00DD7106">
        <w:rPr>
          <w:rFonts w:ascii="Times New Roman" w:hAnsi="Times New Roman" w:cs="Times New Roman"/>
          <w:sz w:val="24"/>
          <w:szCs w:val="24"/>
        </w:rPr>
        <w:t xml:space="preserve"> </w:t>
      </w:r>
      <w:r w:rsidR="009C7745" w:rsidRPr="00DD7106">
        <w:rPr>
          <w:rFonts w:ascii="Times New Roman" w:hAnsi="Times New Roman" w:cs="Times New Roman"/>
          <w:sz w:val="24"/>
          <w:szCs w:val="24"/>
        </w:rPr>
        <w:t>Сосновка</w:t>
      </w:r>
      <w:r w:rsidRPr="00DD7106">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 xml:space="preserve">Прогноз потребности в тепловой энергии разработан с учетом строительства новых объектов с современными стандартами </w:t>
      </w:r>
      <w:proofErr w:type="spellStart"/>
      <w:r w:rsidRPr="00DD7106">
        <w:rPr>
          <w:rFonts w:ascii="Times New Roman" w:hAnsi="Times New Roman" w:cs="Times New Roman"/>
          <w:sz w:val="24"/>
          <w:szCs w:val="24"/>
        </w:rPr>
        <w:t>энергоэффективности</w:t>
      </w:r>
      <w:proofErr w:type="spellEnd"/>
      <w:r w:rsidRPr="00DD7106">
        <w:rPr>
          <w:rFonts w:ascii="Times New Roman" w:hAnsi="Times New Roman" w:cs="Times New Roman"/>
          <w:sz w:val="24"/>
          <w:szCs w:val="24"/>
        </w:rPr>
        <w:t xml:space="preserve">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 xml:space="preserve">В 2021 году на территории </w:t>
      </w:r>
      <w:proofErr w:type="spellStart"/>
      <w:r w:rsidRPr="00DD7106">
        <w:rPr>
          <w:rFonts w:ascii="Times New Roman" w:hAnsi="Times New Roman" w:cs="Times New Roman"/>
          <w:sz w:val="24"/>
          <w:szCs w:val="24"/>
        </w:rPr>
        <w:t>с.п</w:t>
      </w:r>
      <w:proofErr w:type="spellEnd"/>
      <w:r w:rsidRPr="00DD7106">
        <w:rPr>
          <w:rFonts w:ascii="Times New Roman" w:hAnsi="Times New Roman" w:cs="Times New Roman"/>
          <w:sz w:val="24"/>
          <w:szCs w:val="24"/>
        </w:rPr>
        <w:t>. Сосновка предполагается строительство и ввод в действие жилого дома с общей жилой площадью 2 648 м</w:t>
      </w:r>
      <w:proofErr w:type="gramStart"/>
      <w:r w:rsidRPr="00DD7106">
        <w:rPr>
          <w:rFonts w:ascii="Times New Roman" w:hAnsi="Times New Roman" w:cs="Times New Roman"/>
          <w:sz w:val="24"/>
          <w:szCs w:val="24"/>
        </w:rPr>
        <w:t>2</w:t>
      </w:r>
      <w:proofErr w:type="gramEnd"/>
      <w:r w:rsidRPr="00DD7106">
        <w:rPr>
          <w:rFonts w:ascii="Times New Roman" w:hAnsi="Times New Roman" w:cs="Times New Roman"/>
          <w:sz w:val="24"/>
          <w:szCs w:val="24"/>
        </w:rPr>
        <w:t xml:space="preserve">. При этом прогноз прироста тепловой энергии </w:t>
      </w:r>
      <w:proofErr w:type="gramStart"/>
      <w:r w:rsidRPr="00DD7106">
        <w:rPr>
          <w:rFonts w:ascii="Times New Roman" w:hAnsi="Times New Roman" w:cs="Times New Roman"/>
          <w:sz w:val="24"/>
          <w:szCs w:val="24"/>
        </w:rPr>
        <w:t>в</w:t>
      </w:r>
      <w:proofErr w:type="gramEnd"/>
      <w:r w:rsidRPr="00DD7106">
        <w:rPr>
          <w:rFonts w:ascii="Times New Roman" w:hAnsi="Times New Roman" w:cs="Times New Roman"/>
          <w:sz w:val="24"/>
          <w:szCs w:val="24"/>
        </w:rPr>
        <w:t xml:space="preserve"> </w:t>
      </w:r>
      <w:proofErr w:type="spellStart"/>
      <w:r w:rsidRPr="00DD7106">
        <w:rPr>
          <w:rFonts w:ascii="Times New Roman" w:hAnsi="Times New Roman" w:cs="Times New Roman"/>
          <w:sz w:val="24"/>
          <w:szCs w:val="24"/>
        </w:rPr>
        <w:t>с.п</w:t>
      </w:r>
      <w:proofErr w:type="spellEnd"/>
      <w:r w:rsidRPr="00DD7106">
        <w:rPr>
          <w:rFonts w:ascii="Times New Roman" w:hAnsi="Times New Roman" w:cs="Times New Roman"/>
          <w:sz w:val="24"/>
          <w:szCs w:val="24"/>
        </w:rPr>
        <w:t xml:space="preserve">. Сосновка составит 1 144 Гкал/год, прогноз прироста тепловых нагрузок </w:t>
      </w:r>
      <w:proofErr w:type="gramStart"/>
      <w:r w:rsidRPr="00DD7106">
        <w:rPr>
          <w:rFonts w:ascii="Times New Roman" w:hAnsi="Times New Roman" w:cs="Times New Roman"/>
          <w:sz w:val="24"/>
          <w:szCs w:val="24"/>
        </w:rPr>
        <w:t>в</w:t>
      </w:r>
      <w:proofErr w:type="gramEnd"/>
      <w:r w:rsidRPr="00DD7106">
        <w:rPr>
          <w:rFonts w:ascii="Times New Roman" w:hAnsi="Times New Roman" w:cs="Times New Roman"/>
          <w:sz w:val="24"/>
          <w:szCs w:val="24"/>
        </w:rPr>
        <w:t xml:space="preserve"> </w:t>
      </w:r>
      <w:proofErr w:type="spellStart"/>
      <w:r w:rsidRPr="00DD7106">
        <w:rPr>
          <w:rFonts w:ascii="Times New Roman" w:hAnsi="Times New Roman" w:cs="Times New Roman"/>
          <w:sz w:val="24"/>
          <w:szCs w:val="24"/>
        </w:rPr>
        <w:t>с.п</w:t>
      </w:r>
      <w:proofErr w:type="spellEnd"/>
      <w:r w:rsidRPr="00DD7106">
        <w:rPr>
          <w:rFonts w:ascii="Times New Roman" w:hAnsi="Times New Roman" w:cs="Times New Roman"/>
          <w:sz w:val="24"/>
          <w:szCs w:val="24"/>
        </w:rPr>
        <w:t>. Сосновка составит 0,29 Гкал/</w:t>
      </w:r>
      <w:proofErr w:type="gramStart"/>
      <w:r w:rsidRPr="00DD7106">
        <w:rPr>
          <w:rFonts w:ascii="Times New Roman" w:hAnsi="Times New Roman" w:cs="Times New Roman"/>
          <w:sz w:val="24"/>
          <w:szCs w:val="24"/>
        </w:rPr>
        <w:t>ч</w:t>
      </w:r>
      <w:proofErr w:type="gramEnd"/>
      <w:r w:rsidRPr="00DD7106">
        <w:rPr>
          <w:rFonts w:ascii="Times New Roman" w:hAnsi="Times New Roman" w:cs="Times New Roman"/>
          <w:sz w:val="24"/>
          <w:szCs w:val="24"/>
        </w:rPr>
        <w:t>.</w:t>
      </w:r>
    </w:p>
    <w:p w:rsidR="00E11BCA" w:rsidRPr="00DD7106" w:rsidRDefault="00726D04"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 таблице 2 представлены перспективные объёмы потребления тепловой энергии с разделением по видам теплопотребления за период с 2019 года по 2029 год.</w:t>
      </w:r>
    </w:p>
    <w:p w:rsidR="005915AF" w:rsidRPr="00DD7106" w:rsidRDefault="005915AF"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Удельное теплопотребление и удельная тепловая нагрузка строящихся социальных и общественно-деловых зданий на отопление и вентиляцию приведено в таблице 3.</w:t>
      </w:r>
    </w:p>
    <w:p w:rsidR="0063434D" w:rsidRPr="00DD7106" w:rsidRDefault="0063434D" w:rsidP="00605165">
      <w:pPr>
        <w:spacing w:after="0" w:line="240" w:lineRule="auto"/>
        <w:jc w:val="both"/>
        <w:rPr>
          <w:sz w:val="24"/>
          <w:szCs w:val="24"/>
        </w:rPr>
      </w:pPr>
    </w:p>
    <w:p w:rsidR="0063434D" w:rsidRPr="00DD7106" w:rsidRDefault="0063434D" w:rsidP="00605165">
      <w:pPr>
        <w:spacing w:after="0" w:line="240" w:lineRule="auto"/>
        <w:jc w:val="both"/>
        <w:rPr>
          <w:sz w:val="24"/>
          <w:szCs w:val="24"/>
        </w:rPr>
      </w:pPr>
    </w:p>
    <w:p w:rsidR="00605165" w:rsidRPr="00DD7106" w:rsidRDefault="00605165" w:rsidP="00605165">
      <w:pPr>
        <w:spacing w:after="0" w:line="240" w:lineRule="auto"/>
        <w:jc w:val="both"/>
        <w:rPr>
          <w:sz w:val="24"/>
          <w:szCs w:val="24"/>
        </w:rPr>
        <w:sectPr w:rsidR="00605165" w:rsidRPr="00DD7106" w:rsidSect="004A0296">
          <w:headerReference w:type="default" r:id="rId11"/>
          <w:pgSz w:w="11906" w:h="16838"/>
          <w:pgMar w:top="1134" w:right="567" w:bottom="1134" w:left="1701" w:header="283" w:footer="567" w:gutter="0"/>
          <w:cols w:space="708"/>
          <w:docGrid w:linePitch="381"/>
        </w:sectPr>
      </w:pPr>
    </w:p>
    <w:p w:rsidR="00726D04" w:rsidRPr="00DD7106" w:rsidRDefault="00726D04" w:rsidP="00726D04">
      <w:pPr>
        <w:spacing w:after="0" w:line="240" w:lineRule="auto"/>
        <w:ind w:firstLine="0"/>
        <w:contextualSpacing/>
        <w:jc w:val="both"/>
        <w:rPr>
          <w:sz w:val="24"/>
          <w:szCs w:val="24"/>
        </w:rPr>
      </w:pPr>
      <w:r w:rsidRPr="00DD7106">
        <w:rPr>
          <w:sz w:val="24"/>
          <w:szCs w:val="24"/>
        </w:rPr>
        <w:lastRenderedPageBreak/>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5915AF" w:rsidRPr="00DD7106">
        <w:rPr>
          <w:noProof/>
          <w:sz w:val="24"/>
          <w:szCs w:val="24"/>
        </w:rPr>
        <w:t>2</w:t>
      </w:r>
      <w:r w:rsidR="009113D4" w:rsidRPr="00DD7106">
        <w:rPr>
          <w:noProof/>
          <w:sz w:val="24"/>
          <w:szCs w:val="24"/>
        </w:rPr>
        <w:fldChar w:fldCharType="end"/>
      </w:r>
      <w:r w:rsidRPr="00DD7106">
        <w:rPr>
          <w:sz w:val="24"/>
          <w:szCs w:val="24"/>
        </w:rPr>
        <w:t xml:space="preserve"> – Потребление основного топлива </w:t>
      </w:r>
      <w:proofErr w:type="gramStart"/>
      <w:r w:rsidRPr="00DD7106">
        <w:rPr>
          <w:sz w:val="24"/>
          <w:szCs w:val="24"/>
        </w:rPr>
        <w:t>в</w:t>
      </w:r>
      <w:proofErr w:type="gramEnd"/>
      <w:r w:rsidRPr="00DD7106">
        <w:rPr>
          <w:sz w:val="24"/>
          <w:szCs w:val="24"/>
        </w:rPr>
        <w:t xml:space="preserve"> </w:t>
      </w:r>
      <w:proofErr w:type="spellStart"/>
      <w:r w:rsidRPr="00DD7106">
        <w:rPr>
          <w:sz w:val="24"/>
          <w:szCs w:val="24"/>
        </w:rPr>
        <w:t>с.п</w:t>
      </w:r>
      <w:proofErr w:type="spellEnd"/>
      <w:r w:rsidRPr="00DD7106">
        <w:rPr>
          <w:sz w:val="24"/>
          <w:szCs w:val="24"/>
        </w:rPr>
        <w:t>. Сосновка за период с 2019 года по 2029 год</w:t>
      </w:r>
    </w:p>
    <w:p w:rsidR="00726D04" w:rsidRPr="00DD7106" w:rsidRDefault="00726D04" w:rsidP="00726D04">
      <w:pPr>
        <w:spacing w:after="0" w:line="240" w:lineRule="auto"/>
        <w:ind w:firstLine="0"/>
        <w:contextualSpacing/>
        <w:jc w:val="both"/>
        <w:rPr>
          <w:sz w:val="24"/>
          <w:szCs w:val="24"/>
          <w:highlight w:val="yellow"/>
        </w:rPr>
      </w:pPr>
    </w:p>
    <w:tbl>
      <w:tblPr>
        <w:tblW w:w="5000" w:type="pct"/>
        <w:tblInd w:w="-5" w:type="dxa"/>
        <w:tblCellMar>
          <w:left w:w="28" w:type="dxa"/>
          <w:right w:w="28" w:type="dxa"/>
        </w:tblCellMar>
        <w:tblLook w:val="04A0" w:firstRow="1" w:lastRow="0" w:firstColumn="1" w:lastColumn="0" w:noHBand="0" w:noVBand="1"/>
      </w:tblPr>
      <w:tblGrid>
        <w:gridCol w:w="952"/>
        <w:gridCol w:w="2635"/>
        <w:gridCol w:w="1149"/>
        <w:gridCol w:w="951"/>
        <w:gridCol w:w="951"/>
        <w:gridCol w:w="951"/>
        <w:gridCol w:w="951"/>
        <w:gridCol w:w="951"/>
        <w:gridCol w:w="951"/>
        <w:gridCol w:w="951"/>
        <w:gridCol w:w="951"/>
        <w:gridCol w:w="951"/>
        <w:gridCol w:w="951"/>
        <w:gridCol w:w="951"/>
      </w:tblGrid>
      <w:tr w:rsidR="00726D04" w:rsidRPr="00DD7106" w:rsidTr="00135FEF">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xml:space="preserve">№ </w:t>
            </w:r>
            <w:proofErr w:type="gramStart"/>
            <w:r w:rsidRPr="00DD7106">
              <w:rPr>
                <w:color w:val="000000"/>
                <w:sz w:val="20"/>
                <w:szCs w:val="20"/>
              </w:rPr>
              <w:t>п</w:t>
            </w:r>
            <w:proofErr w:type="gramEnd"/>
            <w:r w:rsidRPr="00DD7106">
              <w:rPr>
                <w:color w:val="000000"/>
                <w:sz w:val="20"/>
                <w:szCs w:val="20"/>
              </w:rPr>
              <w:t>/п</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Показатели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2029</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Выработка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24,802</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 xml:space="preserve">Расход </w:t>
            </w:r>
            <w:proofErr w:type="spellStart"/>
            <w:r w:rsidRPr="00DD7106">
              <w:rPr>
                <w:color w:val="000000"/>
                <w:sz w:val="20"/>
                <w:szCs w:val="20"/>
              </w:rPr>
              <w:t>теплоэнергии</w:t>
            </w:r>
            <w:proofErr w:type="spellEnd"/>
            <w:r w:rsidRPr="00DD7106">
              <w:rPr>
                <w:color w:val="000000"/>
                <w:sz w:val="20"/>
                <w:szCs w:val="20"/>
              </w:rPr>
              <w:t xml:space="preserve"> на хозяйственные нужды:</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Отпуск тепловой энергии от источника тепловой энергии (полезный отпуск)</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25,148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25,094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25,042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24,989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24,938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24,887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24,836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24,787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24,738</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Нормативный удельный 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4.1.</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при совместной работе комплекса «ТУ КС «Сосновская» - котельные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proofErr w:type="gramStart"/>
            <w:r w:rsidRPr="00DD7106">
              <w:rPr>
                <w:color w:val="000000"/>
                <w:sz w:val="20"/>
                <w:szCs w:val="20"/>
              </w:rPr>
              <w:t>кг</w:t>
            </w:r>
            <w:proofErr w:type="gramEnd"/>
            <w:r w:rsidRPr="00DD7106">
              <w:rPr>
                <w:color w:val="000000"/>
                <w:sz w:val="20"/>
                <w:szCs w:val="20"/>
              </w:rPr>
              <w:t xml:space="preserve">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0,978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4.2.</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 xml:space="preserve">при работе только котельных «2БВК», </w:t>
            </w:r>
            <w:proofErr w:type="gramStart"/>
            <w:r w:rsidRPr="00DD7106">
              <w:rPr>
                <w:color w:val="000000"/>
                <w:sz w:val="20"/>
                <w:szCs w:val="20"/>
              </w:rPr>
              <w:t>блочная</w:t>
            </w:r>
            <w:proofErr w:type="gramEnd"/>
            <w:r w:rsidRPr="00DD7106">
              <w:rPr>
                <w:color w:val="000000"/>
                <w:sz w:val="20"/>
                <w:szCs w:val="20"/>
              </w:rPr>
              <w:t xml:space="preserve">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proofErr w:type="gramStart"/>
            <w:r w:rsidRPr="00DD7106">
              <w:rPr>
                <w:color w:val="000000"/>
                <w:sz w:val="20"/>
                <w:szCs w:val="20"/>
              </w:rPr>
              <w:t>кг</w:t>
            </w:r>
            <w:proofErr w:type="gramEnd"/>
            <w:r w:rsidRPr="00DD7106">
              <w:rPr>
                <w:color w:val="000000"/>
                <w:sz w:val="20"/>
                <w:szCs w:val="20"/>
              </w:rPr>
              <w:t xml:space="preserve">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5.1.</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при совместной работе комплекса " ТУ КС «Сосновская» - котельные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xml:space="preserve">т у. </w:t>
            </w:r>
            <w:proofErr w:type="gramStart"/>
            <w:r w:rsidRPr="00DD7106">
              <w:rPr>
                <w:color w:val="000000"/>
                <w:sz w:val="20"/>
                <w:szCs w:val="20"/>
              </w:rPr>
              <w:t>т</w:t>
            </w:r>
            <w:proofErr w:type="gramEnd"/>
            <w:r w:rsidRPr="00DD7106">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18,788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20,043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21,182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21,137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21,093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21,049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21,005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20,963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20,920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20,879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20,837</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5.2.</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 xml:space="preserve">при работе только котельных «2БВК», </w:t>
            </w:r>
            <w:proofErr w:type="gramStart"/>
            <w:r w:rsidRPr="00DD7106">
              <w:rPr>
                <w:color w:val="000000"/>
                <w:sz w:val="20"/>
                <w:szCs w:val="20"/>
              </w:rPr>
              <w:t>блочная</w:t>
            </w:r>
            <w:proofErr w:type="gramEnd"/>
            <w:r w:rsidRPr="00DD7106">
              <w:rPr>
                <w:color w:val="000000"/>
                <w:sz w:val="20"/>
                <w:szCs w:val="20"/>
              </w:rPr>
              <w:t xml:space="preserve">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xml:space="preserve">т у. </w:t>
            </w:r>
            <w:proofErr w:type="gramStart"/>
            <w:r w:rsidRPr="00DD7106">
              <w:rPr>
                <w:color w:val="000000"/>
                <w:sz w:val="20"/>
                <w:szCs w:val="20"/>
              </w:rPr>
              <w:t>т</w:t>
            </w:r>
            <w:proofErr w:type="gramEnd"/>
            <w:r w:rsidRPr="00DD7106">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3 811,87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4 028,53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4 019,95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4 011,48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4 003,13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3 994,88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3 986,74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3 978,71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3 970,78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3 962,95</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Переводной коэффициент</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Расход природного газа</w:t>
            </w:r>
          </w:p>
        </w:tc>
        <w:tc>
          <w:tcPr>
            <w:tcW w:w="11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7.1.</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при совместной работе комплекса «ТУ КС «Сосновская» - котельные «2БВК», блочная «</w:t>
            </w:r>
            <w:proofErr w:type="spellStart"/>
            <w:r w:rsidRPr="00DD7106">
              <w:rPr>
                <w:color w:val="000000"/>
                <w:sz w:val="20"/>
                <w:szCs w:val="20"/>
              </w:rPr>
              <w:t>Импакс</w:t>
            </w:r>
            <w:proofErr w:type="spellEnd"/>
            <w:r w:rsidRPr="00DD7106">
              <w:rPr>
                <w:color w:val="000000"/>
                <w:sz w:val="20"/>
                <w:szCs w:val="20"/>
              </w:rPr>
              <w:t xml:space="preserve">», </w:t>
            </w:r>
            <w:r w:rsidRPr="00DD7106">
              <w:rPr>
                <w:color w:val="000000"/>
                <w:sz w:val="20"/>
                <w:szCs w:val="20"/>
              </w:rPr>
              <w:lastRenderedPageBreak/>
              <w:t>«</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lastRenderedPageBreak/>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15,922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16,986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17,951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17,913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17,875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17,838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17,801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17,765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17,729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17,694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17,659</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lastRenderedPageBreak/>
              <w:t>7.2.</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 xml:space="preserve">при работе только котельных «2БВК», </w:t>
            </w:r>
            <w:proofErr w:type="gramStart"/>
            <w:r w:rsidRPr="00DD7106">
              <w:rPr>
                <w:color w:val="000000"/>
                <w:sz w:val="20"/>
                <w:szCs w:val="20"/>
              </w:rPr>
              <w:t>блочная</w:t>
            </w:r>
            <w:proofErr w:type="gramEnd"/>
            <w:r w:rsidRPr="00DD7106">
              <w:rPr>
                <w:color w:val="000000"/>
                <w:sz w:val="20"/>
                <w:szCs w:val="20"/>
              </w:rPr>
              <w:t xml:space="preserve">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3 230,40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3 414,00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3 406,74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3 399,56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3 392,48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3 385,49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3 378,60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3 371,79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3 365,07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3 358,43</w:t>
            </w:r>
          </w:p>
        </w:tc>
      </w:tr>
    </w:tbl>
    <w:p w:rsidR="00726D04" w:rsidRPr="00DD7106" w:rsidRDefault="00726D04" w:rsidP="00613054">
      <w:pPr>
        <w:pStyle w:val="afb"/>
        <w:spacing w:before="0" w:after="0" w:line="240" w:lineRule="auto"/>
        <w:ind w:firstLine="0"/>
        <w:contextualSpacing/>
        <w:rPr>
          <w:b w:val="0"/>
          <w:sz w:val="24"/>
          <w:szCs w:val="24"/>
        </w:rPr>
      </w:pPr>
    </w:p>
    <w:p w:rsidR="005915AF" w:rsidRPr="00DD7106" w:rsidRDefault="005915AF" w:rsidP="005915AF">
      <w:pPr>
        <w:spacing w:after="0" w:line="240" w:lineRule="auto"/>
        <w:ind w:firstLine="0"/>
        <w:contextualSpacing/>
        <w:jc w:val="both"/>
        <w:rPr>
          <w:sz w:val="24"/>
          <w:szCs w:val="24"/>
        </w:rPr>
      </w:pPr>
      <w:r w:rsidRPr="00DD7106">
        <w:rPr>
          <w:sz w:val="24"/>
          <w:szCs w:val="24"/>
        </w:rPr>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Pr="00DD7106">
        <w:rPr>
          <w:noProof/>
          <w:sz w:val="24"/>
          <w:szCs w:val="24"/>
        </w:rPr>
        <w:t>3</w:t>
      </w:r>
      <w:r w:rsidR="009113D4" w:rsidRPr="00DD7106">
        <w:rPr>
          <w:noProof/>
          <w:sz w:val="24"/>
          <w:szCs w:val="24"/>
        </w:rPr>
        <w:fldChar w:fldCharType="end"/>
      </w:r>
      <w:r w:rsidRPr="00DD7106">
        <w:rPr>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rsidR="005915AF" w:rsidRPr="00DD7106" w:rsidRDefault="005915AF" w:rsidP="005915AF">
      <w:pPr>
        <w:spacing w:after="0" w:line="240" w:lineRule="auto"/>
        <w:ind w:firstLine="0"/>
        <w:contextualSpacing/>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2088"/>
        <w:gridCol w:w="1870"/>
        <w:gridCol w:w="1744"/>
        <w:gridCol w:w="1867"/>
        <w:gridCol w:w="1744"/>
        <w:gridCol w:w="1879"/>
      </w:tblGrid>
      <w:tr w:rsidR="005915AF" w:rsidRPr="00DD7106" w:rsidTr="00135FEF">
        <w:trPr>
          <w:trHeight w:val="227"/>
          <w:jc w:val="center"/>
        </w:trPr>
        <w:tc>
          <w:tcPr>
            <w:tcW w:w="1355" w:type="pct"/>
            <w:vMerge w:val="restart"/>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Вид зданий</w:t>
            </w:r>
          </w:p>
        </w:tc>
        <w:tc>
          <w:tcPr>
            <w:tcW w:w="3645" w:type="pct"/>
            <w:gridSpan w:val="6"/>
            <w:vAlign w:val="center"/>
          </w:tcPr>
          <w:p w:rsidR="005915AF" w:rsidRPr="00DD7106" w:rsidRDefault="005915AF" w:rsidP="005915AF">
            <w:pPr>
              <w:widowControl w:val="0"/>
              <w:spacing w:after="0" w:line="240" w:lineRule="auto"/>
              <w:ind w:firstLine="0"/>
              <w:contextualSpacing/>
              <w:jc w:val="center"/>
              <w:rPr>
                <w:rFonts w:eastAsia="Arial"/>
                <w:sz w:val="20"/>
                <w:szCs w:val="20"/>
                <w:lang w:eastAsia="en-US"/>
              </w:rPr>
            </w:pPr>
            <w:r w:rsidRPr="00DD7106">
              <w:rPr>
                <w:rFonts w:eastAsiaTheme="minorHAnsi"/>
                <w:sz w:val="20"/>
                <w:szCs w:val="20"/>
                <w:lang w:eastAsia="en-US"/>
              </w:rPr>
              <w:t>Удельное теплопотребление и тепловая нагрузка на отопление</w:t>
            </w:r>
          </w:p>
        </w:tc>
      </w:tr>
      <w:tr w:rsidR="005915AF" w:rsidRPr="00DD7106" w:rsidTr="00135FEF">
        <w:trPr>
          <w:trHeight w:val="85"/>
          <w:jc w:val="center"/>
        </w:trPr>
        <w:tc>
          <w:tcPr>
            <w:tcW w:w="1355" w:type="pct"/>
            <w:vMerge/>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p>
        </w:tc>
        <w:tc>
          <w:tcPr>
            <w:tcW w:w="1289" w:type="pct"/>
            <w:gridSpan w:val="2"/>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2018 года</w:t>
            </w:r>
          </w:p>
        </w:tc>
        <w:tc>
          <w:tcPr>
            <w:tcW w:w="1176" w:type="pct"/>
            <w:gridSpan w:val="2"/>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2023 года</w:t>
            </w:r>
          </w:p>
        </w:tc>
        <w:tc>
          <w:tcPr>
            <w:tcW w:w="1179" w:type="pct"/>
            <w:gridSpan w:val="2"/>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2028 года</w:t>
            </w:r>
          </w:p>
        </w:tc>
      </w:tr>
      <w:tr w:rsidR="005915AF" w:rsidRPr="00DD7106" w:rsidTr="00135FEF">
        <w:trPr>
          <w:trHeight w:val="227"/>
          <w:jc w:val="center"/>
        </w:trPr>
        <w:tc>
          <w:tcPr>
            <w:tcW w:w="1355" w:type="pct"/>
            <w:vMerge/>
            <w:vAlign w:val="center"/>
          </w:tcPr>
          <w:p w:rsidR="005915AF" w:rsidRPr="00DD7106" w:rsidRDefault="005915AF" w:rsidP="005915AF">
            <w:pPr>
              <w:widowControl w:val="0"/>
              <w:spacing w:after="0" w:line="240" w:lineRule="auto"/>
              <w:ind w:firstLine="0"/>
              <w:contextualSpacing/>
              <w:jc w:val="center"/>
              <w:rPr>
                <w:rFonts w:eastAsia="Arial"/>
                <w:sz w:val="20"/>
                <w:szCs w:val="20"/>
                <w:lang w:eastAsia="en-US"/>
              </w:rPr>
            </w:pPr>
          </w:p>
        </w:tc>
        <w:tc>
          <w:tcPr>
            <w:tcW w:w="680"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eastAsia="en-US"/>
              </w:rPr>
              <w:t>Гкал/м</w:t>
            </w:r>
            <w:proofErr w:type="gramStart"/>
            <w:r w:rsidRPr="00DD7106">
              <w:rPr>
                <w:rFonts w:eastAsiaTheme="minorHAnsi"/>
                <w:sz w:val="20"/>
                <w:szCs w:val="20"/>
                <w:vertAlign w:val="superscript"/>
                <w:lang w:eastAsia="en-US"/>
              </w:rPr>
              <w:t>2</w:t>
            </w:r>
            <w:proofErr w:type="gramEnd"/>
          </w:p>
        </w:tc>
        <w:tc>
          <w:tcPr>
            <w:tcW w:w="609"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eastAsia="en-US"/>
              </w:rPr>
              <w:t>ккал/ч/</w:t>
            </w:r>
            <w:r w:rsidRPr="00DD7106">
              <w:rPr>
                <w:rFonts w:eastAsiaTheme="minorHAnsi"/>
                <w:sz w:val="20"/>
                <w:szCs w:val="20"/>
                <w:lang w:val="en-US" w:eastAsia="en-US"/>
              </w:rPr>
              <w:t>м</w:t>
            </w:r>
            <w:proofErr w:type="gramStart"/>
            <w:r w:rsidRPr="00DD7106">
              <w:rPr>
                <w:rFonts w:eastAsiaTheme="minorHAnsi"/>
                <w:sz w:val="20"/>
                <w:szCs w:val="20"/>
                <w:vertAlign w:val="superscript"/>
                <w:lang w:eastAsia="en-US"/>
              </w:rPr>
              <w:t>2</w:t>
            </w:r>
            <w:proofErr w:type="gramEnd"/>
          </w:p>
        </w:tc>
        <w:tc>
          <w:tcPr>
            <w:tcW w:w="568"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proofErr w:type="spellStart"/>
            <w:r w:rsidRPr="00DD7106">
              <w:rPr>
                <w:rFonts w:eastAsiaTheme="minorHAnsi"/>
                <w:sz w:val="20"/>
                <w:szCs w:val="20"/>
                <w:lang w:val="en-US" w:eastAsia="en-US"/>
              </w:rPr>
              <w:t>Гкал</w:t>
            </w:r>
            <w:proofErr w:type="spellEnd"/>
            <w:r w:rsidRPr="00DD7106">
              <w:rPr>
                <w:rFonts w:eastAsiaTheme="minorHAnsi"/>
                <w:sz w:val="20"/>
                <w:szCs w:val="20"/>
                <w:lang w:val="en-US" w:eastAsia="en-US"/>
              </w:rPr>
              <w:t>/м</w:t>
            </w:r>
            <w:r w:rsidRPr="00DD7106">
              <w:rPr>
                <w:rFonts w:eastAsiaTheme="minorHAnsi"/>
                <w:sz w:val="20"/>
                <w:szCs w:val="20"/>
                <w:vertAlign w:val="superscript"/>
                <w:lang w:eastAsia="en-US"/>
              </w:rPr>
              <w:t>2</w:t>
            </w:r>
          </w:p>
        </w:tc>
        <w:tc>
          <w:tcPr>
            <w:tcW w:w="608"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proofErr w:type="spellStart"/>
            <w:r w:rsidRPr="00DD7106">
              <w:rPr>
                <w:rFonts w:eastAsiaTheme="minorHAnsi"/>
                <w:sz w:val="20"/>
                <w:szCs w:val="20"/>
                <w:lang w:val="en-US" w:eastAsia="en-US"/>
              </w:rPr>
              <w:t>ккал</w:t>
            </w:r>
            <w:proofErr w:type="spellEnd"/>
            <w:r w:rsidRPr="00DD7106">
              <w:rPr>
                <w:rFonts w:eastAsiaTheme="minorHAnsi"/>
                <w:sz w:val="20"/>
                <w:szCs w:val="20"/>
                <w:lang w:val="en-US" w:eastAsia="en-US"/>
              </w:rPr>
              <w:t>/ч/м</w:t>
            </w:r>
            <w:r w:rsidRPr="00DD7106">
              <w:rPr>
                <w:rFonts w:eastAsiaTheme="minorHAnsi"/>
                <w:sz w:val="20"/>
                <w:szCs w:val="20"/>
                <w:vertAlign w:val="superscript"/>
                <w:lang w:eastAsia="en-US"/>
              </w:rPr>
              <w:t>2</w:t>
            </w:r>
          </w:p>
        </w:tc>
        <w:tc>
          <w:tcPr>
            <w:tcW w:w="568"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proofErr w:type="spellStart"/>
            <w:r w:rsidRPr="00DD7106">
              <w:rPr>
                <w:rFonts w:eastAsiaTheme="minorHAnsi"/>
                <w:sz w:val="20"/>
                <w:szCs w:val="20"/>
                <w:lang w:val="en-US" w:eastAsia="en-US"/>
              </w:rPr>
              <w:t>Гкал</w:t>
            </w:r>
            <w:proofErr w:type="spellEnd"/>
            <w:r w:rsidRPr="00DD7106">
              <w:rPr>
                <w:rFonts w:eastAsiaTheme="minorHAnsi"/>
                <w:sz w:val="20"/>
                <w:szCs w:val="20"/>
                <w:lang w:val="en-US" w:eastAsia="en-US"/>
              </w:rPr>
              <w:t>/м</w:t>
            </w:r>
            <w:r w:rsidRPr="00DD7106">
              <w:rPr>
                <w:rFonts w:eastAsiaTheme="minorHAnsi"/>
                <w:sz w:val="20"/>
                <w:szCs w:val="20"/>
                <w:vertAlign w:val="superscript"/>
                <w:lang w:eastAsia="en-US"/>
              </w:rPr>
              <w:t>2</w:t>
            </w:r>
          </w:p>
        </w:tc>
        <w:tc>
          <w:tcPr>
            <w:tcW w:w="611"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proofErr w:type="spellStart"/>
            <w:r w:rsidRPr="00DD7106">
              <w:rPr>
                <w:rFonts w:eastAsiaTheme="minorHAnsi"/>
                <w:sz w:val="20"/>
                <w:szCs w:val="20"/>
                <w:lang w:val="en-US" w:eastAsia="en-US"/>
              </w:rPr>
              <w:t>ккал</w:t>
            </w:r>
            <w:proofErr w:type="spellEnd"/>
            <w:r w:rsidRPr="00DD7106">
              <w:rPr>
                <w:rFonts w:eastAsiaTheme="minorHAnsi"/>
                <w:sz w:val="20"/>
                <w:szCs w:val="20"/>
                <w:lang w:val="en-US" w:eastAsia="en-US"/>
              </w:rPr>
              <w:t>/ч/м</w:t>
            </w:r>
            <w:r w:rsidRPr="00DD7106">
              <w:rPr>
                <w:rFonts w:eastAsiaTheme="minorHAnsi"/>
                <w:sz w:val="20"/>
                <w:szCs w:val="20"/>
                <w:vertAlign w:val="superscript"/>
                <w:lang w:eastAsia="en-US"/>
              </w:rPr>
              <w:t>2</w:t>
            </w:r>
          </w:p>
        </w:tc>
      </w:tr>
      <w:tr w:rsidR="005915AF" w:rsidRPr="00DD7106" w:rsidTr="00135FEF">
        <w:trPr>
          <w:trHeight w:val="227"/>
          <w:jc w:val="center"/>
        </w:trPr>
        <w:tc>
          <w:tcPr>
            <w:tcW w:w="1355" w:type="pct"/>
            <w:vAlign w:val="center"/>
          </w:tcPr>
          <w:p w:rsidR="005915AF" w:rsidRPr="00DD7106" w:rsidRDefault="005915AF" w:rsidP="005915AF">
            <w:pPr>
              <w:widowControl w:val="0"/>
              <w:spacing w:after="0" w:line="240" w:lineRule="auto"/>
              <w:ind w:firstLine="0"/>
              <w:contextualSpacing/>
              <w:rPr>
                <w:rFonts w:eastAsia="Arial"/>
                <w:sz w:val="20"/>
                <w:szCs w:val="20"/>
                <w:lang w:eastAsia="en-US"/>
              </w:rPr>
            </w:pPr>
            <w:proofErr w:type="gramStart"/>
            <w:r w:rsidRPr="00DD7106">
              <w:rPr>
                <w:rFonts w:eastAsiaTheme="minorHAnsi"/>
                <w:sz w:val="20"/>
                <w:szCs w:val="20"/>
                <w:lang w:eastAsia="en-US"/>
              </w:rPr>
              <w:t>Суммарная</w:t>
            </w:r>
            <w:proofErr w:type="gramEnd"/>
            <w:r w:rsidRPr="00DD7106">
              <w:rPr>
                <w:rFonts w:eastAsiaTheme="minorHAnsi"/>
                <w:sz w:val="20"/>
                <w:szCs w:val="20"/>
                <w:lang w:eastAsia="en-US"/>
              </w:rPr>
              <w:t xml:space="preserve"> (на отопление и вентиляцию)</w:t>
            </w:r>
          </w:p>
        </w:tc>
        <w:tc>
          <w:tcPr>
            <w:tcW w:w="680"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0,181</w:t>
            </w:r>
          </w:p>
        </w:tc>
        <w:tc>
          <w:tcPr>
            <w:tcW w:w="609"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118,192</w:t>
            </w:r>
          </w:p>
        </w:tc>
        <w:tc>
          <w:tcPr>
            <w:tcW w:w="568"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0,136</w:t>
            </w:r>
          </w:p>
        </w:tc>
        <w:tc>
          <w:tcPr>
            <w:tcW w:w="608"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88,644</w:t>
            </w:r>
          </w:p>
        </w:tc>
        <w:tc>
          <w:tcPr>
            <w:tcW w:w="568"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0,113</w:t>
            </w:r>
          </w:p>
        </w:tc>
        <w:tc>
          <w:tcPr>
            <w:tcW w:w="611"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73,870</w:t>
            </w:r>
          </w:p>
        </w:tc>
      </w:tr>
    </w:tbl>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031A3" w:rsidRPr="00DD7106" w:rsidRDefault="007031A3" w:rsidP="00605165">
      <w:pPr>
        <w:pStyle w:val="afffff8"/>
        <w:spacing w:line="240" w:lineRule="auto"/>
        <w:ind w:firstLine="0"/>
        <w:rPr>
          <w:rFonts w:ascii="Times New Roman" w:hAnsi="Times New Roman" w:cs="Times New Roman"/>
          <w:sz w:val="24"/>
          <w:szCs w:val="24"/>
          <w:lang w:val="en-US"/>
        </w:rPr>
      </w:pPr>
    </w:p>
    <w:p w:rsidR="00613054" w:rsidRPr="00DD7106" w:rsidRDefault="00613054" w:rsidP="00605165">
      <w:pPr>
        <w:pStyle w:val="afffff8"/>
        <w:spacing w:line="240" w:lineRule="auto"/>
        <w:ind w:firstLine="0"/>
        <w:rPr>
          <w:rFonts w:ascii="Times New Roman" w:hAnsi="Times New Roman" w:cs="Times New Roman"/>
          <w:sz w:val="24"/>
          <w:szCs w:val="24"/>
        </w:rPr>
      </w:pPr>
    </w:p>
    <w:p w:rsidR="00193579" w:rsidRPr="00DD7106" w:rsidRDefault="00193579" w:rsidP="00193579">
      <w:pPr>
        <w:keepNext/>
        <w:spacing w:after="0" w:line="240" w:lineRule="auto"/>
        <w:ind w:firstLine="0"/>
        <w:jc w:val="both"/>
        <w:rPr>
          <w:bCs/>
          <w:sz w:val="24"/>
          <w:szCs w:val="24"/>
        </w:rPr>
        <w:sectPr w:rsidR="00193579" w:rsidRPr="00DD7106" w:rsidSect="000F374A">
          <w:pgSz w:w="16838" w:h="11906" w:orient="landscape"/>
          <w:pgMar w:top="1701" w:right="851" w:bottom="567" w:left="851" w:header="709" w:footer="567" w:gutter="0"/>
          <w:cols w:space="708"/>
          <w:docGrid w:linePitch="381"/>
        </w:sectPr>
      </w:pPr>
    </w:p>
    <w:p w:rsidR="00E06B53" w:rsidRPr="00DD7106" w:rsidRDefault="000A5894" w:rsidP="00D94B53">
      <w:pPr>
        <w:pStyle w:val="20"/>
        <w:tabs>
          <w:tab w:val="left" w:pos="1134"/>
        </w:tabs>
        <w:spacing w:before="0" w:line="240" w:lineRule="auto"/>
        <w:ind w:left="0" w:firstLine="709"/>
        <w:contextualSpacing/>
        <w:rPr>
          <w:rFonts w:cs="Times New Roman"/>
          <w:b w:val="0"/>
          <w:sz w:val="24"/>
          <w:szCs w:val="24"/>
        </w:rPr>
      </w:pPr>
      <w:bookmarkStart w:id="20" w:name="_Toc524944234"/>
      <w:bookmarkStart w:id="21" w:name="_Toc524944810"/>
      <w:bookmarkStart w:id="22" w:name="_Toc528166489"/>
      <w:bookmarkStart w:id="23" w:name="_Toc42091225"/>
      <w:bookmarkEnd w:id="18"/>
      <w:bookmarkEnd w:id="19"/>
      <w:r w:rsidRPr="00DD7106">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bookmarkEnd w:id="21"/>
      <w:bookmarkEnd w:id="22"/>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23"/>
    </w:p>
    <w:p w:rsidR="00EB0225" w:rsidRPr="00DD7106" w:rsidRDefault="00EB0225" w:rsidP="00953BFE">
      <w:pPr>
        <w:autoSpaceDE w:val="0"/>
        <w:autoSpaceDN w:val="0"/>
        <w:adjustRightInd w:val="0"/>
        <w:spacing w:after="0" w:line="240" w:lineRule="auto"/>
        <w:contextualSpacing/>
        <w:jc w:val="both"/>
        <w:rPr>
          <w:sz w:val="24"/>
          <w:szCs w:val="24"/>
        </w:rPr>
      </w:pPr>
      <w:bookmarkStart w:id="24" w:name="_Hlk22206964"/>
    </w:p>
    <w:bookmarkEnd w:id="24"/>
    <w:p w:rsidR="005B62D9" w:rsidRPr="00DD7106" w:rsidRDefault="005B62D9" w:rsidP="005B62D9">
      <w:pPr>
        <w:spacing w:after="0" w:line="240" w:lineRule="auto"/>
        <w:jc w:val="both"/>
        <w:rPr>
          <w:sz w:val="24"/>
          <w:szCs w:val="24"/>
        </w:rPr>
      </w:pPr>
      <w:r w:rsidRPr="00DD7106">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DD7106">
        <w:rPr>
          <w:sz w:val="24"/>
          <w:szCs w:val="24"/>
        </w:rPr>
        <w:t>Белоярского</w:t>
      </w:r>
      <w:r w:rsidRPr="00DD7106">
        <w:rPr>
          <w:sz w:val="24"/>
          <w:szCs w:val="24"/>
        </w:rPr>
        <w:t xml:space="preserve"> района и Генерального плана </w:t>
      </w:r>
      <w:proofErr w:type="spellStart"/>
      <w:r w:rsidR="009164B6" w:rsidRPr="00DD7106">
        <w:rPr>
          <w:sz w:val="24"/>
          <w:szCs w:val="24"/>
        </w:rPr>
        <w:t>с.п</w:t>
      </w:r>
      <w:proofErr w:type="spellEnd"/>
      <w:r w:rsidR="009164B6" w:rsidRPr="00DD7106">
        <w:rPr>
          <w:sz w:val="24"/>
          <w:szCs w:val="24"/>
        </w:rPr>
        <w:t>.</w:t>
      </w:r>
      <w:r w:rsidRPr="00DD7106">
        <w:rPr>
          <w:sz w:val="24"/>
          <w:szCs w:val="24"/>
        </w:rPr>
        <w:t xml:space="preserve"> </w:t>
      </w:r>
      <w:r w:rsidR="009C7745" w:rsidRPr="00DD7106">
        <w:rPr>
          <w:sz w:val="24"/>
          <w:szCs w:val="24"/>
        </w:rPr>
        <w:t>Сосновка</w:t>
      </w:r>
      <w:r w:rsidRPr="00DD7106">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A50761" w:rsidRPr="00DD7106" w:rsidRDefault="00A50761" w:rsidP="00953BFE">
      <w:pPr>
        <w:autoSpaceDE w:val="0"/>
        <w:autoSpaceDN w:val="0"/>
        <w:adjustRightInd w:val="0"/>
        <w:spacing w:after="0" w:line="240" w:lineRule="auto"/>
        <w:contextualSpacing/>
        <w:jc w:val="both"/>
        <w:rPr>
          <w:sz w:val="24"/>
          <w:szCs w:val="24"/>
        </w:rPr>
      </w:pPr>
    </w:p>
    <w:p w:rsidR="00217024" w:rsidRPr="00DD7106" w:rsidRDefault="00217024" w:rsidP="00D94B53">
      <w:pPr>
        <w:pStyle w:val="20"/>
        <w:tabs>
          <w:tab w:val="left" w:pos="1134"/>
        </w:tabs>
        <w:spacing w:before="0" w:line="240" w:lineRule="auto"/>
        <w:ind w:left="0" w:firstLine="709"/>
        <w:contextualSpacing/>
        <w:rPr>
          <w:rFonts w:cs="Times New Roman"/>
          <w:b w:val="0"/>
          <w:sz w:val="24"/>
          <w:szCs w:val="24"/>
        </w:rPr>
      </w:pPr>
      <w:bookmarkStart w:id="25" w:name="_Toc15642961"/>
      <w:bookmarkStart w:id="26" w:name="_Toc42091226"/>
      <w:r w:rsidRPr="00DD7106">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DD7106">
        <w:rPr>
          <w:rFonts w:cs="Times New Roman"/>
          <w:b w:val="0"/>
          <w:sz w:val="24"/>
          <w:szCs w:val="24"/>
        </w:rPr>
        <w:t>ё</w:t>
      </w:r>
      <w:r w:rsidRPr="00DD7106">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bookmarkEnd w:id="25"/>
      <w:r w:rsidR="009C7745" w:rsidRPr="00DD7106">
        <w:rPr>
          <w:rFonts w:cs="Times New Roman"/>
          <w:b w:val="0"/>
          <w:sz w:val="24"/>
          <w:szCs w:val="24"/>
        </w:rPr>
        <w:t>Сосновка</w:t>
      </w:r>
      <w:bookmarkEnd w:id="26"/>
    </w:p>
    <w:p w:rsidR="00EB0225" w:rsidRPr="00DD7106" w:rsidRDefault="00EB0225" w:rsidP="00F84432">
      <w:pPr>
        <w:autoSpaceDE w:val="0"/>
        <w:autoSpaceDN w:val="0"/>
        <w:adjustRightInd w:val="0"/>
        <w:spacing w:after="0" w:line="240" w:lineRule="auto"/>
        <w:contextualSpacing/>
        <w:jc w:val="both"/>
        <w:rPr>
          <w:sz w:val="24"/>
          <w:szCs w:val="24"/>
        </w:rPr>
      </w:pP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 xml:space="preserve">На территории </w:t>
      </w:r>
      <w:proofErr w:type="spellStart"/>
      <w:r w:rsidRPr="00DD7106">
        <w:rPr>
          <w:rFonts w:eastAsia="Arial"/>
          <w:spacing w:val="-5"/>
          <w:sz w:val="24"/>
          <w:szCs w:val="24"/>
        </w:rPr>
        <w:t>с.п</w:t>
      </w:r>
      <w:proofErr w:type="spellEnd"/>
      <w:r w:rsidRPr="00DD7106">
        <w:rPr>
          <w:rFonts w:eastAsia="Arial"/>
          <w:spacing w:val="-5"/>
          <w:sz w:val="24"/>
          <w:szCs w:val="24"/>
        </w:rPr>
        <w:t xml:space="preserve">. Сосновка действует единственная система централизованного теплоснабжения (СЦТ), образованная на базе </w:t>
      </w:r>
      <w:proofErr w:type="spellStart"/>
      <w:r w:rsidRPr="00DD7106">
        <w:rPr>
          <w:rFonts w:eastAsia="Arial"/>
          <w:spacing w:val="-5"/>
          <w:sz w:val="24"/>
          <w:szCs w:val="24"/>
        </w:rPr>
        <w:t>теплоутилизационных</w:t>
      </w:r>
      <w:proofErr w:type="spellEnd"/>
      <w:r w:rsidRPr="00DD7106">
        <w:rPr>
          <w:rFonts w:eastAsia="Arial"/>
          <w:spacing w:val="-5"/>
          <w:sz w:val="24"/>
          <w:szCs w:val="24"/>
        </w:rPr>
        <w:t xml:space="preserve"> установок компрессорной станции (КС) «Сосновская» и трёх существующих котельных.</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 xml:space="preserve">Основными источниками теплоснабжения в период отопительного сезона для СЦТ п. Сосновка являются </w:t>
      </w:r>
      <w:proofErr w:type="spellStart"/>
      <w:r w:rsidRPr="00DD7106">
        <w:rPr>
          <w:rFonts w:eastAsia="Arial"/>
          <w:spacing w:val="-5"/>
          <w:sz w:val="24"/>
          <w:szCs w:val="24"/>
        </w:rPr>
        <w:t>теплоутилизационные</w:t>
      </w:r>
      <w:proofErr w:type="spellEnd"/>
      <w:r w:rsidRPr="00DD7106">
        <w:rPr>
          <w:rFonts w:eastAsia="Arial"/>
          <w:spacing w:val="-5"/>
          <w:sz w:val="24"/>
          <w:szCs w:val="24"/>
        </w:rPr>
        <w:t xml:space="preserve"> установки КС «Сосновская», установленные на дымовых трубах газоперекачивающих агрегатов компрессорной станции. Для нагрева сетевой воды в </w:t>
      </w:r>
      <w:proofErr w:type="spellStart"/>
      <w:r w:rsidRPr="00DD7106">
        <w:rPr>
          <w:rFonts w:eastAsia="Arial"/>
          <w:spacing w:val="-5"/>
          <w:sz w:val="24"/>
          <w:szCs w:val="24"/>
        </w:rPr>
        <w:t>теплоутилизационных</w:t>
      </w:r>
      <w:proofErr w:type="spellEnd"/>
      <w:r w:rsidRPr="00DD7106">
        <w:rPr>
          <w:rFonts w:eastAsia="Arial"/>
          <w:spacing w:val="-5"/>
          <w:sz w:val="24"/>
          <w:szCs w:val="24"/>
        </w:rPr>
        <w:t xml:space="preserve"> установках используется тепло уходящих газов газотурбинных агрегатов.</w:t>
      </w:r>
    </w:p>
    <w:p w:rsidR="00F84432" w:rsidRPr="00DD7106" w:rsidRDefault="00F84432" w:rsidP="00F84432">
      <w:pPr>
        <w:spacing w:after="0" w:line="240" w:lineRule="auto"/>
        <w:jc w:val="both"/>
        <w:rPr>
          <w:rFonts w:eastAsia="Arial"/>
          <w:spacing w:val="-5"/>
          <w:sz w:val="24"/>
          <w:szCs w:val="24"/>
        </w:rPr>
      </w:pPr>
      <w:proofErr w:type="gramStart"/>
      <w:r w:rsidRPr="00DD7106">
        <w:rPr>
          <w:rFonts w:eastAsia="Arial"/>
          <w:spacing w:val="-5"/>
          <w:sz w:val="24"/>
          <w:szCs w:val="24"/>
        </w:rPr>
        <w:t>Основными потребителями СЦТ являются: ж</w:t>
      </w:r>
      <w:r w:rsidRPr="00DD7106">
        <w:rPr>
          <w:sz w:val="24"/>
          <w:szCs w:val="24"/>
        </w:rPr>
        <w:t xml:space="preserve">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w:t>
      </w:r>
      <w:proofErr w:type="spellStart"/>
      <w:r w:rsidRPr="00DD7106">
        <w:rPr>
          <w:sz w:val="24"/>
          <w:szCs w:val="24"/>
        </w:rPr>
        <w:t>субабоненты</w:t>
      </w:r>
      <w:proofErr w:type="spellEnd"/>
      <w:r w:rsidRPr="00DD7106">
        <w:rPr>
          <w:sz w:val="24"/>
          <w:szCs w:val="24"/>
        </w:rPr>
        <w:t>, ФОК.</w:t>
      </w:r>
      <w:proofErr w:type="gramEnd"/>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 xml:space="preserve">Теплоснабжение производственной площадки Сосновского линейно-производственного управления магистральных газопроводов ООО «Газпром </w:t>
      </w:r>
      <w:proofErr w:type="spellStart"/>
      <w:r w:rsidRPr="00DD7106">
        <w:rPr>
          <w:rFonts w:eastAsia="Arial"/>
          <w:spacing w:val="-5"/>
          <w:sz w:val="24"/>
          <w:szCs w:val="24"/>
        </w:rPr>
        <w:t>трансгаз</w:t>
      </w:r>
      <w:proofErr w:type="spellEnd"/>
      <w:r w:rsidRPr="00DD7106">
        <w:rPr>
          <w:rFonts w:eastAsia="Arial"/>
          <w:spacing w:val="-5"/>
          <w:sz w:val="24"/>
          <w:szCs w:val="24"/>
        </w:rPr>
        <w:t xml:space="preserve"> </w:t>
      </w:r>
      <w:proofErr w:type="spellStart"/>
      <w:r w:rsidRPr="00DD7106">
        <w:rPr>
          <w:rFonts w:eastAsia="Arial"/>
          <w:spacing w:val="-5"/>
          <w:sz w:val="24"/>
          <w:szCs w:val="24"/>
        </w:rPr>
        <w:t>Югорск</w:t>
      </w:r>
      <w:proofErr w:type="spellEnd"/>
      <w:r w:rsidRPr="00DD7106">
        <w:rPr>
          <w:rFonts w:eastAsia="Arial"/>
          <w:spacing w:val="-5"/>
          <w:sz w:val="24"/>
          <w:szCs w:val="24"/>
        </w:rPr>
        <w:t xml:space="preserve">» и жилого поселка </w:t>
      </w:r>
      <w:proofErr w:type="spellStart"/>
      <w:r w:rsidRPr="00DD7106">
        <w:rPr>
          <w:rFonts w:eastAsia="Arial"/>
          <w:spacing w:val="-5"/>
          <w:sz w:val="24"/>
          <w:szCs w:val="24"/>
        </w:rPr>
        <w:t>с.п</w:t>
      </w:r>
      <w:proofErr w:type="spellEnd"/>
      <w:r w:rsidRPr="00DD7106">
        <w:rPr>
          <w:rFonts w:eastAsia="Arial"/>
          <w:spacing w:val="-5"/>
          <w:sz w:val="24"/>
          <w:szCs w:val="24"/>
        </w:rPr>
        <w:t xml:space="preserve">. Сосновка производится от отдельных групп </w:t>
      </w:r>
      <w:proofErr w:type="spellStart"/>
      <w:r w:rsidRPr="00DD7106">
        <w:rPr>
          <w:rFonts w:eastAsia="Arial"/>
          <w:spacing w:val="-5"/>
          <w:sz w:val="24"/>
          <w:szCs w:val="24"/>
        </w:rPr>
        <w:t>теплоутилизационных</w:t>
      </w:r>
      <w:proofErr w:type="spellEnd"/>
      <w:r w:rsidRPr="00DD7106">
        <w:rPr>
          <w:rFonts w:eastAsia="Arial"/>
          <w:spacing w:val="-5"/>
          <w:sz w:val="24"/>
          <w:szCs w:val="24"/>
        </w:rPr>
        <w:t xml:space="preserve"> установок.</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 xml:space="preserve">Для теплоснабжения жилого поселка Сосновка от утилизационной насосной КС «Сосновская» по двухтрубной </w:t>
      </w:r>
      <w:proofErr w:type="spellStart"/>
      <w:r w:rsidRPr="00DD7106">
        <w:rPr>
          <w:rFonts w:eastAsia="Arial"/>
          <w:spacing w:val="-5"/>
          <w:sz w:val="24"/>
          <w:szCs w:val="24"/>
        </w:rPr>
        <w:t>тепломагистрали</w:t>
      </w:r>
      <w:proofErr w:type="spellEnd"/>
      <w:r w:rsidRPr="00DD7106">
        <w:rPr>
          <w:rFonts w:eastAsia="Arial"/>
          <w:spacing w:val="-5"/>
          <w:sz w:val="24"/>
          <w:szCs w:val="24"/>
        </w:rPr>
        <w:t xml:space="preserve"> условным диаметром 300 мм в жилой посёлок подается теплоноситель с параметрами 95/70</w:t>
      </w:r>
      <w:proofErr w:type="gramStart"/>
      <w:r w:rsidRPr="00DD7106">
        <w:rPr>
          <w:rFonts w:eastAsia="Arial"/>
          <w:spacing w:val="-5"/>
          <w:sz w:val="24"/>
          <w:szCs w:val="24"/>
        </w:rPr>
        <w:t xml:space="preserve"> °С</w:t>
      </w:r>
      <w:proofErr w:type="gramEnd"/>
      <w:r w:rsidRPr="00DD7106">
        <w:rPr>
          <w:rFonts w:eastAsia="Arial"/>
          <w:spacing w:val="-5"/>
          <w:sz w:val="24"/>
          <w:szCs w:val="24"/>
        </w:rPr>
        <w:t>,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 xml:space="preserve">Тепловые сети п. Сосновка тупиковые </w:t>
      </w:r>
      <w:proofErr w:type="spellStart"/>
      <w:r w:rsidRPr="00DD7106">
        <w:rPr>
          <w:rFonts w:eastAsia="Arial"/>
          <w:spacing w:val="-5"/>
          <w:sz w:val="24"/>
          <w:szCs w:val="24"/>
        </w:rPr>
        <w:t>четырехтрубные</w:t>
      </w:r>
      <w:proofErr w:type="spellEnd"/>
      <w:r w:rsidRPr="00DD7106">
        <w:rPr>
          <w:rFonts w:eastAsia="Arial"/>
          <w:spacing w:val="-5"/>
          <w:sz w:val="24"/>
          <w:szCs w:val="24"/>
        </w:rPr>
        <w:t>, состоящие из подающего и обратного трубопроводов отопления, а также подающего и циркуляционного трубопроводов горячего водоснабжения.</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Три существующие котельные используются в качестве источников теплоснабжения следующим образом:</w:t>
      </w:r>
    </w:p>
    <w:p w:rsidR="00F84432" w:rsidRPr="00DD7106" w:rsidRDefault="00F84432" w:rsidP="00BD17B6">
      <w:pPr>
        <w:pStyle w:val="af"/>
        <w:numPr>
          <w:ilvl w:val="0"/>
          <w:numId w:val="32"/>
        </w:numPr>
        <w:tabs>
          <w:tab w:val="left" w:pos="993"/>
        </w:tabs>
        <w:ind w:left="0" w:firstLine="709"/>
        <w:rPr>
          <w:rFonts w:eastAsia="Arial"/>
          <w:spacing w:val="-5"/>
          <w:sz w:val="24"/>
          <w:szCs w:val="24"/>
        </w:rPr>
      </w:pPr>
      <w:proofErr w:type="gramStart"/>
      <w:r w:rsidRPr="00DD7106">
        <w:rPr>
          <w:rFonts w:eastAsia="Arial"/>
          <w:spacing w:val="-5"/>
          <w:sz w:val="24"/>
          <w:szCs w:val="24"/>
        </w:rPr>
        <w:t>котельные «Вирбекс-С-Финн» и блочная Импакс - используются в качестве резервного источника теплоснабжения для покрытия тепловых нагрузок горячего водоснабжения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от котельных теплоноситель подается в тепловую сеть горячего водоснабжения жилого поселка;</w:t>
      </w:r>
      <w:proofErr w:type="gramEnd"/>
      <w:r w:rsidRPr="00DD7106">
        <w:rPr>
          <w:rFonts w:eastAsia="Arial"/>
          <w:spacing w:val="-5"/>
          <w:sz w:val="24"/>
          <w:szCs w:val="24"/>
        </w:rPr>
        <w:t xml:space="preserve">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F84432" w:rsidRPr="00DD7106" w:rsidRDefault="00F84432" w:rsidP="00BD17B6">
      <w:pPr>
        <w:pStyle w:val="af"/>
        <w:numPr>
          <w:ilvl w:val="0"/>
          <w:numId w:val="32"/>
        </w:numPr>
        <w:tabs>
          <w:tab w:val="left" w:pos="993"/>
        </w:tabs>
        <w:ind w:left="0" w:firstLine="709"/>
        <w:rPr>
          <w:rFonts w:eastAsia="Arial"/>
          <w:spacing w:val="-5"/>
          <w:sz w:val="24"/>
          <w:szCs w:val="24"/>
        </w:rPr>
      </w:pPr>
      <w:proofErr w:type="gramStart"/>
      <w:r w:rsidRPr="00DD7106">
        <w:rPr>
          <w:rFonts w:eastAsia="Arial"/>
          <w:spacing w:val="-5"/>
          <w:sz w:val="24"/>
          <w:szCs w:val="24"/>
        </w:rPr>
        <w:t xml:space="preserve">котельная «2БВК» - используется в качестве резервного источника теплоснабжения для покрытия отопительной нагрузки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регулирование отпуска тепловой энергии от котельной производится по температурному графику качественного регулирования 95/70 °С в </w:t>
      </w:r>
      <w:r w:rsidRPr="00DD7106">
        <w:rPr>
          <w:rFonts w:eastAsia="Arial"/>
          <w:spacing w:val="-5"/>
          <w:sz w:val="24"/>
          <w:szCs w:val="24"/>
        </w:rPr>
        <w:lastRenderedPageBreak/>
        <w:t>зависимости от температуры наружного воздуха.</w:t>
      </w:r>
      <w:proofErr w:type="gramEnd"/>
    </w:p>
    <w:p w:rsidR="00F84432" w:rsidRPr="00DD7106" w:rsidRDefault="00F84432" w:rsidP="00F84432">
      <w:pPr>
        <w:spacing w:after="0" w:line="240" w:lineRule="auto"/>
        <w:jc w:val="both"/>
        <w:rPr>
          <w:rFonts w:eastAsia="Arial"/>
          <w:spacing w:val="-5"/>
          <w:sz w:val="24"/>
          <w:szCs w:val="24"/>
        </w:rPr>
      </w:pP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 xml:space="preserve">Обслуживание централизованной системы теплоснабжение поселка осуществляет Сосновское линейно-производственное управление магистральных газопроводов ООО «Газпром </w:t>
      </w:r>
      <w:proofErr w:type="spellStart"/>
      <w:r w:rsidRPr="00DD7106">
        <w:rPr>
          <w:rFonts w:eastAsia="Arial"/>
          <w:spacing w:val="-5"/>
          <w:sz w:val="24"/>
          <w:szCs w:val="24"/>
        </w:rPr>
        <w:t>трансгаз</w:t>
      </w:r>
      <w:proofErr w:type="spellEnd"/>
      <w:r w:rsidRPr="00DD7106">
        <w:rPr>
          <w:rFonts w:eastAsia="Arial"/>
          <w:spacing w:val="-5"/>
          <w:sz w:val="24"/>
          <w:szCs w:val="24"/>
        </w:rPr>
        <w:t xml:space="preserve"> </w:t>
      </w:r>
      <w:proofErr w:type="spellStart"/>
      <w:r w:rsidRPr="00DD7106">
        <w:rPr>
          <w:rFonts w:eastAsia="Arial"/>
          <w:spacing w:val="-5"/>
          <w:sz w:val="24"/>
          <w:szCs w:val="24"/>
        </w:rPr>
        <w:t>Югорск</w:t>
      </w:r>
      <w:proofErr w:type="spellEnd"/>
      <w:r w:rsidRPr="00DD7106">
        <w:rPr>
          <w:rFonts w:eastAsia="Arial"/>
          <w:spacing w:val="-5"/>
          <w:sz w:val="24"/>
          <w:szCs w:val="24"/>
        </w:rPr>
        <w:t xml:space="preserve">» (далее – ООО «Газпром </w:t>
      </w:r>
      <w:proofErr w:type="spellStart"/>
      <w:r w:rsidRPr="00DD7106">
        <w:rPr>
          <w:rFonts w:eastAsia="Arial"/>
          <w:spacing w:val="-5"/>
          <w:sz w:val="24"/>
          <w:szCs w:val="24"/>
        </w:rPr>
        <w:t>трансгаз</w:t>
      </w:r>
      <w:proofErr w:type="spellEnd"/>
      <w:r w:rsidRPr="00DD7106">
        <w:rPr>
          <w:rFonts w:eastAsia="Arial"/>
          <w:spacing w:val="-5"/>
          <w:sz w:val="24"/>
          <w:szCs w:val="24"/>
        </w:rPr>
        <w:t xml:space="preserve"> </w:t>
      </w:r>
      <w:proofErr w:type="spellStart"/>
      <w:r w:rsidRPr="00DD7106">
        <w:rPr>
          <w:rFonts w:eastAsia="Arial"/>
          <w:spacing w:val="-5"/>
          <w:sz w:val="24"/>
          <w:szCs w:val="24"/>
        </w:rPr>
        <w:t>Югорск</w:t>
      </w:r>
      <w:proofErr w:type="spellEnd"/>
      <w:r w:rsidRPr="00DD7106">
        <w:rPr>
          <w:rFonts w:eastAsia="Arial"/>
          <w:spacing w:val="-5"/>
          <w:sz w:val="24"/>
          <w:szCs w:val="24"/>
        </w:rPr>
        <w:t>» Сосновское ЛПУ МГ).</w:t>
      </w:r>
    </w:p>
    <w:p w:rsidR="00E065EC" w:rsidRDefault="00A13F45" w:rsidP="00953BFE">
      <w:pPr>
        <w:autoSpaceDE w:val="0"/>
        <w:autoSpaceDN w:val="0"/>
        <w:adjustRightInd w:val="0"/>
        <w:spacing w:after="0" w:line="240" w:lineRule="auto"/>
        <w:contextualSpacing/>
        <w:jc w:val="both"/>
        <w:rPr>
          <w:sz w:val="24"/>
          <w:szCs w:val="24"/>
        </w:rPr>
      </w:pPr>
      <w:r w:rsidRPr="00A13F45">
        <w:rPr>
          <w:sz w:val="24"/>
          <w:szCs w:val="24"/>
        </w:rPr>
        <w:t xml:space="preserve">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w:t>
      </w:r>
      <w:proofErr w:type="gramStart"/>
      <w:r w:rsidRPr="00A13F45">
        <w:rPr>
          <w:sz w:val="24"/>
          <w:szCs w:val="24"/>
        </w:rPr>
        <w:t>в</w:t>
      </w:r>
      <w:proofErr w:type="gramEnd"/>
      <w:r w:rsidRPr="00A13F45">
        <w:rPr>
          <w:sz w:val="24"/>
          <w:szCs w:val="24"/>
        </w:rPr>
        <w:t xml:space="preserve"> </w:t>
      </w:r>
      <w:proofErr w:type="spellStart"/>
      <w:r w:rsidRPr="00A13F45">
        <w:rPr>
          <w:sz w:val="24"/>
          <w:szCs w:val="24"/>
        </w:rPr>
        <w:t>с.п</w:t>
      </w:r>
      <w:proofErr w:type="spellEnd"/>
      <w:r w:rsidRPr="00A13F45">
        <w:rPr>
          <w:sz w:val="24"/>
          <w:szCs w:val="24"/>
        </w:rPr>
        <w:t>. Сосновка</w:t>
      </w:r>
      <w:r>
        <w:rPr>
          <w:sz w:val="24"/>
          <w:szCs w:val="24"/>
        </w:rPr>
        <w:t xml:space="preserve"> </w:t>
      </w:r>
      <w:proofErr w:type="gramStart"/>
      <w:r>
        <w:rPr>
          <w:sz w:val="24"/>
          <w:szCs w:val="24"/>
        </w:rPr>
        <w:t>представлены</w:t>
      </w:r>
      <w:proofErr w:type="gramEnd"/>
      <w:r>
        <w:rPr>
          <w:sz w:val="24"/>
          <w:szCs w:val="24"/>
        </w:rPr>
        <w:t xml:space="preserve"> в таблице 4.</w:t>
      </w:r>
    </w:p>
    <w:p w:rsidR="00A13F45" w:rsidRDefault="00A13F45" w:rsidP="00953BFE">
      <w:pPr>
        <w:autoSpaceDE w:val="0"/>
        <w:autoSpaceDN w:val="0"/>
        <w:adjustRightInd w:val="0"/>
        <w:spacing w:after="0" w:line="240" w:lineRule="auto"/>
        <w:contextualSpacing/>
        <w:jc w:val="both"/>
        <w:rPr>
          <w:sz w:val="24"/>
          <w:szCs w:val="24"/>
        </w:rPr>
      </w:pPr>
    </w:p>
    <w:p w:rsidR="00A13F45" w:rsidRPr="00A13F45" w:rsidRDefault="00A13F45" w:rsidP="00A13F45">
      <w:pPr>
        <w:keepNext/>
        <w:keepLines/>
        <w:spacing w:before="120" w:after="0" w:line="240" w:lineRule="auto"/>
        <w:ind w:firstLine="0"/>
        <w:jc w:val="both"/>
        <w:rPr>
          <w:rFonts w:eastAsia="Calibri"/>
          <w:sz w:val="24"/>
          <w:szCs w:val="36"/>
          <w:lang w:eastAsia="en-US"/>
        </w:rPr>
      </w:pPr>
      <w:r w:rsidRPr="00A13F45">
        <w:rPr>
          <w:sz w:val="24"/>
          <w:szCs w:val="24"/>
        </w:rPr>
        <w:t xml:space="preserve">Таблица </w:t>
      </w:r>
      <w:r w:rsidR="009113D4" w:rsidRPr="00A13F45">
        <w:rPr>
          <w:sz w:val="24"/>
          <w:szCs w:val="24"/>
        </w:rPr>
        <w:fldChar w:fldCharType="begin"/>
      </w:r>
      <w:r w:rsidRPr="00A13F45">
        <w:rPr>
          <w:sz w:val="24"/>
          <w:szCs w:val="24"/>
        </w:rPr>
        <w:instrText xml:space="preserve"> SEQ Таблица \* ARABIC </w:instrText>
      </w:r>
      <w:r w:rsidR="009113D4" w:rsidRPr="00A13F45">
        <w:rPr>
          <w:sz w:val="24"/>
          <w:szCs w:val="24"/>
        </w:rPr>
        <w:fldChar w:fldCharType="separate"/>
      </w:r>
      <w:r>
        <w:rPr>
          <w:noProof/>
          <w:sz w:val="24"/>
          <w:szCs w:val="24"/>
        </w:rPr>
        <w:t>4</w:t>
      </w:r>
      <w:r w:rsidR="009113D4" w:rsidRPr="00A13F45">
        <w:rPr>
          <w:noProof/>
          <w:sz w:val="24"/>
          <w:szCs w:val="24"/>
        </w:rPr>
        <w:fldChar w:fldCharType="end"/>
      </w:r>
      <w:r w:rsidRPr="00A13F45">
        <w:rPr>
          <w:rFonts w:eastAsia="Calibri"/>
          <w:sz w:val="24"/>
          <w:szCs w:val="36"/>
          <w:lang w:eastAsia="en-US"/>
        </w:rPr>
        <w:t xml:space="preserve"> - 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w:t>
      </w:r>
      <w:proofErr w:type="gramStart"/>
      <w:r w:rsidRPr="00A13F45">
        <w:rPr>
          <w:rFonts w:eastAsia="Calibri"/>
          <w:sz w:val="24"/>
          <w:szCs w:val="36"/>
          <w:lang w:eastAsia="en-US"/>
        </w:rPr>
        <w:t>в</w:t>
      </w:r>
      <w:proofErr w:type="gramEnd"/>
      <w:r w:rsidRPr="00A13F45">
        <w:rPr>
          <w:rFonts w:eastAsia="Calibri"/>
          <w:sz w:val="24"/>
          <w:szCs w:val="36"/>
          <w:lang w:eastAsia="en-US"/>
        </w:rPr>
        <w:t xml:space="preserve"> </w:t>
      </w:r>
      <w:proofErr w:type="spellStart"/>
      <w:r w:rsidRPr="00A13F45">
        <w:rPr>
          <w:rFonts w:eastAsia="Calibri"/>
          <w:sz w:val="24"/>
          <w:szCs w:val="36"/>
          <w:lang w:eastAsia="en-US"/>
        </w:rPr>
        <w:t>с.п</w:t>
      </w:r>
      <w:proofErr w:type="spellEnd"/>
      <w:r w:rsidRPr="00A13F45">
        <w:rPr>
          <w:rFonts w:eastAsia="Calibri"/>
          <w:sz w:val="24"/>
          <w:szCs w:val="36"/>
          <w:lang w:eastAsia="en-US"/>
        </w:rPr>
        <w:t>. Сосновка</w:t>
      </w:r>
    </w:p>
    <w:p w:rsidR="00A13F45" w:rsidRPr="00A13F45" w:rsidRDefault="00A13F45" w:rsidP="00A13F45">
      <w:pPr>
        <w:keepNext/>
        <w:keepLines/>
        <w:spacing w:after="0" w:line="240" w:lineRule="auto"/>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6"/>
        <w:gridCol w:w="2010"/>
        <w:gridCol w:w="1704"/>
      </w:tblGrid>
      <w:tr w:rsidR="00A13F45" w:rsidRPr="00A13F45" w:rsidTr="00B9214E">
        <w:trPr>
          <w:trHeight w:val="64"/>
        </w:trPr>
        <w:tc>
          <w:tcPr>
            <w:tcW w:w="3082"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bCs/>
                <w:color w:val="000000"/>
                <w:sz w:val="20"/>
                <w:szCs w:val="20"/>
              </w:rPr>
              <w:t>Показатель</w:t>
            </w:r>
          </w:p>
        </w:tc>
        <w:tc>
          <w:tcPr>
            <w:tcW w:w="1918" w:type="pct"/>
            <w:gridSpan w:val="2"/>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bCs/>
                <w:color w:val="000000"/>
                <w:sz w:val="20"/>
                <w:szCs w:val="20"/>
              </w:rPr>
              <w:t>Значения за 2019 год, Гкал/</w:t>
            </w:r>
            <w:proofErr w:type="gramStart"/>
            <w:r w:rsidRPr="00A13F45">
              <w:rPr>
                <w:bCs/>
                <w:color w:val="000000"/>
                <w:sz w:val="20"/>
                <w:szCs w:val="20"/>
              </w:rPr>
              <w:t>ч</w:t>
            </w:r>
            <w:proofErr w:type="gramEnd"/>
          </w:p>
        </w:tc>
      </w:tr>
      <w:tr w:rsidR="00A13F45" w:rsidRPr="00A13F45" w:rsidTr="00B9214E">
        <w:trPr>
          <w:trHeight w:val="64"/>
        </w:trPr>
        <w:tc>
          <w:tcPr>
            <w:tcW w:w="3082"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rPr>
                <w:sz w:val="20"/>
                <w:szCs w:val="20"/>
              </w:rPr>
            </w:pPr>
          </w:p>
        </w:tc>
        <w:tc>
          <w:tcPr>
            <w:tcW w:w="1038"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proofErr w:type="spellStart"/>
            <w:r w:rsidRPr="00A13F45">
              <w:rPr>
                <w:sz w:val="20"/>
                <w:szCs w:val="20"/>
              </w:rPr>
              <w:t>Теплоутилизационные</w:t>
            </w:r>
            <w:proofErr w:type="spellEnd"/>
            <w:r w:rsidRPr="00A13F45">
              <w:rPr>
                <w:sz w:val="20"/>
                <w:szCs w:val="20"/>
              </w:rPr>
              <w:t xml:space="preserve"> установки КС «Сосновская»</w:t>
            </w:r>
          </w:p>
        </w:tc>
        <w:tc>
          <w:tcPr>
            <w:tcW w:w="880" w:type="pct"/>
            <w:shd w:val="clear" w:color="auto" w:fill="auto"/>
            <w:vAlign w:val="center"/>
          </w:tcPr>
          <w:p w:rsidR="00A13F45" w:rsidRPr="00A13F45" w:rsidRDefault="00A13F45" w:rsidP="00A13F45">
            <w:pPr>
              <w:keepNext/>
              <w:keepLines/>
              <w:spacing w:after="0" w:line="240" w:lineRule="auto"/>
              <w:ind w:firstLine="0"/>
              <w:jc w:val="center"/>
              <w:rPr>
                <w:sz w:val="20"/>
                <w:szCs w:val="20"/>
              </w:rPr>
            </w:pPr>
            <w:r w:rsidRPr="00A13F45">
              <w:rPr>
                <w:sz w:val="20"/>
                <w:szCs w:val="20"/>
              </w:rPr>
              <w:t>Котельная «2БВК»</w:t>
            </w:r>
          </w:p>
          <w:p w:rsidR="00A13F45" w:rsidRPr="00A13F45" w:rsidRDefault="00A13F45" w:rsidP="00A13F45">
            <w:pPr>
              <w:keepNext/>
              <w:keepLines/>
              <w:spacing w:after="0" w:line="240" w:lineRule="auto"/>
              <w:ind w:firstLine="0"/>
              <w:jc w:val="center"/>
              <w:rPr>
                <w:sz w:val="20"/>
                <w:szCs w:val="20"/>
              </w:rPr>
            </w:pPr>
            <w:r w:rsidRPr="00A13F45">
              <w:rPr>
                <w:sz w:val="20"/>
                <w:szCs w:val="20"/>
              </w:rPr>
              <w:t xml:space="preserve">Котельная блочная </w:t>
            </w:r>
            <w:proofErr w:type="spellStart"/>
            <w:r w:rsidRPr="00A13F45">
              <w:rPr>
                <w:sz w:val="20"/>
                <w:szCs w:val="20"/>
              </w:rPr>
              <w:t>Импакс</w:t>
            </w:r>
            <w:proofErr w:type="spellEnd"/>
          </w:p>
          <w:p w:rsidR="00A13F45" w:rsidRPr="00A13F45" w:rsidRDefault="00A13F45" w:rsidP="00A13F45">
            <w:pPr>
              <w:spacing w:after="0" w:line="240" w:lineRule="auto"/>
              <w:ind w:firstLine="0"/>
              <w:jc w:val="center"/>
              <w:rPr>
                <w:sz w:val="20"/>
                <w:szCs w:val="20"/>
              </w:rPr>
            </w:pPr>
            <w:r w:rsidRPr="00A13F45">
              <w:rPr>
                <w:sz w:val="20"/>
                <w:szCs w:val="20"/>
              </w:rPr>
              <w:t>Котельная «</w:t>
            </w:r>
            <w:proofErr w:type="spellStart"/>
            <w:r w:rsidRPr="00A13F45">
              <w:rPr>
                <w:sz w:val="20"/>
                <w:szCs w:val="20"/>
              </w:rPr>
              <w:t>Вирбекс</w:t>
            </w:r>
            <w:proofErr w:type="spellEnd"/>
            <w:r w:rsidRPr="00A13F45">
              <w:rPr>
                <w:sz w:val="20"/>
                <w:szCs w:val="20"/>
              </w:rPr>
              <w:t>-С-Финн»</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Установленная тепловая мощность</w:t>
            </w:r>
          </w:p>
        </w:tc>
        <w:tc>
          <w:tcPr>
            <w:tcW w:w="1038"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jc w:val="center"/>
              <w:rPr>
                <w:sz w:val="20"/>
                <w:szCs w:val="20"/>
              </w:rPr>
            </w:pPr>
            <w:r w:rsidRPr="00A13F45">
              <w:rPr>
                <w:sz w:val="20"/>
                <w:szCs w:val="20"/>
              </w:rPr>
              <w:t>31,600</w:t>
            </w: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12,600</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 xml:space="preserve">Располагаемая тепловая мощность </w:t>
            </w:r>
          </w:p>
        </w:tc>
        <w:tc>
          <w:tcPr>
            <w:tcW w:w="1038"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jc w:val="center"/>
              <w:rPr>
                <w:sz w:val="20"/>
                <w:szCs w:val="20"/>
              </w:rPr>
            </w:pPr>
            <w:r w:rsidRPr="00A13F45">
              <w:rPr>
                <w:sz w:val="20"/>
                <w:szCs w:val="20"/>
              </w:rPr>
              <w:t>31,600</w:t>
            </w: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12,600</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Расчётное потребление тепловой мощности на собственные, хозяйственные и технологические нужды</w:t>
            </w:r>
          </w:p>
        </w:tc>
        <w:tc>
          <w:tcPr>
            <w:tcW w:w="1038"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jc w:val="center"/>
              <w:rPr>
                <w:sz w:val="20"/>
                <w:szCs w:val="20"/>
              </w:rPr>
            </w:pP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0,185</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Тепловая мощность нетто при работе всего оборудования</w:t>
            </w:r>
          </w:p>
        </w:tc>
        <w:tc>
          <w:tcPr>
            <w:tcW w:w="1038"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jc w:val="center"/>
              <w:rPr>
                <w:sz w:val="20"/>
                <w:szCs w:val="20"/>
              </w:rPr>
            </w:pPr>
            <w:r w:rsidRPr="00A13F45">
              <w:rPr>
                <w:sz w:val="20"/>
                <w:szCs w:val="20"/>
              </w:rPr>
              <w:t>30,600</w:t>
            </w: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12,415</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rPr>
                <w:sz w:val="20"/>
                <w:szCs w:val="20"/>
              </w:rPr>
            </w:pPr>
            <w:r w:rsidRPr="00A13F45">
              <w:rPr>
                <w:sz w:val="20"/>
                <w:szCs w:val="20"/>
              </w:rPr>
              <w:t>Расчётные потери тепловой энергии в тепловых сетях</w:t>
            </w:r>
          </w:p>
        </w:tc>
        <w:tc>
          <w:tcPr>
            <w:tcW w:w="1038"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sz w:val="20"/>
                <w:szCs w:val="20"/>
              </w:rPr>
              <w:t>1,05</w:t>
            </w: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0</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Подключённая тепловая нагрузка потребителей</w:t>
            </w:r>
          </w:p>
        </w:tc>
        <w:tc>
          <w:tcPr>
            <w:tcW w:w="1918" w:type="pct"/>
            <w:gridSpan w:val="2"/>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sz w:val="20"/>
                <w:szCs w:val="20"/>
              </w:rPr>
              <w:t>8,400</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Величина средневзвешенной плотности тепловой нагрузки, Гкал/ч/км</w:t>
            </w:r>
            <w:proofErr w:type="gramStart"/>
            <w:r w:rsidRPr="00A13F45">
              <w:rPr>
                <w:sz w:val="20"/>
                <w:szCs w:val="20"/>
                <w:vertAlign w:val="superscript"/>
              </w:rPr>
              <w:t>2</w:t>
            </w:r>
            <w:proofErr w:type="gramEnd"/>
          </w:p>
        </w:tc>
        <w:tc>
          <w:tcPr>
            <w:tcW w:w="1918" w:type="pct"/>
            <w:gridSpan w:val="2"/>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sz w:val="20"/>
                <w:szCs w:val="20"/>
              </w:rPr>
              <w:t>11,2</w:t>
            </w:r>
          </w:p>
        </w:tc>
      </w:tr>
    </w:tbl>
    <w:p w:rsidR="00A13F45" w:rsidRPr="00DD7106" w:rsidRDefault="00A13F45" w:rsidP="00953BFE">
      <w:pPr>
        <w:autoSpaceDE w:val="0"/>
        <w:autoSpaceDN w:val="0"/>
        <w:adjustRightInd w:val="0"/>
        <w:spacing w:after="0" w:line="240" w:lineRule="auto"/>
        <w:contextualSpacing/>
        <w:jc w:val="both"/>
        <w:rPr>
          <w:sz w:val="24"/>
          <w:szCs w:val="24"/>
        </w:rPr>
      </w:pPr>
    </w:p>
    <w:p w:rsidR="000A5894" w:rsidRPr="00DD7106"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7" w:name="_Toc524944235"/>
      <w:bookmarkStart w:id="28" w:name="_Toc524944811"/>
      <w:bookmarkStart w:id="29" w:name="_Toc528166490"/>
      <w:bookmarkStart w:id="30" w:name="_Toc42091227"/>
      <w:r w:rsidRPr="00DD7106">
        <w:rPr>
          <w:rFonts w:cs="Times New Roman"/>
          <w:b w:val="0"/>
          <w:sz w:val="24"/>
          <w:szCs w:val="24"/>
        </w:rPr>
        <w:lastRenderedPageBreak/>
        <w:t>Раздел 2</w:t>
      </w:r>
      <w:r w:rsidR="00380042" w:rsidRPr="00DD7106">
        <w:rPr>
          <w:rFonts w:cs="Times New Roman"/>
          <w:b w:val="0"/>
          <w:sz w:val="24"/>
          <w:szCs w:val="24"/>
        </w:rPr>
        <w:t>.</w:t>
      </w:r>
      <w:r w:rsidRPr="00DD7106">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7"/>
      <w:bookmarkEnd w:id="28"/>
      <w:bookmarkEnd w:id="29"/>
      <w:bookmarkEnd w:id="30"/>
    </w:p>
    <w:p w:rsidR="00E065EC" w:rsidRPr="00DD7106" w:rsidRDefault="00E065EC" w:rsidP="00E065EC">
      <w:pPr>
        <w:spacing w:after="0" w:line="240" w:lineRule="auto"/>
      </w:pPr>
    </w:p>
    <w:p w:rsidR="00E06B53" w:rsidRPr="00DD7106" w:rsidRDefault="000A5894" w:rsidP="00E065EC">
      <w:pPr>
        <w:pStyle w:val="20"/>
        <w:tabs>
          <w:tab w:val="left" w:pos="1134"/>
        </w:tabs>
        <w:spacing w:before="0" w:line="240" w:lineRule="auto"/>
        <w:ind w:left="0" w:firstLine="709"/>
        <w:contextualSpacing/>
        <w:rPr>
          <w:rFonts w:cs="Times New Roman"/>
          <w:b w:val="0"/>
          <w:sz w:val="24"/>
          <w:szCs w:val="24"/>
        </w:rPr>
      </w:pPr>
      <w:bookmarkStart w:id="31" w:name="_Toc524944236"/>
      <w:bookmarkStart w:id="32" w:name="_Toc524944812"/>
      <w:bookmarkStart w:id="33" w:name="_Toc528166491"/>
      <w:bookmarkStart w:id="34" w:name="_Toc42091228"/>
      <w:r w:rsidRPr="00DD7106">
        <w:rPr>
          <w:rFonts w:cs="Times New Roman"/>
          <w:b w:val="0"/>
          <w:sz w:val="24"/>
          <w:szCs w:val="24"/>
        </w:rPr>
        <w:t>Существующие и перспективные зоны действия систем теплоснабжения и источников тепловой энергии</w:t>
      </w:r>
      <w:bookmarkEnd w:id="31"/>
      <w:bookmarkEnd w:id="32"/>
      <w:bookmarkEnd w:id="33"/>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34"/>
    </w:p>
    <w:p w:rsidR="00931FDA" w:rsidRPr="00DD7106" w:rsidRDefault="00931FDA" w:rsidP="00931FDA">
      <w:pPr>
        <w:spacing w:after="0" w:line="240" w:lineRule="auto"/>
        <w:jc w:val="both"/>
        <w:rPr>
          <w:sz w:val="24"/>
          <w:szCs w:val="24"/>
        </w:rPr>
      </w:pPr>
    </w:p>
    <w:p w:rsidR="00E60F59" w:rsidRPr="00DD7106" w:rsidRDefault="00E60F59" w:rsidP="00E60F59">
      <w:pPr>
        <w:spacing w:after="0" w:line="240" w:lineRule="auto"/>
        <w:jc w:val="both"/>
        <w:rPr>
          <w:sz w:val="24"/>
          <w:szCs w:val="24"/>
        </w:rPr>
      </w:pPr>
      <w:r w:rsidRPr="00DD7106">
        <w:rPr>
          <w:sz w:val="24"/>
          <w:szCs w:val="24"/>
        </w:rPr>
        <w:t xml:space="preserve">Теплоснабжение потребителей тепловой энергии на территории </w:t>
      </w:r>
      <w:proofErr w:type="spellStart"/>
      <w:r w:rsidRPr="00DD7106">
        <w:rPr>
          <w:sz w:val="24"/>
          <w:szCs w:val="24"/>
        </w:rPr>
        <w:t>с.п</w:t>
      </w:r>
      <w:proofErr w:type="spellEnd"/>
      <w:r w:rsidRPr="00DD7106">
        <w:rPr>
          <w:sz w:val="24"/>
          <w:szCs w:val="24"/>
        </w:rPr>
        <w:t xml:space="preserve">. Сосновка осуществляется от </w:t>
      </w:r>
      <w:proofErr w:type="spellStart"/>
      <w:r w:rsidRPr="00DD7106">
        <w:rPr>
          <w:sz w:val="24"/>
          <w:szCs w:val="24"/>
        </w:rPr>
        <w:t>теплоутилизационных</w:t>
      </w:r>
      <w:proofErr w:type="spellEnd"/>
      <w:r w:rsidRPr="00DD7106">
        <w:rPr>
          <w:sz w:val="24"/>
          <w:szCs w:val="24"/>
        </w:rPr>
        <w:t xml:space="preserve"> установок компрессорной станции «</w:t>
      </w:r>
      <w:proofErr w:type="spellStart"/>
      <w:r w:rsidRPr="00DD7106">
        <w:rPr>
          <w:sz w:val="24"/>
          <w:szCs w:val="24"/>
        </w:rPr>
        <w:t>Сосновкая</w:t>
      </w:r>
      <w:proofErr w:type="spellEnd"/>
      <w:r w:rsidRPr="00DD7106">
        <w:rPr>
          <w:sz w:val="24"/>
          <w:szCs w:val="24"/>
        </w:rPr>
        <w:t>» и трёх существующих котельных:</w:t>
      </w:r>
    </w:p>
    <w:p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«2БВК»;</w:t>
      </w:r>
    </w:p>
    <w:p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блочная «Импакс»;</w:t>
      </w:r>
    </w:p>
    <w:p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«Вирбекс-С-Финн».</w:t>
      </w:r>
    </w:p>
    <w:p w:rsidR="00E60F59" w:rsidRPr="00DD7106" w:rsidRDefault="00E60F59" w:rsidP="00E60F59">
      <w:pPr>
        <w:spacing w:after="0" w:line="240" w:lineRule="auto"/>
        <w:jc w:val="both"/>
        <w:rPr>
          <w:sz w:val="24"/>
          <w:szCs w:val="24"/>
        </w:rPr>
      </w:pPr>
    </w:p>
    <w:p w:rsidR="00E60F59" w:rsidRPr="00DD7106" w:rsidRDefault="00E60F59" w:rsidP="00E60F59">
      <w:pPr>
        <w:spacing w:after="0" w:line="240" w:lineRule="auto"/>
        <w:jc w:val="both"/>
        <w:rPr>
          <w:sz w:val="24"/>
          <w:szCs w:val="24"/>
        </w:rPr>
      </w:pPr>
      <w:r w:rsidRPr="00DD7106">
        <w:rPr>
          <w:sz w:val="24"/>
          <w:szCs w:val="24"/>
        </w:rPr>
        <w:t xml:space="preserve">Основным источником теплоснабжения в период отопительного сезона </w:t>
      </w:r>
      <w:proofErr w:type="spellStart"/>
      <w:r w:rsidRPr="00DD7106">
        <w:rPr>
          <w:sz w:val="24"/>
          <w:szCs w:val="24"/>
        </w:rPr>
        <w:t>с.п</w:t>
      </w:r>
      <w:proofErr w:type="spellEnd"/>
      <w:r w:rsidRPr="00DD7106">
        <w:rPr>
          <w:sz w:val="24"/>
          <w:szCs w:val="24"/>
        </w:rPr>
        <w:t xml:space="preserve">. Сосновка являются </w:t>
      </w:r>
      <w:proofErr w:type="spellStart"/>
      <w:r w:rsidRPr="00DD7106">
        <w:rPr>
          <w:sz w:val="24"/>
          <w:szCs w:val="24"/>
        </w:rPr>
        <w:t>теплоутилизационные</w:t>
      </w:r>
      <w:proofErr w:type="spellEnd"/>
      <w:r w:rsidRPr="00DD7106">
        <w:rPr>
          <w:sz w:val="24"/>
          <w:szCs w:val="24"/>
        </w:rPr>
        <w:t xml:space="preserve"> установки «Сосновская», установленные на дымовых трубах газоперекачивающих агрегатов компрессорной станции.</w:t>
      </w:r>
    </w:p>
    <w:p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 xml:space="preserve">Сводные показатели планируемого строительства жилых, социальных и </w:t>
      </w:r>
      <w:proofErr w:type="spellStart"/>
      <w:r w:rsidRPr="00DD7106">
        <w:rPr>
          <w:rFonts w:eastAsia="Arial"/>
          <w:spacing w:val="-5"/>
          <w:sz w:val="24"/>
          <w:szCs w:val="24"/>
        </w:rPr>
        <w:t>общественноделовых</w:t>
      </w:r>
      <w:proofErr w:type="spellEnd"/>
      <w:r w:rsidRPr="00DD7106">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2029 года составит 7113 м</w:t>
      </w:r>
      <w:proofErr w:type="gramStart"/>
      <w:r w:rsidRPr="00DD7106">
        <w:rPr>
          <w:rFonts w:eastAsia="Arial"/>
          <w:spacing w:val="-5"/>
          <w:sz w:val="24"/>
          <w:szCs w:val="24"/>
          <w:vertAlign w:val="superscript"/>
        </w:rPr>
        <w:t>2</w:t>
      </w:r>
      <w:proofErr w:type="gramEnd"/>
      <w:r w:rsidRPr="00DD7106">
        <w:rPr>
          <w:rFonts w:eastAsia="Arial"/>
          <w:spacing w:val="-5"/>
          <w:sz w:val="24"/>
          <w:szCs w:val="24"/>
        </w:rPr>
        <w:t xml:space="preserve"> (в том числе жилых зданий – 5101 м</w:t>
      </w:r>
      <w:r w:rsidRPr="00DD7106">
        <w:rPr>
          <w:rFonts w:eastAsia="Arial"/>
          <w:spacing w:val="-5"/>
          <w:sz w:val="24"/>
          <w:szCs w:val="24"/>
          <w:vertAlign w:val="superscript"/>
        </w:rPr>
        <w:t>2</w:t>
      </w:r>
      <w:r w:rsidRPr="00DD7106">
        <w:rPr>
          <w:rFonts w:eastAsia="Arial"/>
          <w:spacing w:val="-5"/>
          <w:sz w:val="24"/>
          <w:szCs w:val="24"/>
        </w:rPr>
        <w:t>, зданий общественного и коммерческого назначения – 2012 м</w:t>
      </w:r>
      <w:r w:rsidRPr="00DD7106">
        <w:rPr>
          <w:rFonts w:eastAsia="Arial"/>
          <w:spacing w:val="-5"/>
          <w:sz w:val="24"/>
          <w:szCs w:val="24"/>
          <w:vertAlign w:val="superscript"/>
        </w:rPr>
        <w:t>2</w:t>
      </w:r>
      <w:r w:rsidRPr="00DD7106">
        <w:rPr>
          <w:rFonts w:eastAsia="Arial"/>
          <w:spacing w:val="-5"/>
          <w:sz w:val="24"/>
          <w:szCs w:val="24"/>
        </w:rPr>
        <w:t>).</w:t>
      </w:r>
    </w:p>
    <w:p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sidR="00A13F45">
        <w:rPr>
          <w:rFonts w:eastAsia="Arial"/>
          <w:spacing w:val="-5"/>
          <w:sz w:val="24"/>
          <w:szCs w:val="24"/>
        </w:rPr>
        <w:t>5</w:t>
      </w:r>
      <w:r w:rsidRPr="00DD7106">
        <w:rPr>
          <w:rFonts w:eastAsia="Arial"/>
          <w:spacing w:val="-5"/>
          <w:sz w:val="24"/>
          <w:szCs w:val="24"/>
        </w:rPr>
        <w:t>.</w:t>
      </w:r>
    </w:p>
    <w:p w:rsidR="00E60F59" w:rsidRPr="00DD7106" w:rsidRDefault="00E60F59" w:rsidP="00E60F59">
      <w:pPr>
        <w:spacing w:after="0" w:line="240" w:lineRule="auto"/>
        <w:jc w:val="both"/>
        <w:rPr>
          <w:rFonts w:eastAsia="Arial"/>
          <w:spacing w:val="-5"/>
          <w:sz w:val="24"/>
          <w:szCs w:val="24"/>
        </w:rPr>
      </w:pPr>
    </w:p>
    <w:p w:rsidR="00E60F59" w:rsidRPr="00DD7106" w:rsidRDefault="00E60F59" w:rsidP="00E60F59">
      <w:pPr>
        <w:spacing w:after="0" w:line="240" w:lineRule="auto"/>
        <w:ind w:firstLine="0"/>
        <w:jc w:val="both"/>
        <w:rPr>
          <w:sz w:val="24"/>
          <w:szCs w:val="24"/>
        </w:rPr>
      </w:pPr>
      <w:r w:rsidRPr="00DD7106">
        <w:rPr>
          <w:sz w:val="24"/>
          <w:szCs w:val="24"/>
        </w:rPr>
        <w:t xml:space="preserve">Таблица </w:t>
      </w:r>
      <w:r w:rsidR="009113D4" w:rsidRPr="00DD7106">
        <w:rPr>
          <w:sz w:val="24"/>
          <w:szCs w:val="24"/>
        </w:rPr>
        <w:fldChar w:fldCharType="begin"/>
      </w:r>
      <w:r w:rsidRPr="00DD7106">
        <w:rPr>
          <w:sz w:val="24"/>
          <w:szCs w:val="24"/>
        </w:rPr>
        <w:instrText xml:space="preserve"> SEQ Таблица \* ARABIC </w:instrText>
      </w:r>
      <w:r w:rsidR="009113D4" w:rsidRPr="00DD7106">
        <w:rPr>
          <w:sz w:val="24"/>
          <w:szCs w:val="24"/>
        </w:rPr>
        <w:fldChar w:fldCharType="separate"/>
      </w:r>
      <w:r w:rsidR="00A13F45">
        <w:rPr>
          <w:noProof/>
          <w:sz w:val="24"/>
          <w:szCs w:val="24"/>
        </w:rPr>
        <w:t>5</w:t>
      </w:r>
      <w:r w:rsidR="009113D4" w:rsidRPr="00DD7106">
        <w:rPr>
          <w:noProof/>
          <w:sz w:val="24"/>
          <w:szCs w:val="24"/>
        </w:rPr>
        <w:fldChar w:fldCharType="end"/>
      </w:r>
      <w:r w:rsidRPr="00DD7106">
        <w:rPr>
          <w:sz w:val="24"/>
          <w:szCs w:val="24"/>
        </w:rPr>
        <w:t xml:space="preserve"> – Прогноз приростов (ввод, снос) площадей строительных фондов до 2029 года</w:t>
      </w:r>
    </w:p>
    <w:p w:rsidR="00E60F59" w:rsidRPr="00DD7106" w:rsidRDefault="00E60F59" w:rsidP="00E60F59">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812"/>
        <w:gridCol w:w="3335"/>
        <w:gridCol w:w="991"/>
        <w:gridCol w:w="1035"/>
        <w:gridCol w:w="1232"/>
      </w:tblGrid>
      <w:tr w:rsidR="00A13F45" w:rsidRPr="00DD7106" w:rsidTr="00A13F45">
        <w:trPr>
          <w:trHeight w:val="285"/>
        </w:trPr>
        <w:tc>
          <w:tcPr>
            <w:tcW w:w="1655" w:type="pct"/>
            <w:gridSpan w:val="2"/>
            <w:vMerge w:val="restar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Наименование расчётно-планировочных образований</w:t>
            </w:r>
          </w:p>
        </w:tc>
        <w:tc>
          <w:tcPr>
            <w:tcW w:w="1691" w:type="pct"/>
            <w:vMerge w:val="restar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Показатель</w:t>
            </w:r>
          </w:p>
        </w:tc>
        <w:tc>
          <w:tcPr>
            <w:tcW w:w="1653" w:type="pct"/>
            <w:gridSpan w:val="3"/>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Прирост отапливаемых площадей, м</w:t>
            </w:r>
            <w:proofErr w:type="gramStart"/>
            <w:r w:rsidRPr="00DD7106">
              <w:rPr>
                <w:bCs/>
                <w:sz w:val="18"/>
                <w:szCs w:val="18"/>
                <w:vertAlign w:val="superscript"/>
              </w:rPr>
              <w:t>2</w:t>
            </w:r>
            <w:proofErr w:type="gramEnd"/>
            <w:r w:rsidRPr="00DD7106">
              <w:rPr>
                <w:bCs/>
                <w:sz w:val="18"/>
                <w:szCs w:val="18"/>
              </w:rPr>
              <w:t>/год</w:t>
            </w:r>
          </w:p>
        </w:tc>
      </w:tr>
      <w:tr w:rsidR="00A13F45" w:rsidRPr="00DD7106" w:rsidTr="00A13F45">
        <w:trPr>
          <w:trHeight w:val="285"/>
        </w:trPr>
        <w:tc>
          <w:tcPr>
            <w:tcW w:w="1655" w:type="pct"/>
            <w:gridSpan w:val="2"/>
            <w:vMerge/>
            <w:shd w:val="clear" w:color="auto" w:fill="auto"/>
            <w:vAlign w:val="center"/>
          </w:tcPr>
          <w:p w:rsidR="00A13F45" w:rsidRPr="00DD7106" w:rsidRDefault="00A13F45" w:rsidP="00135FEF">
            <w:pPr>
              <w:spacing w:after="0" w:line="240" w:lineRule="auto"/>
              <w:ind w:firstLine="0"/>
              <w:contextualSpacing/>
              <w:rPr>
                <w:bCs/>
                <w:sz w:val="18"/>
                <w:szCs w:val="18"/>
              </w:rPr>
            </w:pPr>
          </w:p>
        </w:tc>
        <w:tc>
          <w:tcPr>
            <w:tcW w:w="1691" w:type="pct"/>
            <w:vMerge/>
            <w:shd w:val="clear" w:color="auto" w:fill="auto"/>
            <w:vAlign w:val="center"/>
          </w:tcPr>
          <w:p w:rsidR="00A13F45" w:rsidRPr="00DD7106" w:rsidRDefault="00A13F45" w:rsidP="00135FEF">
            <w:pPr>
              <w:spacing w:after="0" w:line="240" w:lineRule="auto"/>
              <w:ind w:firstLine="0"/>
              <w:contextualSpacing/>
              <w:rPr>
                <w:bCs/>
                <w:sz w:val="18"/>
                <w:szCs w:val="18"/>
              </w:rPr>
            </w:pPr>
          </w:p>
        </w:tc>
        <w:tc>
          <w:tcPr>
            <w:tcW w:w="503" w:type="pc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2020 г.</w:t>
            </w:r>
          </w:p>
        </w:tc>
        <w:tc>
          <w:tcPr>
            <w:tcW w:w="525" w:type="pc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2021 г.</w:t>
            </w:r>
          </w:p>
        </w:tc>
        <w:tc>
          <w:tcPr>
            <w:tcW w:w="626" w:type="pc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 xml:space="preserve">2022 - 2029 </w:t>
            </w:r>
            <w:proofErr w:type="spellStart"/>
            <w:r w:rsidRPr="00DD7106">
              <w:rPr>
                <w:bCs/>
                <w:sz w:val="18"/>
                <w:szCs w:val="18"/>
              </w:rPr>
              <w:t>г.</w:t>
            </w:r>
            <w:proofErr w:type="gramStart"/>
            <w:r w:rsidRPr="00DD7106">
              <w:rPr>
                <w:bCs/>
                <w:sz w:val="18"/>
                <w:szCs w:val="18"/>
              </w:rPr>
              <w:t>г</w:t>
            </w:r>
            <w:proofErr w:type="spellEnd"/>
            <w:proofErr w:type="gramEnd"/>
            <w:r w:rsidRPr="00DD7106">
              <w:rPr>
                <w:bCs/>
                <w:sz w:val="18"/>
                <w:szCs w:val="18"/>
              </w:rPr>
              <w:t>.</w:t>
            </w:r>
          </w:p>
        </w:tc>
      </w:tr>
      <w:tr w:rsidR="00A13F45" w:rsidRPr="00DD7106" w:rsidTr="00A13F45">
        <w:trPr>
          <w:trHeight w:val="285"/>
        </w:trPr>
        <w:tc>
          <w:tcPr>
            <w:tcW w:w="3347" w:type="pct"/>
            <w:gridSpan w:val="3"/>
            <w:shd w:val="clear" w:color="auto" w:fill="auto"/>
            <w:vAlign w:val="center"/>
            <w:hideMark/>
          </w:tcPr>
          <w:p w:rsidR="00A13F45" w:rsidRPr="00DD7106" w:rsidRDefault="00A13F45" w:rsidP="00135FEF">
            <w:pPr>
              <w:spacing w:after="0" w:line="240" w:lineRule="auto"/>
              <w:ind w:firstLine="0"/>
              <w:contextualSpacing/>
              <w:rPr>
                <w:bCs/>
                <w:sz w:val="18"/>
                <w:szCs w:val="18"/>
              </w:rPr>
            </w:pPr>
            <w:r w:rsidRPr="00DD7106">
              <w:rPr>
                <w:bCs/>
                <w:sz w:val="18"/>
                <w:szCs w:val="18"/>
              </w:rPr>
              <w:t>Всего прирос</w:t>
            </w:r>
            <w:proofErr w:type="gramStart"/>
            <w:r w:rsidRPr="00DD7106">
              <w:rPr>
                <w:bCs/>
                <w:sz w:val="18"/>
                <w:szCs w:val="18"/>
              </w:rPr>
              <w:t>т(</w:t>
            </w:r>
            <w:proofErr w:type="gramEnd"/>
            <w:r w:rsidRPr="00DD7106">
              <w:rPr>
                <w:bCs/>
                <w:sz w:val="18"/>
                <w:szCs w:val="18"/>
              </w:rPr>
              <w:t xml:space="preserve">убыль) по </w:t>
            </w:r>
            <w:proofErr w:type="spellStart"/>
            <w:r w:rsidRPr="00DD7106">
              <w:rPr>
                <w:bCs/>
                <w:sz w:val="18"/>
                <w:szCs w:val="18"/>
              </w:rPr>
              <w:t>с.п</w:t>
            </w:r>
            <w:proofErr w:type="spellEnd"/>
            <w:r w:rsidRPr="00DD7106">
              <w:rPr>
                <w:bCs/>
                <w:sz w:val="18"/>
                <w:szCs w:val="18"/>
              </w:rPr>
              <w:t>. Сосновка, в том числе:</w:t>
            </w:r>
          </w:p>
        </w:tc>
        <w:tc>
          <w:tcPr>
            <w:tcW w:w="503" w:type="pct"/>
            <w:shd w:val="clear" w:color="auto" w:fill="auto"/>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2362</w:t>
            </w:r>
          </w:p>
        </w:tc>
        <w:tc>
          <w:tcPr>
            <w:tcW w:w="525" w:type="pct"/>
            <w:shd w:val="clear" w:color="auto" w:fill="auto"/>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1484</w:t>
            </w:r>
          </w:p>
        </w:tc>
        <w:tc>
          <w:tcPr>
            <w:tcW w:w="626" w:type="pct"/>
            <w:shd w:val="clear" w:color="auto" w:fill="auto"/>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r w:rsidR="00A13F45" w:rsidRPr="00DD7106" w:rsidTr="00A13F45">
        <w:trPr>
          <w:trHeight w:val="315"/>
        </w:trPr>
        <w:tc>
          <w:tcPr>
            <w:tcW w:w="1243" w:type="pct"/>
            <w:vMerge w:val="restart"/>
            <w:shd w:val="clear" w:color="auto" w:fill="auto"/>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Зона действия КС «</w:t>
            </w:r>
            <w:proofErr w:type="spellStart"/>
            <w:r w:rsidRPr="00DD7106">
              <w:rPr>
                <w:sz w:val="18"/>
                <w:szCs w:val="18"/>
              </w:rPr>
              <w:t>Сосновкая</w:t>
            </w:r>
            <w:proofErr w:type="spellEnd"/>
            <w:r w:rsidRPr="00DD7106">
              <w:rPr>
                <w:sz w:val="18"/>
                <w:szCs w:val="18"/>
              </w:rPr>
              <w:t>»</w:t>
            </w:r>
          </w:p>
        </w:tc>
        <w:tc>
          <w:tcPr>
            <w:tcW w:w="2104" w:type="pct"/>
            <w:gridSpan w:val="2"/>
            <w:shd w:val="clear" w:color="auto" w:fill="auto"/>
            <w:vAlign w:val="center"/>
            <w:hideMark/>
          </w:tcPr>
          <w:p w:rsidR="00A13F45" w:rsidRPr="00DD7106" w:rsidRDefault="00A13F45" w:rsidP="00135FEF">
            <w:pPr>
              <w:spacing w:after="0" w:line="240" w:lineRule="auto"/>
              <w:ind w:firstLine="0"/>
              <w:contextualSpacing/>
              <w:rPr>
                <w:sz w:val="18"/>
                <w:szCs w:val="18"/>
              </w:rPr>
            </w:pPr>
            <w:r w:rsidRPr="00DD7106">
              <w:rPr>
                <w:sz w:val="18"/>
                <w:szCs w:val="18"/>
              </w:rPr>
              <w:t>Ввод жилых зданий</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2362</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rsidTr="00A13F45">
        <w:trPr>
          <w:trHeight w:val="315"/>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noWrap/>
            <w:vAlign w:val="center"/>
            <w:hideMark/>
          </w:tcPr>
          <w:p w:rsidR="00A13F45" w:rsidRPr="00DD7106" w:rsidRDefault="00A13F45" w:rsidP="00135FEF">
            <w:pPr>
              <w:spacing w:after="0" w:line="240" w:lineRule="auto"/>
              <w:ind w:firstLine="0"/>
              <w:contextualSpacing/>
              <w:rPr>
                <w:sz w:val="18"/>
                <w:szCs w:val="18"/>
              </w:rPr>
            </w:pPr>
            <w:r w:rsidRPr="00DD7106">
              <w:rPr>
                <w:sz w:val="18"/>
                <w:szCs w:val="18"/>
              </w:rPr>
              <w:t>Снос жилых зданий</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rsidTr="00A13F45">
        <w:trPr>
          <w:trHeight w:val="315"/>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noWrap/>
            <w:vAlign w:val="center"/>
            <w:hideMark/>
          </w:tcPr>
          <w:p w:rsidR="00A13F45" w:rsidRPr="00DD7106" w:rsidRDefault="00A13F45" w:rsidP="00135FEF">
            <w:pPr>
              <w:spacing w:after="0" w:line="240" w:lineRule="auto"/>
              <w:ind w:firstLine="0"/>
              <w:contextualSpacing/>
              <w:rPr>
                <w:bCs/>
                <w:sz w:val="18"/>
                <w:szCs w:val="18"/>
              </w:rPr>
            </w:pPr>
            <w:r w:rsidRPr="00DD7106">
              <w:rPr>
                <w:bCs/>
                <w:sz w:val="18"/>
                <w:szCs w:val="18"/>
              </w:rPr>
              <w:t>Прирос</w:t>
            </w:r>
            <w:proofErr w:type="gramStart"/>
            <w:r w:rsidRPr="00DD7106">
              <w:rPr>
                <w:bCs/>
                <w:sz w:val="18"/>
                <w:szCs w:val="18"/>
              </w:rPr>
              <w:t>т(</w:t>
            </w:r>
            <w:proofErr w:type="gramEnd"/>
            <w:r w:rsidRPr="00DD7106">
              <w:rPr>
                <w:bCs/>
                <w:sz w:val="18"/>
                <w:szCs w:val="18"/>
              </w:rPr>
              <w:t>убыль) жилых зданий</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2362</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r w:rsidR="00A13F45" w:rsidRPr="00DD7106" w:rsidTr="00A13F45">
        <w:trPr>
          <w:trHeight w:val="489"/>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vAlign w:val="center"/>
            <w:hideMark/>
          </w:tcPr>
          <w:p w:rsidR="00A13F45" w:rsidRPr="00DD7106" w:rsidRDefault="00A13F45" w:rsidP="00135FEF">
            <w:pPr>
              <w:spacing w:after="0" w:line="240" w:lineRule="auto"/>
              <w:ind w:firstLine="0"/>
              <w:contextualSpacing/>
              <w:rPr>
                <w:sz w:val="18"/>
                <w:szCs w:val="18"/>
              </w:rPr>
            </w:pPr>
            <w:r w:rsidRPr="00DD7106">
              <w:rPr>
                <w:sz w:val="18"/>
                <w:szCs w:val="18"/>
              </w:rPr>
              <w:t>Ввод зданий общественного и коммерческого назначения</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1484</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rsidTr="00A13F45">
        <w:trPr>
          <w:trHeight w:val="77"/>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vAlign w:val="center"/>
            <w:hideMark/>
          </w:tcPr>
          <w:p w:rsidR="00A13F45" w:rsidRPr="00DD7106" w:rsidRDefault="00A13F45" w:rsidP="00135FEF">
            <w:pPr>
              <w:spacing w:after="0" w:line="240" w:lineRule="auto"/>
              <w:ind w:firstLine="0"/>
              <w:contextualSpacing/>
              <w:rPr>
                <w:sz w:val="18"/>
                <w:szCs w:val="18"/>
              </w:rPr>
            </w:pPr>
            <w:r w:rsidRPr="00DD7106">
              <w:rPr>
                <w:sz w:val="18"/>
                <w:szCs w:val="18"/>
              </w:rPr>
              <w:t>Снос зданий общественного и коммерческого назначения</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rsidTr="00A13F45">
        <w:trPr>
          <w:trHeight w:val="696"/>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vAlign w:val="center"/>
            <w:hideMark/>
          </w:tcPr>
          <w:p w:rsidR="00A13F45" w:rsidRPr="00DD7106" w:rsidRDefault="00A13F45" w:rsidP="00135FEF">
            <w:pPr>
              <w:spacing w:after="0" w:line="240" w:lineRule="auto"/>
              <w:ind w:firstLine="0"/>
              <w:contextualSpacing/>
              <w:rPr>
                <w:bCs/>
                <w:sz w:val="18"/>
                <w:szCs w:val="18"/>
              </w:rPr>
            </w:pPr>
            <w:r w:rsidRPr="00DD7106">
              <w:rPr>
                <w:bCs/>
                <w:sz w:val="18"/>
                <w:szCs w:val="18"/>
              </w:rPr>
              <w:t>Прирос</w:t>
            </w:r>
            <w:proofErr w:type="gramStart"/>
            <w:r w:rsidRPr="00DD7106">
              <w:rPr>
                <w:bCs/>
                <w:sz w:val="18"/>
                <w:szCs w:val="18"/>
              </w:rPr>
              <w:t>т(</w:t>
            </w:r>
            <w:proofErr w:type="gramEnd"/>
            <w:r w:rsidRPr="00DD7106">
              <w:rPr>
                <w:bCs/>
                <w:sz w:val="18"/>
                <w:szCs w:val="18"/>
              </w:rPr>
              <w:t>убыль) зданий общественного и коммерческого назначения</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1484</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bl>
    <w:p w:rsidR="00DF5D0F" w:rsidRPr="00DD7106" w:rsidRDefault="00DF5D0F" w:rsidP="00B17C68">
      <w:pPr>
        <w:spacing w:after="0" w:line="240" w:lineRule="auto"/>
        <w:jc w:val="both"/>
        <w:rPr>
          <w:sz w:val="24"/>
          <w:szCs w:val="24"/>
        </w:rPr>
      </w:pPr>
    </w:p>
    <w:p w:rsidR="00E06B53" w:rsidRPr="00DD7106" w:rsidRDefault="000A5894" w:rsidP="00A36353">
      <w:pPr>
        <w:pStyle w:val="20"/>
        <w:tabs>
          <w:tab w:val="left" w:pos="1134"/>
        </w:tabs>
        <w:spacing w:before="0" w:line="240" w:lineRule="auto"/>
        <w:ind w:left="0" w:firstLine="709"/>
        <w:contextualSpacing/>
        <w:rPr>
          <w:rFonts w:cs="Times New Roman"/>
          <w:b w:val="0"/>
          <w:sz w:val="24"/>
          <w:szCs w:val="24"/>
        </w:rPr>
      </w:pPr>
      <w:bookmarkStart w:id="35" w:name="_Toc524944237"/>
      <w:bookmarkStart w:id="36" w:name="_Toc524944813"/>
      <w:bookmarkStart w:id="37" w:name="_Toc528166492"/>
      <w:bookmarkStart w:id="38" w:name="_Toc42091229"/>
      <w:r w:rsidRPr="00DD7106">
        <w:rPr>
          <w:rFonts w:cs="Times New Roman"/>
          <w:b w:val="0"/>
          <w:sz w:val="24"/>
          <w:szCs w:val="24"/>
        </w:rPr>
        <w:t>Существующие и перспективные зоны действия индивидуальных источников тепловой энергии</w:t>
      </w:r>
      <w:bookmarkEnd w:id="35"/>
      <w:bookmarkEnd w:id="36"/>
      <w:bookmarkEnd w:id="37"/>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38"/>
    </w:p>
    <w:p w:rsidR="00A36353" w:rsidRPr="00DD7106" w:rsidRDefault="00A36353" w:rsidP="00953BFE">
      <w:pPr>
        <w:spacing w:after="0" w:line="240" w:lineRule="auto"/>
        <w:contextualSpacing/>
        <w:jc w:val="both"/>
        <w:rPr>
          <w:sz w:val="24"/>
          <w:szCs w:val="24"/>
        </w:rPr>
      </w:pPr>
    </w:p>
    <w:p w:rsidR="00714FDF" w:rsidRPr="00DD7106" w:rsidRDefault="00714FDF" w:rsidP="00953BFE">
      <w:pPr>
        <w:spacing w:after="0" w:line="240" w:lineRule="auto"/>
        <w:contextualSpacing/>
        <w:jc w:val="both"/>
        <w:rPr>
          <w:sz w:val="24"/>
          <w:szCs w:val="24"/>
        </w:rPr>
      </w:pPr>
      <w:proofErr w:type="gramStart"/>
      <w:r w:rsidRPr="00DD7106">
        <w:rPr>
          <w:sz w:val="24"/>
          <w:szCs w:val="24"/>
        </w:rPr>
        <w:t xml:space="preserve">Основными потребителями СЦТ являются: жилой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w:t>
      </w:r>
      <w:proofErr w:type="spellStart"/>
      <w:r w:rsidRPr="00DD7106">
        <w:rPr>
          <w:sz w:val="24"/>
          <w:szCs w:val="24"/>
        </w:rPr>
        <w:t>субабоненты</w:t>
      </w:r>
      <w:proofErr w:type="spellEnd"/>
      <w:r w:rsidRPr="00DD7106">
        <w:rPr>
          <w:sz w:val="24"/>
          <w:szCs w:val="24"/>
        </w:rPr>
        <w:t>, ФОК.</w:t>
      </w:r>
      <w:proofErr w:type="gramEnd"/>
    </w:p>
    <w:p w:rsidR="00B1374F" w:rsidRPr="00DD7106" w:rsidRDefault="00B1374F" w:rsidP="00B1374F">
      <w:pPr>
        <w:spacing w:after="0" w:line="240" w:lineRule="auto"/>
        <w:contextualSpacing/>
        <w:jc w:val="both"/>
        <w:rPr>
          <w:sz w:val="24"/>
          <w:szCs w:val="24"/>
        </w:rPr>
      </w:pPr>
      <w:r w:rsidRPr="00DD7106">
        <w:rPr>
          <w:sz w:val="24"/>
          <w:szCs w:val="24"/>
        </w:rPr>
        <w:lastRenderedPageBreak/>
        <w:t xml:space="preserve">По данным Программы комплексного развития систем коммунальной инфраструктуры </w:t>
      </w:r>
      <w:r w:rsidR="00714FDF" w:rsidRPr="00DD7106">
        <w:rPr>
          <w:sz w:val="24"/>
          <w:szCs w:val="24"/>
        </w:rPr>
        <w:t>городских и сельских поселений Белоярского</w:t>
      </w:r>
      <w:r w:rsidR="002A0CC6" w:rsidRPr="00DD7106">
        <w:rPr>
          <w:sz w:val="24"/>
          <w:szCs w:val="24"/>
        </w:rPr>
        <w:t xml:space="preserve"> района на период до 2029</w:t>
      </w:r>
      <w:r w:rsidRPr="00DD7106">
        <w:rPr>
          <w:sz w:val="24"/>
          <w:szCs w:val="24"/>
        </w:rPr>
        <w:t xml:space="preserve"> года и Генерального плана </w:t>
      </w:r>
      <w:proofErr w:type="spellStart"/>
      <w:r w:rsidR="009164B6" w:rsidRPr="00DD7106">
        <w:rPr>
          <w:sz w:val="24"/>
          <w:szCs w:val="24"/>
        </w:rPr>
        <w:t>с.п</w:t>
      </w:r>
      <w:proofErr w:type="spellEnd"/>
      <w:r w:rsidR="009164B6" w:rsidRPr="00DD7106">
        <w:rPr>
          <w:sz w:val="24"/>
          <w:szCs w:val="24"/>
        </w:rPr>
        <w:t>.</w:t>
      </w:r>
      <w:r w:rsidRPr="00DD7106">
        <w:rPr>
          <w:sz w:val="24"/>
          <w:szCs w:val="24"/>
        </w:rPr>
        <w:t xml:space="preserve"> </w:t>
      </w:r>
      <w:r w:rsidR="00714FDF" w:rsidRPr="00DD7106">
        <w:rPr>
          <w:sz w:val="24"/>
          <w:szCs w:val="24"/>
        </w:rPr>
        <w:t xml:space="preserve">Сосновка </w:t>
      </w:r>
      <w:r w:rsidRPr="00DD7106">
        <w:rPr>
          <w:sz w:val="24"/>
          <w:szCs w:val="24"/>
        </w:rPr>
        <w:t>приростов потребления тепловой энергии и теплоносителя в зонах действия индивидуального теплоснабжения не планируется.</w:t>
      </w:r>
    </w:p>
    <w:p w:rsidR="000C2D37" w:rsidRPr="00DD7106" w:rsidRDefault="000C2D37" w:rsidP="00953BFE">
      <w:pPr>
        <w:spacing w:after="0" w:line="240" w:lineRule="auto"/>
        <w:contextualSpacing/>
        <w:jc w:val="both"/>
        <w:rPr>
          <w:sz w:val="24"/>
          <w:szCs w:val="24"/>
        </w:rPr>
      </w:pPr>
    </w:p>
    <w:p w:rsidR="00E06B53" w:rsidRPr="00DD7106" w:rsidRDefault="000A5894" w:rsidP="00A36353">
      <w:pPr>
        <w:pStyle w:val="20"/>
        <w:tabs>
          <w:tab w:val="left" w:pos="1134"/>
        </w:tabs>
        <w:spacing w:before="0" w:line="240" w:lineRule="auto"/>
        <w:ind w:left="0" w:firstLine="709"/>
        <w:contextualSpacing/>
        <w:rPr>
          <w:rFonts w:cs="Times New Roman"/>
          <w:b w:val="0"/>
          <w:sz w:val="24"/>
          <w:szCs w:val="24"/>
        </w:rPr>
      </w:pPr>
      <w:bookmarkStart w:id="39" w:name="_Toc524944238"/>
      <w:bookmarkStart w:id="40" w:name="_Toc524944814"/>
      <w:bookmarkStart w:id="41" w:name="_Toc528166493"/>
      <w:bookmarkStart w:id="42" w:name="_Toc42091230"/>
      <w:r w:rsidRPr="00DD7106">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39"/>
      <w:bookmarkEnd w:id="40"/>
      <w:bookmarkEnd w:id="41"/>
      <w:bookmarkEnd w:id="42"/>
    </w:p>
    <w:p w:rsidR="00A36353" w:rsidRPr="00DD7106" w:rsidRDefault="00A36353" w:rsidP="00953BFE">
      <w:pPr>
        <w:spacing w:after="0" w:line="240" w:lineRule="auto"/>
        <w:contextualSpacing/>
        <w:jc w:val="both"/>
        <w:rPr>
          <w:sz w:val="24"/>
          <w:szCs w:val="24"/>
        </w:rPr>
      </w:pPr>
    </w:p>
    <w:p w:rsidR="00521721" w:rsidRPr="00DD7106" w:rsidRDefault="00521721" w:rsidP="00521721">
      <w:pPr>
        <w:spacing w:after="0" w:line="240" w:lineRule="auto"/>
        <w:contextualSpacing/>
        <w:jc w:val="both"/>
        <w:rPr>
          <w:color w:val="000000"/>
          <w:sz w:val="24"/>
          <w:szCs w:val="24"/>
        </w:rPr>
      </w:pPr>
      <w:r w:rsidRPr="00DD7106">
        <w:rPr>
          <w:color w:val="000000"/>
          <w:sz w:val="24"/>
          <w:szCs w:val="24"/>
        </w:rPr>
        <w:t>Балансы тепловой мощности были составлены с у</w:t>
      </w:r>
      <w:r w:rsidRPr="00DD7106">
        <w:rPr>
          <w:sz w:val="24"/>
          <w:szCs w:val="24"/>
        </w:rPr>
        <w:t>чёт</w:t>
      </w:r>
      <w:r w:rsidRPr="00DD7106">
        <w:rPr>
          <w:color w:val="000000"/>
          <w:sz w:val="24"/>
          <w:szCs w:val="24"/>
        </w:rPr>
        <w:t>ом:</w:t>
      </w:r>
    </w:p>
    <w:p w:rsidR="00521721" w:rsidRPr="00DD7106" w:rsidRDefault="00521721" w:rsidP="00BD17B6">
      <w:pPr>
        <w:pStyle w:val="af"/>
        <w:numPr>
          <w:ilvl w:val="0"/>
          <w:numId w:val="28"/>
        </w:numPr>
        <w:tabs>
          <w:tab w:val="left" w:pos="993"/>
        </w:tabs>
        <w:rPr>
          <w:color w:val="000000"/>
          <w:sz w:val="24"/>
          <w:szCs w:val="24"/>
        </w:rPr>
      </w:pPr>
      <w:r w:rsidRPr="00DD7106">
        <w:rPr>
          <w:color w:val="000000"/>
          <w:sz w:val="24"/>
          <w:szCs w:val="24"/>
        </w:rPr>
        <w:t xml:space="preserve">Генерального плана с.п. </w:t>
      </w:r>
      <w:r w:rsidR="009C7745" w:rsidRPr="00DD7106">
        <w:rPr>
          <w:color w:val="000000"/>
          <w:sz w:val="24"/>
          <w:szCs w:val="24"/>
        </w:rPr>
        <w:t>Сосновка</w:t>
      </w:r>
      <w:r w:rsidRPr="00DD7106">
        <w:rPr>
          <w:color w:val="000000"/>
          <w:sz w:val="24"/>
          <w:szCs w:val="24"/>
        </w:rPr>
        <w:t>;</w:t>
      </w:r>
    </w:p>
    <w:p w:rsidR="000C15C9" w:rsidRPr="00DD7106" w:rsidRDefault="000C15C9" w:rsidP="000C15C9">
      <w:pPr>
        <w:tabs>
          <w:tab w:val="left" w:pos="993"/>
        </w:tabs>
        <w:spacing w:after="0" w:line="240" w:lineRule="auto"/>
        <w:contextualSpacing/>
        <w:jc w:val="both"/>
        <w:rPr>
          <w:color w:val="000000"/>
          <w:sz w:val="24"/>
          <w:szCs w:val="24"/>
        </w:rPr>
      </w:pPr>
    </w:p>
    <w:p w:rsidR="000C15C9" w:rsidRDefault="000C15C9" w:rsidP="0063434D">
      <w:pPr>
        <w:tabs>
          <w:tab w:val="left" w:pos="993"/>
        </w:tabs>
        <w:spacing w:after="0" w:line="240" w:lineRule="auto"/>
        <w:contextualSpacing/>
        <w:jc w:val="both"/>
        <w:rPr>
          <w:color w:val="000000"/>
          <w:sz w:val="24"/>
          <w:szCs w:val="24"/>
        </w:rPr>
      </w:pPr>
      <w:r w:rsidRPr="00DD7106">
        <w:rPr>
          <w:color w:val="000000"/>
          <w:sz w:val="24"/>
          <w:szCs w:val="24"/>
        </w:rPr>
        <w:t xml:space="preserve">Существующие и перспективные балансы тепловой энергии котельной приведены в таблице </w:t>
      </w:r>
      <w:r w:rsidR="00A13F45">
        <w:rPr>
          <w:color w:val="000000"/>
          <w:sz w:val="24"/>
          <w:szCs w:val="24"/>
        </w:rPr>
        <w:t>6</w:t>
      </w:r>
      <w:r w:rsidRPr="00DD7106">
        <w:rPr>
          <w:color w:val="000000"/>
          <w:sz w:val="24"/>
          <w:szCs w:val="24"/>
        </w:rPr>
        <w:t>.</w:t>
      </w:r>
    </w:p>
    <w:p w:rsidR="00A13F45" w:rsidRDefault="00A13F45" w:rsidP="0063434D">
      <w:pPr>
        <w:tabs>
          <w:tab w:val="left" w:pos="993"/>
        </w:tabs>
        <w:spacing w:after="0" w:line="240" w:lineRule="auto"/>
        <w:contextualSpacing/>
        <w:jc w:val="both"/>
        <w:rPr>
          <w:color w:val="000000"/>
          <w:sz w:val="24"/>
          <w:szCs w:val="24"/>
        </w:rPr>
      </w:pPr>
    </w:p>
    <w:p w:rsidR="00A13F45" w:rsidRPr="00DD7106" w:rsidRDefault="00A13F45" w:rsidP="0063434D">
      <w:pPr>
        <w:tabs>
          <w:tab w:val="left" w:pos="993"/>
        </w:tabs>
        <w:spacing w:after="0" w:line="240" w:lineRule="auto"/>
        <w:contextualSpacing/>
        <w:jc w:val="both"/>
        <w:rPr>
          <w:sz w:val="24"/>
          <w:szCs w:val="24"/>
        </w:rPr>
      </w:pPr>
    </w:p>
    <w:p w:rsidR="000C15C9" w:rsidRPr="00DD7106" w:rsidRDefault="000C15C9" w:rsidP="000C15C9">
      <w:pPr>
        <w:spacing w:after="0" w:line="240" w:lineRule="auto"/>
        <w:ind w:firstLine="0"/>
        <w:contextualSpacing/>
        <w:jc w:val="center"/>
        <w:rPr>
          <w:sz w:val="24"/>
          <w:szCs w:val="24"/>
        </w:rPr>
        <w:sectPr w:rsidR="000C15C9" w:rsidRPr="00DD7106" w:rsidSect="004A0296">
          <w:pgSz w:w="11906" w:h="16838"/>
          <w:pgMar w:top="1134" w:right="567" w:bottom="1134" w:left="1701" w:header="283" w:footer="567" w:gutter="0"/>
          <w:cols w:space="708"/>
          <w:docGrid w:linePitch="381"/>
        </w:sectPr>
      </w:pPr>
    </w:p>
    <w:p w:rsidR="00060B88" w:rsidRPr="00DD7106" w:rsidRDefault="00060B88" w:rsidP="00060B88">
      <w:pPr>
        <w:pStyle w:val="afb"/>
        <w:keepNext/>
        <w:spacing w:before="0" w:after="0" w:line="240" w:lineRule="auto"/>
        <w:ind w:firstLine="0"/>
        <w:contextualSpacing/>
        <w:rPr>
          <w:b w:val="0"/>
          <w:sz w:val="24"/>
          <w:szCs w:val="24"/>
        </w:rPr>
      </w:pPr>
      <w:bookmarkStart w:id="43" w:name="_Toc28125528"/>
      <w:r w:rsidRPr="00DD7106">
        <w:rPr>
          <w:b w:val="0"/>
          <w:sz w:val="24"/>
          <w:szCs w:val="24"/>
        </w:rPr>
        <w:lastRenderedPageBreak/>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A13F45">
        <w:rPr>
          <w:b w:val="0"/>
          <w:noProof/>
          <w:sz w:val="24"/>
          <w:szCs w:val="24"/>
        </w:rPr>
        <w:t>6</w:t>
      </w:r>
      <w:r w:rsidR="009113D4" w:rsidRPr="00DD7106">
        <w:rPr>
          <w:b w:val="0"/>
          <w:noProof/>
          <w:sz w:val="24"/>
          <w:szCs w:val="24"/>
        </w:rPr>
        <w:fldChar w:fldCharType="end"/>
      </w:r>
      <w:r w:rsidRPr="00DD7106">
        <w:rPr>
          <w:b w:val="0"/>
          <w:sz w:val="24"/>
          <w:szCs w:val="24"/>
        </w:rPr>
        <w:t xml:space="preserve"> – Существующие и перспективные балансы тепловой мощности котельных </w:t>
      </w:r>
      <w:proofErr w:type="spellStart"/>
      <w:r w:rsidRPr="00DD7106">
        <w:rPr>
          <w:b w:val="0"/>
          <w:sz w:val="24"/>
          <w:szCs w:val="24"/>
        </w:rPr>
        <w:t>с.п</w:t>
      </w:r>
      <w:proofErr w:type="spellEnd"/>
      <w:r w:rsidRPr="00DD7106">
        <w:rPr>
          <w:b w:val="0"/>
          <w:sz w:val="24"/>
          <w:szCs w:val="24"/>
        </w:rPr>
        <w:t>. Сосновка</w:t>
      </w:r>
    </w:p>
    <w:p w:rsidR="00060B88" w:rsidRPr="00DD7106" w:rsidRDefault="00060B88" w:rsidP="00060B88">
      <w:pPr>
        <w:spacing w:after="0" w:line="240" w:lineRule="auto"/>
        <w:contextualSpacing/>
        <w:rPr>
          <w:sz w:val="24"/>
          <w:szCs w:val="24"/>
          <w:lang w:eastAsia="en-US"/>
        </w:rPr>
      </w:pPr>
    </w:p>
    <w:tbl>
      <w:tblPr>
        <w:tblW w:w="5049" w:type="pct"/>
        <w:tblInd w:w="-147" w:type="dxa"/>
        <w:tblCellMar>
          <w:left w:w="28" w:type="dxa"/>
          <w:right w:w="28" w:type="dxa"/>
        </w:tblCellMar>
        <w:tblLook w:val="04A0" w:firstRow="1" w:lastRow="0" w:firstColumn="1" w:lastColumn="0" w:noHBand="0" w:noVBand="1"/>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060B88" w:rsidRPr="00DD7106" w:rsidTr="00060B88">
        <w:trPr>
          <w:trHeight w:val="20"/>
        </w:trPr>
        <w:tc>
          <w:tcPr>
            <w:tcW w:w="1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2029</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Расчётное потребление тепловой мощности на собственные, хозяйственные и технологические нужды</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Тепловая мощность нетто при работе всего оборудования</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Расчётная нагрузка на коллекторах</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8,400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8,400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Расчётные потери тепловой энергии в тепловых сетях</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Полезный отпуск</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8,400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8,400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Бюджетные потребители</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Население</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3,780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3,780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Прочие потребители</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Собственные потребители</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r>
      <w:tr w:rsidR="00060B88" w:rsidRPr="00DD7106" w:rsidTr="00060B88">
        <w:trPr>
          <w:trHeight w:val="20"/>
        </w:trPr>
        <w:tc>
          <w:tcPr>
            <w:tcW w:w="1642" w:type="dxa"/>
            <w:vMerge w:val="restart"/>
            <w:tcBorders>
              <w:top w:val="nil"/>
              <w:left w:val="single" w:sz="4" w:space="0" w:color="auto"/>
              <w:bottom w:val="single" w:sz="4" w:space="0" w:color="000000"/>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Резерв</w:t>
            </w:r>
            <w:proofErr w:type="gramStart"/>
            <w:r w:rsidRPr="00DD7106">
              <w:rPr>
                <w:color w:val="000000"/>
                <w:sz w:val="20"/>
                <w:szCs w:val="20"/>
              </w:rPr>
              <w:t xml:space="preserve"> (+)/ </w:t>
            </w:r>
            <w:proofErr w:type="gramEnd"/>
            <w:r w:rsidRPr="00DD7106">
              <w:rPr>
                <w:color w:val="000000"/>
                <w:sz w:val="20"/>
                <w:szCs w:val="20"/>
              </w:rPr>
              <w:t>дефицит (-)</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22,150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22,150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r>
      <w:tr w:rsidR="00060B88" w:rsidRPr="00DD7106" w:rsidTr="00060B88">
        <w:trPr>
          <w:trHeight w:val="20"/>
        </w:trPr>
        <w:tc>
          <w:tcPr>
            <w:tcW w:w="1642" w:type="dxa"/>
            <w:vMerge/>
            <w:tcBorders>
              <w:top w:val="nil"/>
              <w:left w:val="single" w:sz="4" w:space="0" w:color="auto"/>
              <w:bottom w:val="single" w:sz="4" w:space="0" w:color="000000"/>
              <w:right w:val="single" w:sz="4" w:space="0" w:color="auto"/>
            </w:tcBorders>
            <w:vAlign w:val="center"/>
            <w:hideMark/>
          </w:tcPr>
          <w:p w:rsidR="00060B88" w:rsidRPr="00DD7106" w:rsidRDefault="00060B88" w:rsidP="00060B88">
            <w:pPr>
              <w:spacing w:after="0" w:line="240" w:lineRule="auto"/>
              <w:ind w:firstLine="0"/>
              <w:contextualSpacing/>
              <w:rPr>
                <w:color w:val="000000"/>
                <w:sz w:val="20"/>
                <w:szCs w:val="20"/>
              </w:rPr>
            </w:pP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70,1</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31,9</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70,1</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31,9</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r>
      <w:bookmarkEnd w:id="43"/>
    </w:tbl>
    <w:p w:rsidR="000C15C9" w:rsidRPr="00DD7106" w:rsidRDefault="000C15C9" w:rsidP="000C15C9">
      <w:pPr>
        <w:spacing w:after="0" w:line="240" w:lineRule="auto"/>
        <w:ind w:firstLine="0"/>
        <w:contextualSpacing/>
        <w:rPr>
          <w:sz w:val="24"/>
          <w:szCs w:val="24"/>
          <w:lang w:eastAsia="en-US"/>
        </w:rPr>
      </w:pPr>
    </w:p>
    <w:p w:rsidR="000C15C9" w:rsidRPr="00DD7106" w:rsidRDefault="000C15C9" w:rsidP="00953BFE">
      <w:pPr>
        <w:spacing w:after="0" w:line="240" w:lineRule="auto"/>
        <w:contextualSpacing/>
        <w:jc w:val="both"/>
        <w:rPr>
          <w:sz w:val="24"/>
          <w:szCs w:val="24"/>
        </w:rPr>
        <w:sectPr w:rsidR="000C15C9" w:rsidRPr="00DD7106" w:rsidSect="00CB0C39">
          <w:pgSz w:w="16838" w:h="11906" w:orient="landscape"/>
          <w:pgMar w:top="1701" w:right="1134" w:bottom="567" w:left="1134" w:header="708" w:footer="567" w:gutter="0"/>
          <w:cols w:space="708"/>
          <w:docGrid w:linePitch="381"/>
        </w:sectPr>
      </w:pPr>
    </w:p>
    <w:p w:rsidR="00CA0268" w:rsidRPr="00DD7106" w:rsidRDefault="00CA0268" w:rsidP="00454895">
      <w:pPr>
        <w:pStyle w:val="20"/>
        <w:tabs>
          <w:tab w:val="left" w:pos="1134"/>
        </w:tabs>
        <w:spacing w:before="0" w:line="240" w:lineRule="auto"/>
        <w:ind w:left="0" w:firstLine="709"/>
        <w:contextualSpacing/>
        <w:rPr>
          <w:rFonts w:cs="Times New Roman"/>
          <w:b w:val="0"/>
          <w:sz w:val="24"/>
          <w:szCs w:val="24"/>
        </w:rPr>
      </w:pPr>
      <w:bookmarkStart w:id="44" w:name="_Toc42091231"/>
      <w:bookmarkStart w:id="45" w:name="_Toc524944239"/>
      <w:bookmarkStart w:id="46" w:name="_Toc524944815"/>
      <w:bookmarkStart w:id="47" w:name="_Toc528166494"/>
      <w:proofErr w:type="gramStart"/>
      <w:r w:rsidRPr="00DD7106">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proofErr w:type="gramEnd"/>
      <w:r w:rsidR="00521721" w:rsidRPr="00DD7106">
        <w:rPr>
          <w:rFonts w:cs="Times New Roman"/>
          <w:b w:val="0"/>
          <w:sz w:val="24"/>
          <w:szCs w:val="24"/>
        </w:rPr>
        <w:t xml:space="preserve">. </w:t>
      </w:r>
      <w:proofErr w:type="gramStart"/>
      <w:r w:rsidR="009C7745" w:rsidRPr="00DD7106">
        <w:rPr>
          <w:rFonts w:cs="Times New Roman"/>
          <w:b w:val="0"/>
          <w:sz w:val="24"/>
          <w:szCs w:val="24"/>
        </w:rPr>
        <w:t>Сосновка</w:t>
      </w:r>
      <w:r w:rsidR="00521721" w:rsidRPr="00DD7106">
        <w:rPr>
          <w:rFonts w:cs="Times New Roman"/>
          <w:b w:val="0"/>
          <w:sz w:val="24"/>
          <w:szCs w:val="24"/>
        </w:rPr>
        <w:t>)</w:t>
      </w:r>
      <w:bookmarkEnd w:id="44"/>
      <w:proofErr w:type="gramEnd"/>
    </w:p>
    <w:p w:rsidR="00454895" w:rsidRPr="00DD7106" w:rsidRDefault="00454895" w:rsidP="00953BFE">
      <w:pPr>
        <w:spacing w:after="0" w:line="240" w:lineRule="auto"/>
        <w:contextualSpacing/>
        <w:jc w:val="both"/>
        <w:rPr>
          <w:sz w:val="24"/>
          <w:szCs w:val="24"/>
        </w:rPr>
      </w:pPr>
    </w:p>
    <w:p w:rsidR="002B7B88" w:rsidRPr="00DD7106" w:rsidRDefault="002B7B88" w:rsidP="00953BFE">
      <w:pPr>
        <w:spacing w:after="0" w:line="240" w:lineRule="auto"/>
        <w:contextualSpacing/>
        <w:jc w:val="both"/>
        <w:rPr>
          <w:sz w:val="24"/>
          <w:szCs w:val="24"/>
        </w:rPr>
      </w:pPr>
      <w:r w:rsidRPr="00DD7106">
        <w:rPr>
          <w:sz w:val="24"/>
          <w:szCs w:val="24"/>
        </w:rPr>
        <w:t xml:space="preserve">На территории </w:t>
      </w:r>
      <w:proofErr w:type="spellStart"/>
      <w:r w:rsidR="009164B6" w:rsidRPr="00DD7106">
        <w:rPr>
          <w:rFonts w:eastAsia="Calibri"/>
          <w:iCs/>
          <w:sz w:val="24"/>
          <w:szCs w:val="24"/>
          <w:lang w:eastAsia="en-US"/>
        </w:rPr>
        <w:t>с.п</w:t>
      </w:r>
      <w:proofErr w:type="spellEnd"/>
      <w:r w:rsidR="009164B6" w:rsidRPr="00DD7106">
        <w:rPr>
          <w:rFonts w:eastAsia="Calibri"/>
          <w:iCs/>
          <w:sz w:val="24"/>
          <w:szCs w:val="24"/>
          <w:lang w:eastAsia="en-US"/>
        </w:rPr>
        <w:t>.</w:t>
      </w:r>
      <w:r w:rsidR="00454895" w:rsidRPr="00DD7106">
        <w:rPr>
          <w:sz w:val="24"/>
          <w:szCs w:val="24"/>
        </w:rPr>
        <w:t xml:space="preserve"> </w:t>
      </w:r>
      <w:r w:rsidR="009C7745" w:rsidRPr="00DD7106">
        <w:rPr>
          <w:sz w:val="24"/>
          <w:szCs w:val="24"/>
        </w:rPr>
        <w:t>Сосновка</w:t>
      </w:r>
      <w:r w:rsidR="00DF5D0F" w:rsidRPr="00DD7106">
        <w:rPr>
          <w:sz w:val="24"/>
          <w:szCs w:val="24"/>
        </w:rPr>
        <w:t xml:space="preserve"> </w:t>
      </w:r>
      <w:r w:rsidRPr="00DD7106">
        <w:rPr>
          <w:sz w:val="24"/>
          <w:szCs w:val="24"/>
        </w:rPr>
        <w:t>отсутствуют источники тепловой энергии</w:t>
      </w:r>
      <w:r w:rsidR="00D64583" w:rsidRPr="00DD7106">
        <w:rPr>
          <w:sz w:val="24"/>
          <w:szCs w:val="24"/>
        </w:rPr>
        <w:t>, расположенные в границах двух или более городских округов.</w:t>
      </w:r>
    </w:p>
    <w:p w:rsidR="00CA0268" w:rsidRPr="00DD7106" w:rsidRDefault="00CA0268" w:rsidP="00953BFE">
      <w:pPr>
        <w:spacing w:after="0" w:line="240" w:lineRule="auto"/>
        <w:contextualSpacing/>
        <w:rPr>
          <w:sz w:val="24"/>
          <w:szCs w:val="24"/>
        </w:rPr>
      </w:pPr>
    </w:p>
    <w:p w:rsidR="00217024" w:rsidRPr="00DD7106" w:rsidRDefault="00217024" w:rsidP="00454895">
      <w:pPr>
        <w:pStyle w:val="20"/>
        <w:tabs>
          <w:tab w:val="left" w:pos="1134"/>
        </w:tabs>
        <w:spacing w:before="0" w:line="240" w:lineRule="auto"/>
        <w:ind w:left="0" w:firstLine="709"/>
        <w:contextualSpacing/>
        <w:rPr>
          <w:rFonts w:cs="Times New Roman"/>
          <w:b w:val="0"/>
          <w:sz w:val="24"/>
          <w:szCs w:val="24"/>
        </w:rPr>
      </w:pPr>
      <w:bookmarkStart w:id="48" w:name="_Toc15642967"/>
      <w:bookmarkStart w:id="49" w:name="_Toc42091232"/>
      <w:r w:rsidRPr="00DD7106">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8"/>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49"/>
    </w:p>
    <w:p w:rsidR="00454895" w:rsidRPr="00DD7106" w:rsidRDefault="00454895" w:rsidP="00953BFE">
      <w:pPr>
        <w:spacing w:after="0" w:line="240" w:lineRule="auto"/>
        <w:contextualSpacing/>
        <w:jc w:val="both"/>
        <w:rPr>
          <w:rFonts w:eastAsia="Calibri"/>
          <w:sz w:val="24"/>
          <w:szCs w:val="24"/>
        </w:rPr>
      </w:pPr>
    </w:p>
    <w:p w:rsidR="00AD4287" w:rsidRPr="00DD7106" w:rsidRDefault="00AD4287" w:rsidP="00AD4287">
      <w:pPr>
        <w:spacing w:after="0" w:line="240" w:lineRule="auto"/>
        <w:contextualSpacing/>
        <w:jc w:val="both"/>
        <w:rPr>
          <w:sz w:val="24"/>
          <w:szCs w:val="24"/>
        </w:rPr>
      </w:pPr>
      <w:r w:rsidRPr="00DD7106">
        <w:rPr>
          <w:sz w:val="24"/>
          <w:szCs w:val="24"/>
        </w:rPr>
        <w:t>Согласно статье 2 Федерального закона от 27</w:t>
      </w:r>
      <w:r w:rsidR="002E1CCC" w:rsidRPr="00DD7106">
        <w:rPr>
          <w:sz w:val="24"/>
          <w:szCs w:val="24"/>
        </w:rPr>
        <w:t>.07.</w:t>
      </w:r>
      <w:r w:rsidRPr="00DD7106">
        <w:rPr>
          <w:sz w:val="24"/>
          <w:szCs w:val="24"/>
        </w:rPr>
        <w:t xml:space="preserve">2010 № 190-ФЗ «О теплоснабжении», радиус эффективного теплоснабжения - максимальное расстояние от </w:t>
      </w:r>
      <w:proofErr w:type="spellStart"/>
      <w:r w:rsidRPr="00DD7106">
        <w:rPr>
          <w:sz w:val="24"/>
          <w:szCs w:val="24"/>
        </w:rPr>
        <w:t>теплопотребляющей</w:t>
      </w:r>
      <w:proofErr w:type="spellEnd"/>
      <w:r w:rsidRPr="00DD7106">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DD7106">
        <w:rPr>
          <w:sz w:val="24"/>
          <w:szCs w:val="24"/>
        </w:rPr>
        <w:t>теплопотребляющей</w:t>
      </w:r>
      <w:proofErr w:type="spellEnd"/>
      <w:r w:rsidRPr="00DD7106">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D4287" w:rsidRPr="00DD7106" w:rsidRDefault="00AD4287" w:rsidP="00AD4287">
      <w:pPr>
        <w:spacing w:after="0" w:line="240" w:lineRule="auto"/>
        <w:contextualSpacing/>
        <w:jc w:val="both"/>
        <w:rPr>
          <w:sz w:val="24"/>
          <w:szCs w:val="24"/>
        </w:rPr>
      </w:pPr>
      <w:r w:rsidRPr="00DD7106">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DD7106" w:rsidRDefault="00AD4287" w:rsidP="00AD4287">
      <w:pPr>
        <w:spacing w:after="0" w:line="240" w:lineRule="auto"/>
        <w:contextualSpacing/>
        <w:jc w:val="both"/>
        <w:rPr>
          <w:sz w:val="24"/>
          <w:szCs w:val="24"/>
        </w:rPr>
      </w:pPr>
      <w:r w:rsidRPr="00DD7106">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DD7106" w:rsidRDefault="00AD4287" w:rsidP="00AD4287">
      <w:pPr>
        <w:spacing w:after="0" w:line="240" w:lineRule="auto"/>
        <w:contextualSpacing/>
        <w:jc w:val="both"/>
        <w:rPr>
          <w:sz w:val="24"/>
          <w:szCs w:val="24"/>
        </w:rPr>
      </w:pPr>
      <w:r w:rsidRPr="00DD7106">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DD7106" w:rsidRDefault="00AD4287" w:rsidP="00AD4287">
      <w:pPr>
        <w:spacing w:after="0" w:line="240" w:lineRule="auto"/>
        <w:ind w:firstLine="0"/>
        <w:contextualSpacing/>
        <w:jc w:val="center"/>
        <w:rPr>
          <w:sz w:val="24"/>
          <w:szCs w:val="24"/>
        </w:rPr>
      </w:pPr>
      <w:r w:rsidRPr="00DD7106">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DD7106" w:rsidRDefault="00AD4287" w:rsidP="00AD4287">
      <w:pPr>
        <w:spacing w:after="0" w:line="240" w:lineRule="auto"/>
        <w:contextualSpacing/>
        <w:jc w:val="both"/>
        <w:rPr>
          <w:sz w:val="24"/>
          <w:szCs w:val="24"/>
        </w:rPr>
      </w:pPr>
      <w:r w:rsidRPr="00DD7106">
        <w:rPr>
          <w:sz w:val="24"/>
          <w:szCs w:val="24"/>
        </w:rPr>
        <w:t xml:space="preserve">где: R - радиус действия тепловой сети (длина главной тепловой магистрали самого протяжённого вывода от источника), </w:t>
      </w:r>
      <w:proofErr w:type="gramStart"/>
      <w:r w:rsidRPr="00DD7106">
        <w:rPr>
          <w:sz w:val="24"/>
          <w:szCs w:val="24"/>
        </w:rPr>
        <w:t>км</w:t>
      </w:r>
      <w:proofErr w:type="gramEnd"/>
      <w:r w:rsidRPr="00DD7106">
        <w:rPr>
          <w:sz w:val="24"/>
          <w:szCs w:val="24"/>
        </w:rPr>
        <w:t>;</w:t>
      </w:r>
    </w:p>
    <w:p w:rsidR="00AD4287" w:rsidRPr="00DD7106" w:rsidRDefault="00AD4287" w:rsidP="00AD4287">
      <w:pPr>
        <w:spacing w:after="0" w:line="240" w:lineRule="auto"/>
        <w:contextualSpacing/>
        <w:jc w:val="both"/>
        <w:rPr>
          <w:sz w:val="24"/>
          <w:szCs w:val="24"/>
        </w:rPr>
      </w:pPr>
      <w:r w:rsidRPr="00DD7106">
        <w:rPr>
          <w:sz w:val="24"/>
          <w:szCs w:val="24"/>
        </w:rPr>
        <w:t>H - потеря напора на трение при транспорте теплоносителя по тепловой магистрали, м вод</w:t>
      </w:r>
      <w:proofErr w:type="gramStart"/>
      <w:r w:rsidRPr="00DD7106">
        <w:rPr>
          <w:sz w:val="24"/>
          <w:szCs w:val="24"/>
        </w:rPr>
        <w:t>.</w:t>
      </w:r>
      <w:proofErr w:type="gramEnd"/>
      <w:r w:rsidRPr="00DD7106">
        <w:rPr>
          <w:sz w:val="24"/>
          <w:szCs w:val="24"/>
        </w:rPr>
        <w:t xml:space="preserve"> </w:t>
      </w:r>
      <w:proofErr w:type="gramStart"/>
      <w:r w:rsidRPr="00DD7106">
        <w:rPr>
          <w:sz w:val="24"/>
          <w:szCs w:val="24"/>
        </w:rPr>
        <w:t>с</w:t>
      </w:r>
      <w:proofErr w:type="gramEnd"/>
      <w:r w:rsidRPr="00DD7106">
        <w:rPr>
          <w:sz w:val="24"/>
          <w:szCs w:val="24"/>
        </w:rPr>
        <w:t>т.;</w:t>
      </w:r>
    </w:p>
    <w:p w:rsidR="00AD4287" w:rsidRPr="00DD7106" w:rsidRDefault="00AD4287" w:rsidP="00AD4287">
      <w:pPr>
        <w:spacing w:after="0" w:line="240" w:lineRule="auto"/>
        <w:contextualSpacing/>
        <w:jc w:val="both"/>
        <w:rPr>
          <w:sz w:val="24"/>
          <w:szCs w:val="24"/>
        </w:rPr>
      </w:pPr>
      <w:r w:rsidRPr="00DD7106">
        <w:rPr>
          <w:sz w:val="24"/>
          <w:szCs w:val="24"/>
        </w:rPr>
        <w:t>b - эмпирический коэффициент удельных затрат в единицу тепловой мощности котельной, руб./Гкал/</w:t>
      </w:r>
      <w:proofErr w:type="gramStart"/>
      <w:r w:rsidRPr="00DD7106">
        <w:rPr>
          <w:sz w:val="24"/>
          <w:szCs w:val="24"/>
        </w:rPr>
        <w:t>ч</w:t>
      </w:r>
      <w:proofErr w:type="gramEnd"/>
      <w:r w:rsidRPr="00DD7106">
        <w:rPr>
          <w:sz w:val="24"/>
          <w:szCs w:val="24"/>
        </w:rPr>
        <w:t>;</w:t>
      </w:r>
    </w:p>
    <w:p w:rsidR="00AD4287" w:rsidRPr="00DD7106" w:rsidRDefault="00AD4287" w:rsidP="00AD4287">
      <w:pPr>
        <w:spacing w:after="0" w:line="240" w:lineRule="auto"/>
        <w:contextualSpacing/>
        <w:jc w:val="both"/>
        <w:rPr>
          <w:sz w:val="24"/>
          <w:szCs w:val="24"/>
        </w:rPr>
      </w:pPr>
      <w:r w:rsidRPr="00DD7106">
        <w:rPr>
          <w:sz w:val="24"/>
          <w:szCs w:val="24"/>
        </w:rPr>
        <w:t>s - удельная стоимость материальной характеристики тепловой сети, руб</w:t>
      </w:r>
      <w:r w:rsidR="00C07181" w:rsidRPr="00DD7106">
        <w:rPr>
          <w:sz w:val="24"/>
          <w:szCs w:val="24"/>
        </w:rPr>
        <w:t>.</w:t>
      </w:r>
      <w:r w:rsidRPr="00DD7106">
        <w:rPr>
          <w:sz w:val="24"/>
          <w:szCs w:val="24"/>
        </w:rPr>
        <w:t>/м</w:t>
      </w:r>
      <w:proofErr w:type="gramStart"/>
      <w:r w:rsidRPr="00DD7106">
        <w:rPr>
          <w:sz w:val="24"/>
          <w:szCs w:val="24"/>
          <w:vertAlign w:val="superscript"/>
        </w:rPr>
        <w:t>2</w:t>
      </w:r>
      <w:proofErr w:type="gramEnd"/>
      <w:r w:rsidRPr="00DD7106">
        <w:rPr>
          <w:sz w:val="24"/>
          <w:szCs w:val="24"/>
        </w:rPr>
        <w:t>;</w:t>
      </w:r>
    </w:p>
    <w:p w:rsidR="00AD4287" w:rsidRPr="00DD7106" w:rsidRDefault="00AD4287" w:rsidP="00AD4287">
      <w:pPr>
        <w:spacing w:after="0" w:line="240" w:lineRule="auto"/>
        <w:contextualSpacing/>
        <w:jc w:val="both"/>
        <w:rPr>
          <w:sz w:val="24"/>
          <w:szCs w:val="24"/>
        </w:rPr>
      </w:pPr>
      <w:r w:rsidRPr="00DD7106">
        <w:rPr>
          <w:sz w:val="24"/>
          <w:szCs w:val="24"/>
        </w:rPr>
        <w:t>B - среднее число абонентов на единицу площади зоны действия источника теплоснабжения, 1/км</w:t>
      </w:r>
      <w:proofErr w:type="gramStart"/>
      <w:r w:rsidRPr="00DD7106">
        <w:rPr>
          <w:sz w:val="24"/>
          <w:szCs w:val="24"/>
          <w:vertAlign w:val="superscript"/>
        </w:rPr>
        <w:t>2</w:t>
      </w:r>
      <w:proofErr w:type="gramEnd"/>
      <w:r w:rsidRPr="00DD7106">
        <w:rPr>
          <w:sz w:val="24"/>
          <w:szCs w:val="24"/>
        </w:rPr>
        <w:t>;</w:t>
      </w:r>
    </w:p>
    <w:p w:rsidR="00AD4287" w:rsidRPr="00DD7106" w:rsidRDefault="00AD4287" w:rsidP="00AD4287">
      <w:pPr>
        <w:spacing w:after="0" w:line="240" w:lineRule="auto"/>
        <w:contextualSpacing/>
        <w:jc w:val="both"/>
        <w:rPr>
          <w:sz w:val="24"/>
          <w:szCs w:val="24"/>
        </w:rPr>
      </w:pPr>
      <w:proofErr w:type="gramStart"/>
      <w:r w:rsidRPr="00DD7106">
        <w:rPr>
          <w:sz w:val="24"/>
          <w:szCs w:val="24"/>
        </w:rPr>
        <w:t>П</w:t>
      </w:r>
      <w:proofErr w:type="gramEnd"/>
      <w:r w:rsidRPr="00DD7106">
        <w:rPr>
          <w:sz w:val="24"/>
          <w:szCs w:val="24"/>
        </w:rPr>
        <w:t xml:space="preserve"> - </w:t>
      </w:r>
      <w:proofErr w:type="spellStart"/>
      <w:r w:rsidRPr="00DD7106">
        <w:rPr>
          <w:sz w:val="24"/>
          <w:szCs w:val="24"/>
        </w:rPr>
        <w:t>теплоплотность</w:t>
      </w:r>
      <w:proofErr w:type="spellEnd"/>
      <w:r w:rsidRPr="00DD7106">
        <w:rPr>
          <w:sz w:val="24"/>
          <w:szCs w:val="24"/>
        </w:rPr>
        <w:t xml:space="preserve"> района, Гкал/ч×км</w:t>
      </w:r>
      <w:r w:rsidRPr="00DD7106">
        <w:rPr>
          <w:sz w:val="24"/>
          <w:szCs w:val="24"/>
          <w:vertAlign w:val="superscript"/>
        </w:rPr>
        <w:t>2</w:t>
      </w:r>
      <w:r w:rsidRPr="00DD7106">
        <w:rPr>
          <w:sz w:val="24"/>
          <w:szCs w:val="24"/>
        </w:rPr>
        <w:t>;</w:t>
      </w:r>
    </w:p>
    <w:p w:rsidR="00AD4287" w:rsidRPr="00DD7106" w:rsidRDefault="00AD4287" w:rsidP="00AD4287">
      <w:pPr>
        <w:spacing w:after="0" w:line="240" w:lineRule="auto"/>
        <w:contextualSpacing/>
        <w:jc w:val="both"/>
        <w:rPr>
          <w:sz w:val="24"/>
          <w:szCs w:val="24"/>
        </w:rPr>
      </w:pPr>
      <w:proofErr w:type="spellStart"/>
      <w:r w:rsidRPr="00DD7106">
        <w:rPr>
          <w:sz w:val="24"/>
          <w:szCs w:val="24"/>
        </w:rPr>
        <w:t>Δτ</w:t>
      </w:r>
      <w:proofErr w:type="spellEnd"/>
      <w:r w:rsidRPr="00DD7106">
        <w:rPr>
          <w:sz w:val="24"/>
          <w:szCs w:val="24"/>
        </w:rPr>
        <w:t xml:space="preserve"> - расчётный перепад температур теплоносителя в тепловой сети, </w:t>
      </w:r>
      <w:proofErr w:type="spellStart"/>
      <w:r w:rsidRPr="00DD7106">
        <w:rPr>
          <w:sz w:val="24"/>
          <w:szCs w:val="24"/>
          <w:vertAlign w:val="superscript"/>
        </w:rPr>
        <w:t>о</w:t>
      </w:r>
      <w:r w:rsidRPr="00DD7106">
        <w:rPr>
          <w:sz w:val="24"/>
          <w:szCs w:val="24"/>
        </w:rPr>
        <w:t>С</w:t>
      </w:r>
      <w:proofErr w:type="spellEnd"/>
      <w:r w:rsidRPr="00DD7106">
        <w:rPr>
          <w:sz w:val="24"/>
          <w:szCs w:val="24"/>
        </w:rPr>
        <w:t>;</w:t>
      </w:r>
    </w:p>
    <w:p w:rsidR="00AD4287" w:rsidRPr="00DD7106" w:rsidRDefault="00AD4287" w:rsidP="00AD4287">
      <w:pPr>
        <w:spacing w:after="0" w:line="240" w:lineRule="auto"/>
        <w:contextualSpacing/>
        <w:jc w:val="both"/>
        <w:rPr>
          <w:sz w:val="24"/>
          <w:szCs w:val="24"/>
        </w:rPr>
      </w:pPr>
      <w:proofErr w:type="gramStart"/>
      <w:r w:rsidRPr="00DD7106">
        <w:rPr>
          <w:sz w:val="24"/>
          <w:szCs w:val="24"/>
        </w:rPr>
        <w:t>φ - поправочный коэффициент, принимаемый равным 1,3 для ТЭЦ и 1 для котельных.</w:t>
      </w:r>
      <w:proofErr w:type="gramEnd"/>
    </w:p>
    <w:p w:rsidR="00AD4287" w:rsidRPr="00DD7106" w:rsidRDefault="00AD4287" w:rsidP="00AD4287">
      <w:pPr>
        <w:spacing w:after="0" w:line="240" w:lineRule="auto"/>
        <w:contextualSpacing/>
        <w:jc w:val="both"/>
        <w:rPr>
          <w:sz w:val="24"/>
          <w:szCs w:val="24"/>
        </w:rPr>
      </w:pPr>
      <w:r w:rsidRPr="00DD7106">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DD7106" w:rsidRDefault="007170C8"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7A17DB" w:rsidRPr="00DD7106" w:rsidRDefault="007A17DB" w:rsidP="007A17DB">
      <w:pPr>
        <w:spacing w:after="0" w:line="240" w:lineRule="auto"/>
        <w:contextualSpacing/>
        <w:jc w:val="both"/>
        <w:rPr>
          <w:sz w:val="24"/>
          <w:szCs w:val="24"/>
        </w:rPr>
      </w:pPr>
      <w:r w:rsidRPr="00DD7106">
        <w:rPr>
          <w:sz w:val="24"/>
          <w:szCs w:val="24"/>
        </w:rPr>
        <w:t xml:space="preserve">Результаты расчёта эффективного радиуса теплоснабжения для котельных п. Сосновка приводятся в таблице </w:t>
      </w:r>
      <w:r w:rsidR="00A13F45">
        <w:rPr>
          <w:sz w:val="24"/>
          <w:szCs w:val="24"/>
        </w:rPr>
        <w:t>7</w:t>
      </w:r>
      <w:r w:rsidRPr="00DD7106">
        <w:rPr>
          <w:sz w:val="24"/>
          <w:szCs w:val="24"/>
        </w:rPr>
        <w:t>.</w:t>
      </w:r>
    </w:p>
    <w:p w:rsidR="007A17DB" w:rsidRPr="00DD7106" w:rsidRDefault="007A17DB" w:rsidP="007A17DB">
      <w:pPr>
        <w:spacing w:after="0" w:line="240" w:lineRule="auto"/>
        <w:contextualSpacing/>
        <w:jc w:val="both"/>
        <w:rPr>
          <w:sz w:val="24"/>
          <w:szCs w:val="24"/>
        </w:rPr>
      </w:pPr>
    </w:p>
    <w:p w:rsidR="007A17DB" w:rsidRPr="00DD7106" w:rsidRDefault="007A17DB" w:rsidP="007A17DB">
      <w:pPr>
        <w:pStyle w:val="afb"/>
        <w:keepNext/>
        <w:keepLines/>
        <w:spacing w:before="0" w:after="0" w:line="240" w:lineRule="auto"/>
        <w:ind w:firstLine="0"/>
        <w:contextualSpacing/>
        <w:rPr>
          <w:b w:val="0"/>
          <w:sz w:val="24"/>
          <w:szCs w:val="24"/>
        </w:rPr>
      </w:pPr>
      <w:r w:rsidRPr="00DD7106">
        <w:rPr>
          <w:b w:val="0"/>
          <w:sz w:val="24"/>
          <w:szCs w:val="24"/>
        </w:rPr>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A13F45">
        <w:rPr>
          <w:b w:val="0"/>
          <w:noProof/>
          <w:sz w:val="24"/>
          <w:szCs w:val="24"/>
        </w:rPr>
        <w:t>7</w:t>
      </w:r>
      <w:r w:rsidR="009113D4" w:rsidRPr="00DD7106">
        <w:rPr>
          <w:b w:val="0"/>
          <w:noProof/>
          <w:sz w:val="24"/>
          <w:szCs w:val="24"/>
        </w:rPr>
        <w:fldChar w:fldCharType="end"/>
      </w:r>
      <w:r w:rsidRPr="00DD7106">
        <w:rPr>
          <w:b w:val="0"/>
          <w:noProof/>
          <w:sz w:val="24"/>
          <w:szCs w:val="24"/>
        </w:rPr>
        <w:t xml:space="preserve"> – </w:t>
      </w:r>
      <w:r w:rsidRPr="00DD7106">
        <w:rPr>
          <w:b w:val="0"/>
          <w:sz w:val="24"/>
          <w:szCs w:val="24"/>
        </w:rPr>
        <w:t>Радиус эффективного теплоснабжения существующих источников тепловой энергии</w:t>
      </w:r>
    </w:p>
    <w:p w:rsidR="007A17DB" w:rsidRPr="00DD7106" w:rsidRDefault="007A17DB" w:rsidP="007A17DB">
      <w:pPr>
        <w:keepNext/>
        <w:keepLines/>
        <w:spacing w:after="0" w:line="240" w:lineRule="auto"/>
        <w:contextualSpacing/>
        <w:rPr>
          <w:sz w:val="24"/>
          <w:szCs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809"/>
        <w:gridCol w:w="900"/>
        <w:gridCol w:w="958"/>
        <w:gridCol w:w="1309"/>
        <w:gridCol w:w="1165"/>
        <w:gridCol w:w="1165"/>
        <w:gridCol w:w="1252"/>
        <w:gridCol w:w="1136"/>
      </w:tblGrid>
      <w:tr w:rsidR="00A13F45" w:rsidRPr="00A13F45" w:rsidTr="00B9214E">
        <w:trPr>
          <w:cantSplit/>
          <w:trHeight w:val="1706"/>
        </w:trPr>
        <w:tc>
          <w:tcPr>
            <w:tcW w:w="933" w:type="pct"/>
            <w:shd w:val="clear" w:color="auto" w:fill="auto"/>
            <w:vAlign w:val="center"/>
            <w:hideMark/>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Источник тепловой энергии</w:t>
            </w:r>
          </w:p>
        </w:tc>
        <w:tc>
          <w:tcPr>
            <w:tcW w:w="464"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Площадь зоны действия источника, км</w:t>
            </w:r>
            <w:proofErr w:type="gramStart"/>
            <w:r w:rsidRPr="00A13F45">
              <w:rPr>
                <w:sz w:val="18"/>
                <w:szCs w:val="18"/>
                <w:vertAlign w:val="superscript"/>
              </w:rPr>
              <w:t>2</w:t>
            </w:r>
            <w:proofErr w:type="gramEnd"/>
          </w:p>
        </w:tc>
        <w:tc>
          <w:tcPr>
            <w:tcW w:w="494"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Количество абонентов в зоне действия источника</w:t>
            </w:r>
          </w:p>
        </w:tc>
        <w:tc>
          <w:tcPr>
            <w:tcW w:w="675"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Суммарная присоединённая нагрузка всех потребителей, Гкал/</w:t>
            </w:r>
            <w:proofErr w:type="gramStart"/>
            <w:r w:rsidRPr="00A13F45">
              <w:rPr>
                <w:sz w:val="18"/>
                <w:szCs w:val="18"/>
              </w:rPr>
              <w:t>ч</w:t>
            </w:r>
            <w:proofErr w:type="gramEnd"/>
          </w:p>
        </w:tc>
        <w:tc>
          <w:tcPr>
            <w:tcW w:w="601"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Расчётная температура в подающем трубопроводе, </w:t>
            </w:r>
            <w:r w:rsidRPr="00A13F45">
              <w:rPr>
                <w:sz w:val="18"/>
                <w:szCs w:val="18"/>
                <w:vertAlign w:val="superscript"/>
              </w:rPr>
              <w:t>О</w:t>
            </w:r>
            <w:r w:rsidRPr="00A13F45">
              <w:rPr>
                <w:sz w:val="18"/>
                <w:szCs w:val="18"/>
              </w:rPr>
              <w:t>С</w:t>
            </w:r>
          </w:p>
        </w:tc>
        <w:tc>
          <w:tcPr>
            <w:tcW w:w="601"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Расчётная температура в обратном трубопроводе, </w:t>
            </w:r>
            <w:r w:rsidRPr="00A13F45">
              <w:rPr>
                <w:sz w:val="18"/>
                <w:szCs w:val="18"/>
                <w:vertAlign w:val="superscript"/>
              </w:rPr>
              <w:t>О</w:t>
            </w:r>
            <w:r w:rsidRPr="00A13F45">
              <w:rPr>
                <w:sz w:val="18"/>
                <w:szCs w:val="18"/>
              </w:rPr>
              <w:t>С</w:t>
            </w:r>
          </w:p>
        </w:tc>
        <w:tc>
          <w:tcPr>
            <w:tcW w:w="646" w:type="pct"/>
            <w:textDirection w:val="btLr"/>
            <w:vAlign w:val="center"/>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Максимальный радиус </w:t>
            </w:r>
            <w:proofErr w:type="gramStart"/>
            <w:r w:rsidRPr="00A13F45">
              <w:rPr>
                <w:sz w:val="18"/>
                <w:szCs w:val="18"/>
              </w:rPr>
              <w:t>км</w:t>
            </w:r>
            <w:proofErr w:type="gramEnd"/>
          </w:p>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2019 год</w:t>
            </w:r>
          </w:p>
        </w:tc>
        <w:tc>
          <w:tcPr>
            <w:tcW w:w="586"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Максимальный радиус, </w:t>
            </w:r>
            <w:proofErr w:type="gramStart"/>
            <w:r w:rsidRPr="00A13F45">
              <w:rPr>
                <w:sz w:val="18"/>
                <w:szCs w:val="18"/>
              </w:rPr>
              <w:t>км</w:t>
            </w:r>
            <w:proofErr w:type="gramEnd"/>
          </w:p>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2029 год</w:t>
            </w:r>
          </w:p>
        </w:tc>
      </w:tr>
      <w:tr w:rsidR="00A13F45" w:rsidRPr="00A13F45" w:rsidTr="00B9214E">
        <w:trPr>
          <w:trHeight w:val="20"/>
        </w:trPr>
        <w:tc>
          <w:tcPr>
            <w:tcW w:w="933" w:type="pc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ТУ КС «Сосновская»</w:t>
            </w:r>
          </w:p>
        </w:tc>
        <w:tc>
          <w:tcPr>
            <w:tcW w:w="464"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0,2</w:t>
            </w:r>
          </w:p>
        </w:tc>
        <w:tc>
          <w:tcPr>
            <w:tcW w:w="494"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322</w:t>
            </w:r>
          </w:p>
        </w:tc>
        <w:tc>
          <w:tcPr>
            <w:tcW w:w="675"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8,4</w:t>
            </w:r>
          </w:p>
        </w:tc>
        <w:tc>
          <w:tcPr>
            <w:tcW w:w="601"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95</w:t>
            </w:r>
          </w:p>
        </w:tc>
        <w:tc>
          <w:tcPr>
            <w:tcW w:w="601"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70</w:t>
            </w:r>
          </w:p>
        </w:tc>
        <w:tc>
          <w:tcPr>
            <w:tcW w:w="646" w:type="pct"/>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3,102</w:t>
            </w:r>
          </w:p>
        </w:tc>
        <w:tc>
          <w:tcPr>
            <w:tcW w:w="586" w:type="pc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3,102</w:t>
            </w:r>
          </w:p>
        </w:tc>
      </w:tr>
      <w:tr w:rsidR="00A13F45" w:rsidRPr="00A13F45" w:rsidTr="00B9214E">
        <w:trPr>
          <w:trHeight w:val="20"/>
        </w:trPr>
        <w:tc>
          <w:tcPr>
            <w:tcW w:w="933" w:type="pct"/>
            <w:shd w:val="clear" w:color="auto" w:fill="auto"/>
            <w:noWrap/>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«2БВК»</w:t>
            </w:r>
          </w:p>
        </w:tc>
        <w:tc>
          <w:tcPr>
            <w:tcW w:w="464"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494"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75"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46" w:type="pct"/>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2,356</w:t>
            </w:r>
          </w:p>
        </w:tc>
        <w:tc>
          <w:tcPr>
            <w:tcW w:w="586" w:type="pct"/>
            <w:shd w:val="clear" w:color="auto" w:fill="auto"/>
            <w:noWrap/>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2,356</w:t>
            </w:r>
          </w:p>
        </w:tc>
      </w:tr>
      <w:tr w:rsidR="00A13F45" w:rsidRPr="00A13F45" w:rsidTr="00B9214E">
        <w:trPr>
          <w:trHeight w:val="20"/>
        </w:trPr>
        <w:tc>
          <w:tcPr>
            <w:tcW w:w="933" w:type="pct"/>
            <w:shd w:val="clear" w:color="auto" w:fill="auto"/>
            <w:noWrap/>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блочная «</w:t>
            </w:r>
            <w:proofErr w:type="spellStart"/>
            <w:r w:rsidRPr="00A13F45">
              <w:rPr>
                <w:sz w:val="18"/>
                <w:szCs w:val="18"/>
              </w:rPr>
              <w:t>Импакс</w:t>
            </w:r>
            <w:proofErr w:type="spellEnd"/>
            <w:r w:rsidRPr="00A13F45">
              <w:rPr>
                <w:sz w:val="18"/>
                <w:szCs w:val="18"/>
              </w:rPr>
              <w:t>»;</w:t>
            </w:r>
          </w:p>
          <w:p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w:t>
            </w:r>
            <w:proofErr w:type="spellStart"/>
            <w:r w:rsidRPr="00A13F45">
              <w:rPr>
                <w:sz w:val="18"/>
                <w:szCs w:val="18"/>
              </w:rPr>
              <w:t>Вирбекс</w:t>
            </w:r>
            <w:proofErr w:type="spellEnd"/>
            <w:r w:rsidRPr="00A13F45">
              <w:rPr>
                <w:sz w:val="18"/>
                <w:szCs w:val="18"/>
              </w:rPr>
              <w:t>-С-Финн»</w:t>
            </w:r>
          </w:p>
        </w:tc>
        <w:tc>
          <w:tcPr>
            <w:tcW w:w="464"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494"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75"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46" w:type="pct"/>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0,518</w:t>
            </w:r>
          </w:p>
        </w:tc>
        <w:tc>
          <w:tcPr>
            <w:tcW w:w="586" w:type="pct"/>
            <w:shd w:val="clear" w:color="auto" w:fill="auto"/>
            <w:noWrap/>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0,518</w:t>
            </w:r>
          </w:p>
        </w:tc>
      </w:tr>
    </w:tbl>
    <w:p w:rsidR="007A17DB" w:rsidRDefault="007A17DB" w:rsidP="00AD4287">
      <w:pPr>
        <w:spacing w:after="0" w:line="240" w:lineRule="auto"/>
        <w:contextualSpacing/>
        <w:jc w:val="both"/>
        <w:rPr>
          <w:sz w:val="24"/>
          <w:szCs w:val="24"/>
        </w:rPr>
      </w:pPr>
    </w:p>
    <w:p w:rsidR="00A13F45" w:rsidRDefault="00A13F45" w:rsidP="00A13F45">
      <w:pPr>
        <w:pStyle w:val="afffffffff9"/>
        <w:ind w:firstLine="709"/>
        <w:rPr>
          <w:szCs w:val="24"/>
        </w:rPr>
      </w:pPr>
      <w:r>
        <w:rPr>
          <w:szCs w:val="24"/>
        </w:rPr>
        <w:t xml:space="preserve">На рисунках 2-4 представлены радиусы эффективного теплоснабжения </w:t>
      </w:r>
      <w:proofErr w:type="gramStart"/>
      <w:r>
        <w:rPr>
          <w:szCs w:val="24"/>
        </w:rPr>
        <w:t>в</w:t>
      </w:r>
      <w:proofErr w:type="gramEnd"/>
      <w:r>
        <w:rPr>
          <w:szCs w:val="24"/>
        </w:rPr>
        <w:t xml:space="preserve"> </w:t>
      </w:r>
      <w:proofErr w:type="spellStart"/>
      <w:r>
        <w:rPr>
          <w:szCs w:val="24"/>
        </w:rPr>
        <w:t>с.п</w:t>
      </w:r>
      <w:proofErr w:type="spellEnd"/>
      <w:r>
        <w:rPr>
          <w:szCs w:val="24"/>
        </w:rPr>
        <w:t>. Сосновка.</w:t>
      </w:r>
    </w:p>
    <w:p w:rsidR="00A13F45" w:rsidRDefault="00A13F45" w:rsidP="00A13F45">
      <w:pPr>
        <w:pStyle w:val="afffffffff9"/>
        <w:ind w:firstLine="709"/>
        <w:rPr>
          <w:szCs w:val="24"/>
        </w:rPr>
      </w:pPr>
    </w:p>
    <w:p w:rsidR="00A13F45" w:rsidRDefault="00A13F45" w:rsidP="00A13F45">
      <w:pPr>
        <w:pStyle w:val="afffffffff9"/>
        <w:rPr>
          <w:szCs w:val="24"/>
        </w:rPr>
      </w:pPr>
      <w:r w:rsidRPr="00793658">
        <w:rPr>
          <w:noProof/>
          <w:szCs w:val="24"/>
        </w:rPr>
        <w:drawing>
          <wp:inline distT="0" distB="0" distL="0" distR="0">
            <wp:extent cx="6120130" cy="4026895"/>
            <wp:effectExtent l="0" t="0" r="0" b="0"/>
            <wp:docPr id="2" name="Рисунок 2" descr="C:\Users\User\Desktop\Белоярский р-н\Сосновка\Радиус\ТС КС Сосн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Сосновка\Радиус\ТС КС Сосновк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26895"/>
                    </a:xfrm>
                    <a:prstGeom prst="rect">
                      <a:avLst/>
                    </a:prstGeom>
                    <a:noFill/>
                    <a:ln>
                      <a:noFill/>
                    </a:ln>
                  </pic:spPr>
                </pic:pic>
              </a:graphicData>
            </a:graphic>
          </wp:inline>
        </w:drawing>
      </w:r>
    </w:p>
    <w:p w:rsidR="00A13F45" w:rsidRDefault="00A13F45" w:rsidP="00A13F45">
      <w:pPr>
        <w:pStyle w:val="afffffffff9"/>
        <w:jc w:val="center"/>
        <w:rPr>
          <w:szCs w:val="24"/>
        </w:rPr>
      </w:pPr>
      <w:r w:rsidRPr="00C923DC">
        <w:t xml:space="preserve">Рисунок </w:t>
      </w:r>
      <w:r w:rsidR="009113D4" w:rsidRPr="00C923DC">
        <w:rPr>
          <w:noProof/>
        </w:rPr>
        <w:fldChar w:fldCharType="begin"/>
      </w:r>
      <w:r w:rsidRPr="00C923DC">
        <w:rPr>
          <w:noProof/>
        </w:rPr>
        <w:instrText xml:space="preserve"> SEQ Рисунок \* ARABIC </w:instrText>
      </w:r>
      <w:r w:rsidR="009113D4" w:rsidRPr="00C923DC">
        <w:rPr>
          <w:noProof/>
        </w:rPr>
        <w:fldChar w:fldCharType="separate"/>
      </w:r>
      <w:r>
        <w:rPr>
          <w:noProof/>
        </w:rPr>
        <w:t>2</w:t>
      </w:r>
      <w:r w:rsidR="009113D4" w:rsidRPr="00C923DC">
        <w:rPr>
          <w:noProof/>
        </w:rPr>
        <w:fldChar w:fldCharType="end"/>
      </w:r>
      <w:r w:rsidRPr="00C923DC">
        <w:t xml:space="preserve"> – </w:t>
      </w:r>
      <w:r>
        <w:rPr>
          <w:szCs w:val="24"/>
        </w:rPr>
        <w:t xml:space="preserve">Радиус эффективного теплоснабжения </w:t>
      </w:r>
      <w:r w:rsidRPr="00793658">
        <w:rPr>
          <w:szCs w:val="24"/>
        </w:rPr>
        <w:t>ТУ КС «Сосновская»</w:t>
      </w:r>
    </w:p>
    <w:p w:rsidR="00A13F45" w:rsidRDefault="00A13F45" w:rsidP="00A13F45">
      <w:pPr>
        <w:pStyle w:val="afffffffff9"/>
        <w:ind w:firstLine="709"/>
        <w:rPr>
          <w:szCs w:val="24"/>
        </w:rPr>
      </w:pPr>
    </w:p>
    <w:p w:rsidR="00A13F45" w:rsidRDefault="00A13F45" w:rsidP="00A13F45">
      <w:pPr>
        <w:pStyle w:val="afffffffff9"/>
        <w:jc w:val="center"/>
        <w:rPr>
          <w:szCs w:val="24"/>
        </w:rPr>
      </w:pPr>
      <w:r w:rsidRPr="001406E3">
        <w:rPr>
          <w:noProof/>
          <w:szCs w:val="24"/>
        </w:rPr>
        <w:lastRenderedPageBreak/>
        <w:drawing>
          <wp:inline distT="0" distB="0" distL="0" distR="0">
            <wp:extent cx="4848225" cy="4210050"/>
            <wp:effectExtent l="0" t="0" r="9525" b="0"/>
            <wp:docPr id="3" name="Рисунок 3" descr="C:\Users\User\Desktop\Белоярский р-н\Сосновка\Радиус\ТС 2БВ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лоярский р-н\Сосновка\Радиус\ТС 2БВ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8225" cy="4210050"/>
                    </a:xfrm>
                    <a:prstGeom prst="rect">
                      <a:avLst/>
                    </a:prstGeom>
                    <a:noFill/>
                    <a:ln>
                      <a:noFill/>
                    </a:ln>
                  </pic:spPr>
                </pic:pic>
              </a:graphicData>
            </a:graphic>
          </wp:inline>
        </w:drawing>
      </w:r>
    </w:p>
    <w:p w:rsidR="00A13F45" w:rsidRDefault="00A13F45" w:rsidP="00A13F45">
      <w:pPr>
        <w:pStyle w:val="afffffffff9"/>
        <w:jc w:val="center"/>
        <w:rPr>
          <w:szCs w:val="24"/>
        </w:rPr>
      </w:pPr>
      <w:r w:rsidRPr="00C923DC">
        <w:t xml:space="preserve">Рисунок </w:t>
      </w:r>
      <w:r w:rsidR="009113D4" w:rsidRPr="00C923DC">
        <w:rPr>
          <w:noProof/>
        </w:rPr>
        <w:fldChar w:fldCharType="begin"/>
      </w:r>
      <w:r w:rsidRPr="00C923DC">
        <w:rPr>
          <w:noProof/>
        </w:rPr>
        <w:instrText xml:space="preserve"> SEQ Рисунок \* ARABIC </w:instrText>
      </w:r>
      <w:r w:rsidR="009113D4" w:rsidRPr="00C923DC">
        <w:rPr>
          <w:noProof/>
        </w:rPr>
        <w:fldChar w:fldCharType="separate"/>
      </w:r>
      <w:r>
        <w:rPr>
          <w:noProof/>
        </w:rPr>
        <w:t>3</w:t>
      </w:r>
      <w:r w:rsidR="009113D4" w:rsidRPr="00C923DC">
        <w:rPr>
          <w:noProof/>
        </w:rPr>
        <w:fldChar w:fldCharType="end"/>
      </w:r>
      <w:r w:rsidRPr="00C923DC">
        <w:t xml:space="preserve"> – </w:t>
      </w:r>
      <w:r>
        <w:rPr>
          <w:szCs w:val="24"/>
        </w:rPr>
        <w:t>Радиус эффективного теплоснабжения котельной «2БВК»</w:t>
      </w:r>
    </w:p>
    <w:p w:rsidR="00A13F45" w:rsidRDefault="00A13F45" w:rsidP="00A13F45">
      <w:pPr>
        <w:pStyle w:val="afffffffff9"/>
        <w:ind w:firstLine="709"/>
        <w:rPr>
          <w:szCs w:val="24"/>
        </w:rPr>
      </w:pPr>
    </w:p>
    <w:p w:rsidR="00A13F45" w:rsidRDefault="00DA7993" w:rsidP="00A13F45">
      <w:pPr>
        <w:pStyle w:val="afffffffff9"/>
        <w:rPr>
          <w:szCs w:val="24"/>
        </w:rPr>
      </w:pPr>
      <w:r w:rsidRPr="00DA7993">
        <w:rPr>
          <w:noProof/>
          <w:szCs w:val="24"/>
        </w:rPr>
        <w:drawing>
          <wp:inline distT="0" distB="0" distL="0" distR="0">
            <wp:extent cx="6120130" cy="3526538"/>
            <wp:effectExtent l="0" t="0" r="0" b="0"/>
            <wp:docPr id="6" name="Рисунок 6" descr="C:\Users\User\Desktop\Белоярский р-н\Сосновка\Радиус\ГВС ИМПАК и Вибрекс-с-Фи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Сосновка\Радиус\ГВС ИМПАК и Вибрекс-с-Финн.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526538"/>
                    </a:xfrm>
                    <a:prstGeom prst="rect">
                      <a:avLst/>
                    </a:prstGeom>
                    <a:noFill/>
                    <a:ln>
                      <a:noFill/>
                    </a:ln>
                  </pic:spPr>
                </pic:pic>
              </a:graphicData>
            </a:graphic>
          </wp:inline>
        </w:drawing>
      </w:r>
    </w:p>
    <w:p w:rsidR="00A13F45" w:rsidRDefault="00A13F45" w:rsidP="00A13F45">
      <w:pPr>
        <w:pStyle w:val="afffffffff9"/>
        <w:jc w:val="center"/>
        <w:rPr>
          <w:szCs w:val="24"/>
        </w:rPr>
      </w:pPr>
      <w:r w:rsidRPr="00C923DC">
        <w:t xml:space="preserve">Рисунок </w:t>
      </w:r>
      <w:r w:rsidR="009113D4" w:rsidRPr="00C923DC">
        <w:rPr>
          <w:noProof/>
        </w:rPr>
        <w:fldChar w:fldCharType="begin"/>
      </w:r>
      <w:r w:rsidRPr="00C923DC">
        <w:rPr>
          <w:noProof/>
        </w:rPr>
        <w:instrText xml:space="preserve"> SEQ Рисунок \* ARABIC </w:instrText>
      </w:r>
      <w:r w:rsidR="009113D4" w:rsidRPr="00C923DC">
        <w:rPr>
          <w:noProof/>
        </w:rPr>
        <w:fldChar w:fldCharType="separate"/>
      </w:r>
      <w:r>
        <w:rPr>
          <w:noProof/>
        </w:rPr>
        <w:t>4</w:t>
      </w:r>
      <w:r w:rsidR="009113D4" w:rsidRPr="00C923DC">
        <w:rPr>
          <w:noProof/>
        </w:rPr>
        <w:fldChar w:fldCharType="end"/>
      </w:r>
      <w:r w:rsidRPr="00C923DC">
        <w:t xml:space="preserve"> – </w:t>
      </w:r>
      <w:r w:rsidR="00DA7993" w:rsidRPr="00DA7993">
        <w:rPr>
          <w:szCs w:val="24"/>
        </w:rPr>
        <w:t>Радиус эффективного теплоснабжения котельных «</w:t>
      </w:r>
      <w:proofErr w:type="spellStart"/>
      <w:r w:rsidR="00DA7993" w:rsidRPr="00DA7993">
        <w:rPr>
          <w:szCs w:val="24"/>
        </w:rPr>
        <w:t>Импакс</w:t>
      </w:r>
      <w:proofErr w:type="spellEnd"/>
      <w:r w:rsidR="00DA7993" w:rsidRPr="00DA7993">
        <w:rPr>
          <w:szCs w:val="24"/>
        </w:rPr>
        <w:t>» и «</w:t>
      </w:r>
      <w:proofErr w:type="spellStart"/>
      <w:r w:rsidR="00DA7993" w:rsidRPr="00DA7993">
        <w:rPr>
          <w:szCs w:val="24"/>
        </w:rPr>
        <w:t>Вирбекс</w:t>
      </w:r>
      <w:proofErr w:type="spellEnd"/>
      <w:r w:rsidR="00DA7993" w:rsidRPr="00DA7993">
        <w:rPr>
          <w:szCs w:val="24"/>
        </w:rPr>
        <w:t>-С-Финн</w:t>
      </w:r>
    </w:p>
    <w:p w:rsidR="00A13F45" w:rsidRDefault="00A13F45" w:rsidP="00A13F45">
      <w:pPr>
        <w:pStyle w:val="afffffffff9"/>
        <w:ind w:firstLine="709"/>
        <w:rPr>
          <w:szCs w:val="24"/>
        </w:rPr>
      </w:pPr>
    </w:p>
    <w:p w:rsidR="00E06B53" w:rsidRPr="00DD7106" w:rsidRDefault="000A5894" w:rsidP="00DA7993">
      <w:pPr>
        <w:pStyle w:val="20"/>
        <w:keepNext/>
        <w:tabs>
          <w:tab w:val="left" w:pos="1134"/>
        </w:tabs>
        <w:spacing w:before="0" w:line="240" w:lineRule="auto"/>
        <w:ind w:left="0" w:firstLine="709"/>
        <w:contextualSpacing/>
        <w:rPr>
          <w:rFonts w:cs="Times New Roman"/>
          <w:b w:val="0"/>
          <w:sz w:val="24"/>
          <w:szCs w:val="24"/>
        </w:rPr>
      </w:pPr>
      <w:bookmarkStart w:id="50" w:name="_Toc42091233"/>
      <w:r w:rsidRPr="00DD7106">
        <w:rPr>
          <w:rFonts w:cs="Times New Roman"/>
          <w:b w:val="0"/>
          <w:sz w:val="24"/>
          <w:szCs w:val="24"/>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45"/>
      <w:bookmarkEnd w:id="46"/>
      <w:bookmarkEnd w:id="47"/>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50"/>
    </w:p>
    <w:p w:rsidR="008E0F14" w:rsidRPr="00DD7106" w:rsidRDefault="008E0F14" w:rsidP="00DA7993">
      <w:pPr>
        <w:keepNext/>
        <w:keepLines/>
        <w:spacing w:after="0" w:line="240" w:lineRule="auto"/>
        <w:contextualSpacing/>
        <w:jc w:val="both"/>
        <w:rPr>
          <w:sz w:val="24"/>
          <w:szCs w:val="24"/>
        </w:rPr>
      </w:pPr>
    </w:p>
    <w:p w:rsidR="00097267" w:rsidRPr="00DD7106" w:rsidRDefault="00097267" w:rsidP="00097267">
      <w:pPr>
        <w:pStyle w:val="afffffffff9"/>
        <w:ind w:firstLine="709"/>
      </w:pPr>
      <w:r w:rsidRPr="00DD7106">
        <w:t xml:space="preserve">Установленная тепловая мощность источников теплоснабжения </w:t>
      </w:r>
      <w:proofErr w:type="gramStart"/>
      <w:r w:rsidRPr="00DD7106">
        <w:t>в</w:t>
      </w:r>
      <w:proofErr w:type="gramEnd"/>
      <w:r w:rsidRPr="00DD7106">
        <w:t xml:space="preserve"> </w:t>
      </w:r>
      <w:proofErr w:type="spellStart"/>
      <w:r w:rsidRPr="00DD7106">
        <w:t>с.п</w:t>
      </w:r>
      <w:proofErr w:type="spellEnd"/>
      <w:r w:rsidRPr="00DD7106">
        <w:t>. Сосновка составляет 44,2 Гкал/</w:t>
      </w:r>
      <w:proofErr w:type="gramStart"/>
      <w:r w:rsidRPr="00DD7106">
        <w:t>ч</w:t>
      </w:r>
      <w:proofErr w:type="gramEnd"/>
      <w:r w:rsidRPr="00DD7106">
        <w:t>.</w:t>
      </w:r>
    </w:p>
    <w:p w:rsidR="00097267" w:rsidRPr="00DD7106" w:rsidRDefault="00097267" w:rsidP="00097267">
      <w:pPr>
        <w:pStyle w:val="afffffffff9"/>
        <w:ind w:firstLine="709"/>
      </w:pPr>
      <w:r w:rsidRPr="00DD7106">
        <w:t xml:space="preserve">В 2019 году реконструкция источников теплоснабжения </w:t>
      </w:r>
      <w:proofErr w:type="gramStart"/>
      <w:r w:rsidRPr="00DD7106">
        <w:t>в</w:t>
      </w:r>
      <w:proofErr w:type="gramEnd"/>
      <w:r w:rsidRPr="00DD7106">
        <w:t xml:space="preserve"> </w:t>
      </w:r>
      <w:proofErr w:type="spellStart"/>
      <w:r w:rsidRPr="00DD7106">
        <w:t>с.п</w:t>
      </w:r>
      <w:proofErr w:type="spellEnd"/>
      <w:r w:rsidRPr="00DD7106">
        <w:t>. Сосновка не производилась.</w:t>
      </w:r>
    </w:p>
    <w:p w:rsidR="00097267" w:rsidRPr="00DD7106" w:rsidRDefault="00097267" w:rsidP="00097267">
      <w:pPr>
        <w:pStyle w:val="afffffffff9"/>
        <w:ind w:firstLine="709"/>
      </w:pPr>
      <w:proofErr w:type="gramStart"/>
      <w:r w:rsidRPr="00DD7106">
        <w:t>На основании этих данных, фактическое значение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равно нулю.</w:t>
      </w:r>
      <w:proofErr w:type="gramEnd"/>
    </w:p>
    <w:p w:rsidR="00097267" w:rsidRPr="00DD7106" w:rsidRDefault="00097267" w:rsidP="00097267">
      <w:pPr>
        <w:pStyle w:val="afffffffff9"/>
        <w:ind w:firstLine="709"/>
      </w:pPr>
      <w:r w:rsidRPr="00DD7106">
        <w:t xml:space="preserve">На перспективу развития реконструкция источников теплоснабжения </w:t>
      </w:r>
      <w:proofErr w:type="gramStart"/>
      <w:r w:rsidRPr="00DD7106">
        <w:t>в</w:t>
      </w:r>
      <w:proofErr w:type="gramEnd"/>
      <w:r w:rsidRPr="00DD7106">
        <w:t xml:space="preserve"> </w:t>
      </w:r>
      <w:proofErr w:type="spellStart"/>
      <w:r w:rsidRPr="00DD7106">
        <w:t>с.п</w:t>
      </w:r>
      <w:proofErr w:type="spellEnd"/>
      <w:r w:rsidRPr="00DD7106">
        <w:t xml:space="preserve">. Сосновка не предполагается. </w:t>
      </w:r>
      <w:proofErr w:type="gramStart"/>
      <w:r w:rsidRPr="00DD7106">
        <w:t>Соответственно, прогнозные значения (с 2020 года по 2029 год)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так же будет равно нулю.</w:t>
      </w:r>
      <w:proofErr w:type="gramEnd"/>
    </w:p>
    <w:p w:rsidR="0011515A" w:rsidRPr="00DD7106" w:rsidRDefault="0011515A" w:rsidP="00DF5EC6">
      <w:pPr>
        <w:spacing w:after="0" w:line="240" w:lineRule="auto"/>
        <w:jc w:val="both"/>
        <w:rPr>
          <w:sz w:val="24"/>
          <w:szCs w:val="24"/>
        </w:rPr>
      </w:pPr>
    </w:p>
    <w:p w:rsidR="00E06B53" w:rsidRPr="00DD7106" w:rsidRDefault="000A5894" w:rsidP="00DF5EC6">
      <w:pPr>
        <w:pStyle w:val="20"/>
        <w:tabs>
          <w:tab w:val="left" w:pos="1134"/>
        </w:tabs>
        <w:spacing w:before="0" w:line="240" w:lineRule="auto"/>
        <w:ind w:left="0" w:firstLine="709"/>
        <w:contextualSpacing/>
        <w:rPr>
          <w:rFonts w:cs="Times New Roman"/>
          <w:b w:val="0"/>
          <w:sz w:val="24"/>
          <w:szCs w:val="24"/>
        </w:rPr>
      </w:pPr>
      <w:bookmarkStart w:id="51" w:name="_Hlk22215572"/>
      <w:bookmarkStart w:id="52" w:name="_Toc524944240"/>
      <w:bookmarkStart w:id="53" w:name="_Toc524944816"/>
      <w:bookmarkStart w:id="54" w:name="_Toc528166495"/>
      <w:bookmarkStart w:id="55" w:name="_Toc42091234"/>
      <w:r w:rsidRPr="00DD7106">
        <w:rPr>
          <w:rFonts w:cs="Times New Roman"/>
          <w:b w:val="0"/>
          <w:sz w:val="24"/>
          <w:szCs w:val="24"/>
        </w:rPr>
        <w:t xml:space="preserve">Существующие и перспективные технические ограничения </w:t>
      </w:r>
      <w:bookmarkEnd w:id="51"/>
      <w:r w:rsidRPr="00DD7106">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2"/>
      <w:bookmarkEnd w:id="53"/>
      <w:bookmarkEnd w:id="54"/>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55"/>
    </w:p>
    <w:p w:rsidR="00DF5EC6" w:rsidRPr="00DD7106" w:rsidRDefault="00DF5EC6" w:rsidP="00953BFE">
      <w:pPr>
        <w:spacing w:after="0" w:line="240" w:lineRule="auto"/>
        <w:contextualSpacing/>
        <w:rPr>
          <w:sz w:val="24"/>
          <w:szCs w:val="24"/>
        </w:rPr>
      </w:pPr>
    </w:p>
    <w:p w:rsidR="00097267" w:rsidRPr="00DD7106" w:rsidRDefault="00097267" w:rsidP="00097267">
      <w:pPr>
        <w:spacing w:after="0" w:line="240" w:lineRule="auto"/>
        <w:contextualSpacing/>
        <w:jc w:val="both"/>
        <w:rPr>
          <w:sz w:val="24"/>
          <w:szCs w:val="24"/>
        </w:rPr>
      </w:pPr>
      <w:r w:rsidRPr="00DD7106">
        <w:rPr>
          <w:sz w:val="24"/>
          <w:szCs w:val="24"/>
        </w:rPr>
        <w:t xml:space="preserve">Существующие источники теплоснабжения </w:t>
      </w:r>
      <w:proofErr w:type="spellStart"/>
      <w:r w:rsidRPr="00DD7106">
        <w:rPr>
          <w:sz w:val="24"/>
          <w:szCs w:val="24"/>
        </w:rPr>
        <w:t>с.п</w:t>
      </w:r>
      <w:proofErr w:type="spellEnd"/>
      <w:r w:rsidRPr="00DD7106">
        <w:rPr>
          <w:sz w:val="24"/>
          <w:szCs w:val="24"/>
        </w:rPr>
        <w:t xml:space="preserve">. Сосновка находятся на балансе ООО «Газпром </w:t>
      </w:r>
      <w:proofErr w:type="spellStart"/>
      <w:r w:rsidRPr="00DD7106">
        <w:rPr>
          <w:sz w:val="24"/>
          <w:szCs w:val="24"/>
        </w:rPr>
        <w:t>трансгаз</w:t>
      </w:r>
      <w:proofErr w:type="spellEnd"/>
      <w:r w:rsidRPr="00DD7106">
        <w:rPr>
          <w:sz w:val="24"/>
          <w:szCs w:val="24"/>
        </w:rPr>
        <w:t xml:space="preserve"> </w:t>
      </w:r>
      <w:proofErr w:type="spellStart"/>
      <w:r w:rsidRPr="00DD7106">
        <w:rPr>
          <w:sz w:val="24"/>
          <w:szCs w:val="24"/>
        </w:rPr>
        <w:t>Югорск</w:t>
      </w:r>
      <w:proofErr w:type="spellEnd"/>
      <w:r w:rsidRPr="00DD7106">
        <w:rPr>
          <w:sz w:val="24"/>
          <w:szCs w:val="24"/>
        </w:rPr>
        <w:t>» Сосновское ЛПУ МГ.</w:t>
      </w:r>
    </w:p>
    <w:p w:rsidR="00097267" w:rsidRPr="00DD7106" w:rsidRDefault="00097267" w:rsidP="00097267">
      <w:pPr>
        <w:spacing w:after="0" w:line="240" w:lineRule="auto"/>
        <w:contextualSpacing/>
        <w:jc w:val="both"/>
        <w:rPr>
          <w:sz w:val="24"/>
          <w:szCs w:val="24"/>
        </w:rPr>
      </w:pPr>
      <w:r w:rsidRPr="00DD7106">
        <w:rPr>
          <w:sz w:val="24"/>
          <w:szCs w:val="24"/>
        </w:rPr>
        <w:t>Основным видом топлива для котельных является природный газ, резервное – дизельное топливо.</w:t>
      </w:r>
    </w:p>
    <w:p w:rsidR="00097267" w:rsidRPr="00DD7106" w:rsidRDefault="00097267" w:rsidP="008272D3">
      <w:pPr>
        <w:spacing w:after="0" w:line="240" w:lineRule="auto"/>
        <w:contextualSpacing/>
        <w:jc w:val="both"/>
        <w:rPr>
          <w:sz w:val="24"/>
          <w:szCs w:val="24"/>
        </w:rPr>
      </w:pPr>
      <w:r w:rsidRPr="00DD7106">
        <w:rPr>
          <w:sz w:val="24"/>
          <w:szCs w:val="24"/>
        </w:rPr>
        <w:t xml:space="preserve">Основные технические характеристики котельного оборудования источников тепловой энергии </w:t>
      </w:r>
      <w:proofErr w:type="spellStart"/>
      <w:r w:rsidRPr="00DD7106">
        <w:rPr>
          <w:sz w:val="24"/>
          <w:szCs w:val="24"/>
        </w:rPr>
        <w:t>с.п</w:t>
      </w:r>
      <w:proofErr w:type="spellEnd"/>
      <w:r w:rsidRPr="00DD7106">
        <w:rPr>
          <w:sz w:val="24"/>
          <w:szCs w:val="24"/>
        </w:rPr>
        <w:t xml:space="preserve">. Сосновка </w:t>
      </w:r>
      <w:proofErr w:type="gramStart"/>
      <w:r w:rsidRPr="00DD7106">
        <w:rPr>
          <w:sz w:val="24"/>
          <w:szCs w:val="24"/>
        </w:rPr>
        <w:t>представлены</w:t>
      </w:r>
      <w:proofErr w:type="gramEnd"/>
      <w:r w:rsidRPr="00DD7106">
        <w:rPr>
          <w:sz w:val="24"/>
          <w:szCs w:val="24"/>
        </w:rPr>
        <w:t xml:space="preserve"> в таблице </w:t>
      </w:r>
      <w:r w:rsidR="00A13F45">
        <w:rPr>
          <w:sz w:val="24"/>
          <w:szCs w:val="24"/>
        </w:rPr>
        <w:t>8</w:t>
      </w:r>
      <w:r w:rsidRPr="00DD7106">
        <w:rPr>
          <w:sz w:val="24"/>
          <w:szCs w:val="24"/>
        </w:rPr>
        <w:t>.</w:t>
      </w:r>
    </w:p>
    <w:p w:rsidR="00097267" w:rsidRPr="00DD7106" w:rsidRDefault="00097267" w:rsidP="008272D3">
      <w:pPr>
        <w:spacing w:after="0" w:line="240" w:lineRule="auto"/>
        <w:contextualSpacing/>
        <w:jc w:val="both"/>
        <w:rPr>
          <w:sz w:val="24"/>
          <w:szCs w:val="24"/>
        </w:rPr>
      </w:pPr>
    </w:p>
    <w:p w:rsidR="007D2C9D" w:rsidRPr="00DD7106" w:rsidRDefault="007D2C9D" w:rsidP="007D2C9D">
      <w:pPr>
        <w:spacing w:after="0" w:line="240" w:lineRule="auto"/>
        <w:contextualSpacing/>
        <w:rPr>
          <w:sz w:val="24"/>
          <w:szCs w:val="24"/>
        </w:rPr>
      </w:pPr>
    </w:p>
    <w:p w:rsidR="007D2C9D" w:rsidRPr="00DD7106" w:rsidRDefault="007D2C9D" w:rsidP="007D2C9D">
      <w:pPr>
        <w:keepNext/>
        <w:spacing w:after="0" w:line="240" w:lineRule="auto"/>
        <w:ind w:firstLine="0"/>
        <w:jc w:val="both"/>
        <w:rPr>
          <w:bCs/>
          <w:sz w:val="24"/>
        </w:rPr>
      </w:pPr>
      <w:r w:rsidRPr="00DD7106">
        <w:rPr>
          <w:bCs/>
          <w:sz w:val="24"/>
        </w:rPr>
        <w:t xml:space="preserve">Таблица </w:t>
      </w:r>
      <w:r w:rsidR="009113D4" w:rsidRPr="00DD7106">
        <w:rPr>
          <w:bCs/>
          <w:sz w:val="24"/>
        </w:rPr>
        <w:fldChar w:fldCharType="begin"/>
      </w:r>
      <w:r w:rsidRPr="00DD7106">
        <w:rPr>
          <w:bCs/>
          <w:sz w:val="24"/>
        </w:rPr>
        <w:instrText xml:space="preserve"> SEQ Таблица \* ARABIC </w:instrText>
      </w:r>
      <w:r w:rsidR="009113D4" w:rsidRPr="00DD7106">
        <w:rPr>
          <w:bCs/>
          <w:sz w:val="24"/>
        </w:rPr>
        <w:fldChar w:fldCharType="separate"/>
      </w:r>
      <w:r w:rsidR="00A13F45">
        <w:rPr>
          <w:bCs/>
          <w:noProof/>
          <w:sz w:val="24"/>
        </w:rPr>
        <w:t>8</w:t>
      </w:r>
      <w:r w:rsidR="009113D4" w:rsidRPr="00DD7106">
        <w:rPr>
          <w:bCs/>
          <w:sz w:val="24"/>
        </w:rPr>
        <w:fldChar w:fldCharType="end"/>
      </w:r>
      <w:r w:rsidRPr="00DD7106">
        <w:rPr>
          <w:bCs/>
          <w:sz w:val="24"/>
        </w:rPr>
        <w:t xml:space="preserve"> – Установленная тепловая мощность и располагаемая тепловая мощность котлов в котельных </w:t>
      </w:r>
      <w:proofErr w:type="spellStart"/>
      <w:r w:rsidR="00A70B14" w:rsidRPr="00DD7106">
        <w:rPr>
          <w:bCs/>
          <w:sz w:val="24"/>
        </w:rPr>
        <w:t>с.п</w:t>
      </w:r>
      <w:proofErr w:type="spellEnd"/>
      <w:r w:rsidR="00A70B14" w:rsidRPr="00DD7106">
        <w:rPr>
          <w:bCs/>
          <w:sz w:val="24"/>
        </w:rPr>
        <w:t xml:space="preserve">. </w:t>
      </w:r>
      <w:r w:rsidR="00097267" w:rsidRPr="00DD7106">
        <w:rPr>
          <w:bCs/>
          <w:sz w:val="24"/>
        </w:rPr>
        <w:t>Сосновка</w:t>
      </w:r>
    </w:p>
    <w:p w:rsidR="007D2C9D" w:rsidRPr="00DD7106" w:rsidRDefault="007D2C9D" w:rsidP="00953BFE">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78"/>
        <w:gridCol w:w="2042"/>
        <w:gridCol w:w="1805"/>
        <w:gridCol w:w="1793"/>
        <w:gridCol w:w="1776"/>
      </w:tblGrid>
      <w:tr w:rsidR="00097267" w:rsidRPr="00DD7106" w:rsidTr="00097267">
        <w:trPr>
          <w:trHeight w:val="20"/>
        </w:trPr>
        <w:tc>
          <w:tcPr>
            <w:tcW w:w="1175" w:type="pct"/>
            <w:vMerge w:val="restar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Наименование источника тепловой энергии</w:t>
            </w:r>
          </w:p>
        </w:tc>
        <w:tc>
          <w:tcPr>
            <w:tcW w:w="1053" w:type="pct"/>
            <w:vMerge w:val="restar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Марка основного оборудования</w:t>
            </w:r>
          </w:p>
        </w:tc>
        <w:tc>
          <w:tcPr>
            <w:tcW w:w="1856" w:type="pct"/>
            <w:gridSpan w:val="2"/>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Тепловая мощность</w:t>
            </w:r>
          </w:p>
        </w:tc>
        <w:tc>
          <w:tcPr>
            <w:tcW w:w="916" w:type="pct"/>
            <w:vMerge w:val="restar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Подключённая тепловая нагрузка потребителей, Гкал/</w:t>
            </w:r>
            <w:proofErr w:type="gramStart"/>
            <w:r w:rsidRPr="00DD7106">
              <w:rPr>
                <w:bCs/>
                <w:color w:val="000000"/>
                <w:sz w:val="20"/>
                <w:szCs w:val="20"/>
              </w:rPr>
              <w:t>ч</w:t>
            </w:r>
            <w:proofErr w:type="gramEnd"/>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jc w:val="center"/>
              <w:rPr>
                <w:bCs/>
                <w:color w:val="000000"/>
                <w:sz w:val="20"/>
                <w:szCs w:val="20"/>
              </w:rPr>
            </w:pPr>
          </w:p>
        </w:tc>
        <w:tc>
          <w:tcPr>
            <w:tcW w:w="1053" w:type="pct"/>
            <w:vMerge/>
            <w:vAlign w:val="center"/>
            <w:hideMark/>
          </w:tcPr>
          <w:p w:rsidR="00097267" w:rsidRPr="00DD7106" w:rsidRDefault="00097267" w:rsidP="00097267">
            <w:pPr>
              <w:spacing w:after="0" w:line="240" w:lineRule="auto"/>
              <w:ind w:firstLine="0"/>
              <w:contextualSpacing/>
              <w:jc w:val="center"/>
              <w:rPr>
                <w:bCs/>
                <w:color w:val="000000"/>
                <w:sz w:val="20"/>
                <w:szCs w:val="20"/>
              </w:rPr>
            </w:pP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установленная, Гкал/</w:t>
            </w:r>
            <w:proofErr w:type="gramStart"/>
            <w:r w:rsidRPr="00DD7106">
              <w:rPr>
                <w:bCs/>
                <w:color w:val="000000"/>
                <w:sz w:val="20"/>
                <w:szCs w:val="20"/>
              </w:rPr>
              <w:t>ч</w:t>
            </w:r>
            <w:proofErr w:type="gramEnd"/>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располагаемая, Гкал/</w:t>
            </w:r>
            <w:proofErr w:type="gramStart"/>
            <w:r w:rsidRPr="00DD7106">
              <w:rPr>
                <w:bCs/>
                <w:color w:val="000000"/>
                <w:sz w:val="20"/>
                <w:szCs w:val="20"/>
              </w:rPr>
              <w:t>ч</w:t>
            </w:r>
            <w:proofErr w:type="gramEnd"/>
          </w:p>
        </w:tc>
        <w:tc>
          <w:tcPr>
            <w:tcW w:w="916" w:type="pct"/>
            <w:vMerge/>
            <w:vAlign w:val="center"/>
            <w:hideMark/>
          </w:tcPr>
          <w:p w:rsidR="00097267" w:rsidRPr="00DD7106" w:rsidRDefault="00097267" w:rsidP="00097267">
            <w:pPr>
              <w:spacing w:after="0" w:line="240" w:lineRule="auto"/>
              <w:ind w:firstLine="0"/>
              <w:contextualSpacing/>
              <w:jc w:val="center"/>
              <w:rPr>
                <w:bCs/>
                <w:color w:val="000000"/>
                <w:sz w:val="20"/>
                <w:szCs w:val="20"/>
              </w:rPr>
            </w:pPr>
          </w:p>
        </w:tc>
      </w:tr>
      <w:tr w:rsidR="00097267" w:rsidRPr="00DD7106" w:rsidTr="00097267">
        <w:trPr>
          <w:trHeight w:val="20"/>
        </w:trPr>
        <w:tc>
          <w:tcPr>
            <w:tcW w:w="1175" w:type="pct"/>
            <w:vMerge w:val="restart"/>
            <w:shd w:val="clear" w:color="auto" w:fill="auto"/>
            <w:vAlign w:val="center"/>
            <w:hideMark/>
          </w:tcPr>
          <w:p w:rsidR="00097267" w:rsidRPr="00DD7106" w:rsidRDefault="00097267" w:rsidP="00097267">
            <w:pPr>
              <w:spacing w:after="0" w:line="240" w:lineRule="auto"/>
              <w:ind w:firstLine="0"/>
              <w:contextualSpacing/>
              <w:rPr>
                <w:sz w:val="20"/>
                <w:szCs w:val="20"/>
              </w:rPr>
            </w:pPr>
            <w:r w:rsidRPr="00DD7106">
              <w:rPr>
                <w:sz w:val="20"/>
                <w:szCs w:val="20"/>
              </w:rPr>
              <w:t>Котельная «2БВК»</w:t>
            </w: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ВВД-1,8 № 1</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val="restar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8,40</w:t>
            </w: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ВВД-1,8 № 2</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ВВД-1,8 № 3</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ВВД-1,8 № 4</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Всего</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6,400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6,400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restart"/>
            <w:shd w:val="clear" w:color="auto" w:fill="auto"/>
            <w:vAlign w:val="center"/>
            <w:hideMark/>
          </w:tcPr>
          <w:p w:rsidR="00097267" w:rsidRPr="00DD7106" w:rsidRDefault="00097267" w:rsidP="00097267">
            <w:pPr>
              <w:spacing w:after="0" w:line="240" w:lineRule="auto"/>
              <w:ind w:firstLine="0"/>
              <w:contextualSpacing/>
              <w:rPr>
                <w:sz w:val="20"/>
                <w:szCs w:val="20"/>
              </w:rPr>
            </w:pPr>
            <w:r w:rsidRPr="00DD7106">
              <w:rPr>
                <w:sz w:val="20"/>
                <w:szCs w:val="20"/>
              </w:rPr>
              <w:t xml:space="preserve">Котельная блочная </w:t>
            </w:r>
            <w:proofErr w:type="spellStart"/>
            <w:r w:rsidRPr="00DD7106">
              <w:rPr>
                <w:sz w:val="20"/>
                <w:szCs w:val="20"/>
              </w:rPr>
              <w:t>Импакс</w:t>
            </w:r>
            <w:proofErr w:type="spellEnd"/>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CIMAC-3</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3,000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3,000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Всего</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3,000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3,000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restart"/>
            <w:shd w:val="clear" w:color="auto" w:fill="auto"/>
            <w:vAlign w:val="center"/>
            <w:hideMark/>
          </w:tcPr>
          <w:p w:rsidR="00097267" w:rsidRPr="00DD7106" w:rsidRDefault="00097267" w:rsidP="00097267">
            <w:pPr>
              <w:spacing w:after="0" w:line="240" w:lineRule="auto"/>
              <w:ind w:firstLine="0"/>
              <w:contextualSpacing/>
              <w:rPr>
                <w:sz w:val="20"/>
                <w:szCs w:val="20"/>
              </w:rPr>
            </w:pPr>
            <w:r w:rsidRPr="00DD7106">
              <w:rPr>
                <w:sz w:val="20"/>
                <w:szCs w:val="20"/>
              </w:rPr>
              <w:t>Котельная «</w:t>
            </w:r>
            <w:proofErr w:type="spellStart"/>
            <w:r w:rsidRPr="00DD7106">
              <w:rPr>
                <w:sz w:val="20"/>
                <w:szCs w:val="20"/>
              </w:rPr>
              <w:t>Вирбекс</w:t>
            </w:r>
            <w:proofErr w:type="spellEnd"/>
            <w:r w:rsidRPr="00DD7106">
              <w:rPr>
                <w:sz w:val="20"/>
                <w:szCs w:val="20"/>
              </w:rPr>
              <w:t>-С-Финн»</w:t>
            </w: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roofErr w:type="spellStart"/>
            <w:r w:rsidRPr="00DD7106">
              <w:rPr>
                <w:sz w:val="20"/>
                <w:szCs w:val="20"/>
              </w:rPr>
              <w:t>Вирбекс</w:t>
            </w:r>
            <w:proofErr w:type="spellEnd"/>
            <w:r w:rsidRPr="00DD7106">
              <w:rPr>
                <w:sz w:val="20"/>
                <w:szCs w:val="20"/>
              </w:rPr>
              <w:t>-С-Финн № 1</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roofErr w:type="spellStart"/>
            <w:r w:rsidRPr="00DD7106">
              <w:rPr>
                <w:sz w:val="20"/>
                <w:szCs w:val="20"/>
              </w:rPr>
              <w:t>Вирбекс</w:t>
            </w:r>
            <w:proofErr w:type="spellEnd"/>
            <w:r w:rsidRPr="00DD7106">
              <w:rPr>
                <w:sz w:val="20"/>
                <w:szCs w:val="20"/>
              </w:rPr>
              <w:t>-С-Финн № 2</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Всего</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3,200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3,200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Align w:val="center"/>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sz w:val="20"/>
                <w:szCs w:val="20"/>
              </w:rPr>
              <w:t>Итого</w:t>
            </w:r>
          </w:p>
        </w:tc>
        <w:tc>
          <w:tcPr>
            <w:tcW w:w="931" w:type="pct"/>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sz w:val="20"/>
                <w:szCs w:val="20"/>
              </w:rPr>
              <w:t>12,600</w:t>
            </w:r>
          </w:p>
        </w:tc>
        <w:tc>
          <w:tcPr>
            <w:tcW w:w="925" w:type="pct"/>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sz w:val="20"/>
                <w:szCs w:val="20"/>
              </w:rPr>
              <w:t>12,600</w:t>
            </w:r>
          </w:p>
        </w:tc>
        <w:tc>
          <w:tcPr>
            <w:tcW w:w="916" w:type="pct"/>
            <w:shd w:val="clear" w:color="auto" w:fill="auto"/>
            <w:vAlign w:val="center"/>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restar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rPr>
                <w:sz w:val="20"/>
                <w:szCs w:val="20"/>
              </w:rPr>
            </w:pPr>
            <w:proofErr w:type="spellStart"/>
            <w:r w:rsidRPr="00DD7106">
              <w:rPr>
                <w:sz w:val="20"/>
                <w:szCs w:val="20"/>
              </w:rPr>
              <w:t>Теплоутилизационные</w:t>
            </w:r>
            <w:proofErr w:type="spellEnd"/>
            <w:r w:rsidRPr="00DD7106">
              <w:rPr>
                <w:sz w:val="20"/>
                <w:szCs w:val="20"/>
              </w:rPr>
              <w:t xml:space="preserve"> установки КС «Сосновская»</w:t>
            </w:r>
          </w:p>
        </w:tc>
        <w:tc>
          <w:tcPr>
            <w:tcW w:w="1053" w:type="pc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котел 1</w:t>
            </w:r>
          </w:p>
        </w:tc>
        <w:tc>
          <w:tcPr>
            <w:tcW w:w="931" w:type="pc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25" w:type="pc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16" w:type="pct"/>
            <w:vMerge w:val="restar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8,40</w:t>
            </w:r>
          </w:p>
        </w:tc>
      </w:tr>
      <w:tr w:rsidR="00097267" w:rsidRPr="00DD7106" w:rsidTr="00097267">
        <w:trPr>
          <w:trHeight w:val="20"/>
        </w:trPr>
        <w:tc>
          <w:tcPr>
            <w:tcW w:w="1175"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c>
          <w:tcPr>
            <w:tcW w:w="1053"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котел 2</w:t>
            </w:r>
          </w:p>
        </w:tc>
        <w:tc>
          <w:tcPr>
            <w:tcW w:w="931"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25"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16"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c>
          <w:tcPr>
            <w:tcW w:w="1053"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котел 3</w:t>
            </w:r>
          </w:p>
        </w:tc>
        <w:tc>
          <w:tcPr>
            <w:tcW w:w="931"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25"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16"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c>
          <w:tcPr>
            <w:tcW w:w="1053"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котел 4</w:t>
            </w:r>
          </w:p>
        </w:tc>
        <w:tc>
          <w:tcPr>
            <w:tcW w:w="931"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25"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16"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jc w:val="center"/>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Всего</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bl>
    <w:p w:rsidR="00097267" w:rsidRPr="00DD7106" w:rsidRDefault="00097267" w:rsidP="00953BFE">
      <w:pPr>
        <w:spacing w:after="0" w:line="240" w:lineRule="auto"/>
        <w:contextualSpacing/>
        <w:rPr>
          <w:sz w:val="24"/>
          <w:szCs w:val="24"/>
        </w:rPr>
      </w:pPr>
    </w:p>
    <w:p w:rsidR="007D2C9D" w:rsidRPr="00DD7106" w:rsidRDefault="007D2C9D" w:rsidP="007D2C9D">
      <w:pPr>
        <w:pStyle w:val="afffffffff9"/>
        <w:ind w:firstLine="709"/>
      </w:pPr>
      <w:r w:rsidRPr="00DD7106">
        <w:t xml:space="preserve">Значения затрат тепловой мощности на собственные нужды котельных и располагаемой тепловой мощности нетто по состоянию на 2020 год приведены в таблице </w:t>
      </w:r>
      <w:r w:rsidR="00A13F45">
        <w:t>9</w:t>
      </w:r>
      <w:r w:rsidRPr="00DD7106">
        <w:t>.</w:t>
      </w:r>
    </w:p>
    <w:p w:rsidR="007D2C9D" w:rsidRPr="00DD7106" w:rsidRDefault="007D2C9D" w:rsidP="007D2C9D">
      <w:pPr>
        <w:spacing w:after="0" w:line="240" w:lineRule="auto"/>
        <w:ind w:firstLine="0"/>
        <w:contextualSpacing/>
        <w:rPr>
          <w:sz w:val="22"/>
          <w:szCs w:val="24"/>
        </w:rPr>
      </w:pPr>
    </w:p>
    <w:p w:rsidR="007D2C9D" w:rsidRPr="00DD7106" w:rsidRDefault="007D2C9D" w:rsidP="007D2C9D">
      <w:pPr>
        <w:keepNext/>
        <w:spacing w:after="0" w:line="240" w:lineRule="auto"/>
        <w:ind w:firstLine="0"/>
        <w:jc w:val="both"/>
        <w:rPr>
          <w:bCs/>
          <w:sz w:val="24"/>
        </w:rPr>
      </w:pPr>
      <w:r w:rsidRPr="00DD7106">
        <w:rPr>
          <w:bCs/>
          <w:sz w:val="24"/>
        </w:rPr>
        <w:t xml:space="preserve">Таблица </w:t>
      </w:r>
      <w:r w:rsidR="009113D4" w:rsidRPr="00DD7106">
        <w:rPr>
          <w:bCs/>
          <w:sz w:val="24"/>
        </w:rPr>
        <w:fldChar w:fldCharType="begin"/>
      </w:r>
      <w:r w:rsidRPr="00DD7106">
        <w:rPr>
          <w:bCs/>
          <w:sz w:val="24"/>
        </w:rPr>
        <w:instrText xml:space="preserve"> SEQ Таблица \* ARABIC </w:instrText>
      </w:r>
      <w:r w:rsidR="009113D4" w:rsidRPr="00DD7106">
        <w:rPr>
          <w:bCs/>
          <w:sz w:val="24"/>
        </w:rPr>
        <w:fldChar w:fldCharType="separate"/>
      </w:r>
      <w:r w:rsidR="00A13F45">
        <w:rPr>
          <w:bCs/>
          <w:noProof/>
          <w:sz w:val="24"/>
        </w:rPr>
        <w:t>9</w:t>
      </w:r>
      <w:r w:rsidR="009113D4" w:rsidRPr="00DD7106">
        <w:rPr>
          <w:bCs/>
          <w:sz w:val="24"/>
        </w:rPr>
        <w:fldChar w:fldCharType="end"/>
      </w:r>
      <w:r w:rsidRPr="00DD7106">
        <w:rPr>
          <w:bCs/>
          <w:sz w:val="24"/>
        </w:rPr>
        <w:t xml:space="preserve"> – </w:t>
      </w:r>
      <w:r w:rsidR="008272D3" w:rsidRPr="00DD7106">
        <w:rPr>
          <w:bCs/>
          <w:sz w:val="24"/>
        </w:rPr>
        <w:t>Т</w:t>
      </w:r>
      <w:r w:rsidRPr="00DD7106">
        <w:rPr>
          <w:bCs/>
          <w:sz w:val="24"/>
        </w:rPr>
        <w:t xml:space="preserve">епловая мощность нетто котельных </w:t>
      </w:r>
      <w:proofErr w:type="spellStart"/>
      <w:r w:rsidR="00A70B14" w:rsidRPr="00DD7106">
        <w:rPr>
          <w:bCs/>
          <w:sz w:val="24"/>
        </w:rPr>
        <w:t>с.п</w:t>
      </w:r>
      <w:proofErr w:type="spellEnd"/>
      <w:r w:rsidR="00A70B14" w:rsidRPr="00DD7106">
        <w:rPr>
          <w:bCs/>
          <w:sz w:val="24"/>
        </w:rPr>
        <w:t xml:space="preserve">. </w:t>
      </w:r>
      <w:r w:rsidR="002254D3" w:rsidRPr="00DD7106">
        <w:rPr>
          <w:bCs/>
          <w:sz w:val="24"/>
        </w:rPr>
        <w:t>Сосновка</w:t>
      </w:r>
    </w:p>
    <w:p w:rsidR="002254D3" w:rsidRPr="00DD7106" w:rsidRDefault="002254D3" w:rsidP="007D2C9D">
      <w:pPr>
        <w:keepNext/>
        <w:spacing w:after="0" w:line="240" w:lineRule="auto"/>
        <w:ind w:firstLine="0"/>
        <w:jc w:val="both"/>
        <w:rPr>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0"/>
        <w:gridCol w:w="2193"/>
        <w:gridCol w:w="2179"/>
        <w:gridCol w:w="2102"/>
      </w:tblGrid>
      <w:tr w:rsidR="002254D3" w:rsidRPr="00DD7106" w:rsidTr="002254D3">
        <w:trPr>
          <w:trHeight w:val="20"/>
          <w:tblHeader/>
        </w:trPr>
        <w:tc>
          <w:tcPr>
            <w:tcW w:w="1661" w:type="pct"/>
            <w:vMerge w:val="restart"/>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Наименование</w:t>
            </w:r>
            <w:r w:rsidRPr="00DD7106">
              <w:rPr>
                <w:bCs/>
                <w:color w:val="000000"/>
                <w:sz w:val="18"/>
                <w:szCs w:val="20"/>
              </w:rPr>
              <w:br/>
              <w:t>источника тепловой энергии</w:t>
            </w:r>
          </w:p>
        </w:tc>
        <w:tc>
          <w:tcPr>
            <w:tcW w:w="2255" w:type="pct"/>
            <w:gridSpan w:val="2"/>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Тепловая мощность</w:t>
            </w:r>
          </w:p>
        </w:tc>
        <w:tc>
          <w:tcPr>
            <w:tcW w:w="1084" w:type="pct"/>
            <w:vMerge w:val="restart"/>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Тепловая мощность нетто при работе всего оборудования, Гкал/</w:t>
            </w:r>
            <w:proofErr w:type="gramStart"/>
            <w:r w:rsidRPr="00DD7106">
              <w:rPr>
                <w:bCs/>
                <w:color w:val="000000"/>
                <w:sz w:val="18"/>
                <w:szCs w:val="20"/>
              </w:rPr>
              <w:t>ч</w:t>
            </w:r>
            <w:proofErr w:type="gramEnd"/>
          </w:p>
        </w:tc>
      </w:tr>
      <w:tr w:rsidR="002254D3" w:rsidRPr="00DD7106" w:rsidTr="002254D3">
        <w:trPr>
          <w:trHeight w:val="20"/>
          <w:tblHeader/>
        </w:trPr>
        <w:tc>
          <w:tcPr>
            <w:tcW w:w="1661" w:type="pct"/>
            <w:vMerge/>
            <w:shd w:val="clear" w:color="auto" w:fill="auto"/>
            <w:vAlign w:val="center"/>
            <w:hideMark/>
          </w:tcPr>
          <w:p w:rsidR="002254D3" w:rsidRPr="00DD7106" w:rsidRDefault="002254D3" w:rsidP="002254D3">
            <w:pPr>
              <w:spacing w:after="0" w:line="240" w:lineRule="auto"/>
              <w:ind w:firstLine="0"/>
              <w:contextualSpacing/>
              <w:rPr>
                <w:bCs/>
                <w:color w:val="000000"/>
                <w:sz w:val="18"/>
                <w:szCs w:val="20"/>
              </w:rPr>
            </w:pP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установленная, Гкал/</w:t>
            </w:r>
            <w:proofErr w:type="gramStart"/>
            <w:r w:rsidRPr="00DD7106">
              <w:rPr>
                <w:bCs/>
                <w:color w:val="000000"/>
                <w:sz w:val="18"/>
                <w:szCs w:val="20"/>
              </w:rPr>
              <w:t>ч</w:t>
            </w:r>
            <w:proofErr w:type="gramEnd"/>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располагаемая, Гкал/</w:t>
            </w:r>
            <w:proofErr w:type="gramStart"/>
            <w:r w:rsidRPr="00DD7106">
              <w:rPr>
                <w:bCs/>
                <w:color w:val="000000"/>
                <w:sz w:val="18"/>
                <w:szCs w:val="20"/>
              </w:rPr>
              <w:t>ч</w:t>
            </w:r>
            <w:proofErr w:type="gramEnd"/>
          </w:p>
        </w:tc>
        <w:tc>
          <w:tcPr>
            <w:tcW w:w="1084" w:type="pct"/>
            <w:vMerge/>
            <w:shd w:val="clear" w:color="auto" w:fill="auto"/>
            <w:vAlign w:val="center"/>
            <w:hideMark/>
          </w:tcPr>
          <w:p w:rsidR="002254D3" w:rsidRPr="00DD7106" w:rsidRDefault="002254D3" w:rsidP="002254D3">
            <w:pPr>
              <w:spacing w:after="0" w:line="240" w:lineRule="auto"/>
              <w:ind w:firstLine="0"/>
              <w:contextualSpacing/>
              <w:rPr>
                <w:bCs/>
                <w:color w:val="000000"/>
                <w:sz w:val="18"/>
                <w:szCs w:val="20"/>
              </w:rPr>
            </w:pP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bCs/>
                <w:color w:val="000000"/>
                <w:sz w:val="18"/>
                <w:szCs w:val="20"/>
              </w:rPr>
            </w:pPr>
            <w:r w:rsidRPr="00DD7106">
              <w:rPr>
                <w:bCs/>
                <w:color w:val="000000"/>
                <w:sz w:val="18"/>
                <w:szCs w:val="20"/>
              </w:rPr>
              <w:t xml:space="preserve">Всего по источникам теплоснабжения </w:t>
            </w:r>
            <w:proofErr w:type="spellStart"/>
            <w:r w:rsidRPr="00DD7106">
              <w:rPr>
                <w:bCs/>
                <w:color w:val="000000"/>
                <w:sz w:val="18"/>
                <w:szCs w:val="20"/>
              </w:rPr>
              <w:t>с.п</w:t>
            </w:r>
            <w:proofErr w:type="spellEnd"/>
            <w:r w:rsidRPr="00DD7106">
              <w:rPr>
                <w:bCs/>
                <w:color w:val="000000"/>
                <w:sz w:val="18"/>
                <w:szCs w:val="20"/>
              </w:rPr>
              <w:t xml:space="preserve">. Сосновка, </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bCs/>
                <w:sz w:val="18"/>
                <w:szCs w:val="20"/>
              </w:rPr>
            </w:pPr>
            <w:r w:rsidRPr="00DD7106">
              <w:rPr>
                <w:bCs/>
                <w:sz w:val="18"/>
                <w:szCs w:val="20"/>
              </w:rPr>
              <w:t>44,200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bCs/>
                <w:sz w:val="18"/>
                <w:szCs w:val="20"/>
              </w:rPr>
            </w:pPr>
            <w:r w:rsidRPr="00DD7106">
              <w:rPr>
                <w:bCs/>
                <w:sz w:val="18"/>
                <w:szCs w:val="20"/>
              </w:rPr>
              <w:t>44,200</w:t>
            </w:r>
          </w:p>
        </w:tc>
        <w:tc>
          <w:tcPr>
            <w:tcW w:w="1084" w:type="pct"/>
            <w:shd w:val="clear" w:color="auto" w:fill="auto"/>
            <w:vAlign w:val="center"/>
          </w:tcPr>
          <w:p w:rsidR="002254D3" w:rsidRPr="00DD7106" w:rsidRDefault="002254D3" w:rsidP="002254D3">
            <w:pPr>
              <w:spacing w:after="0" w:line="240" w:lineRule="auto"/>
              <w:ind w:firstLine="0"/>
              <w:contextualSpacing/>
              <w:jc w:val="center"/>
              <w:rPr>
                <w:bCs/>
                <w:sz w:val="18"/>
                <w:szCs w:val="20"/>
              </w:rPr>
            </w:pP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sz w:val="18"/>
                <w:szCs w:val="20"/>
              </w:rPr>
            </w:pPr>
            <w:proofErr w:type="spellStart"/>
            <w:r w:rsidRPr="00DD7106">
              <w:rPr>
                <w:sz w:val="18"/>
                <w:szCs w:val="20"/>
              </w:rPr>
              <w:t>Теплоутилизационные</w:t>
            </w:r>
            <w:proofErr w:type="spellEnd"/>
            <w:r w:rsidRPr="00DD7106">
              <w:rPr>
                <w:sz w:val="18"/>
                <w:szCs w:val="20"/>
              </w:rPr>
              <w:t xml:space="preserve"> установки КС «Сосновская»</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31,600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31,600</w:t>
            </w:r>
          </w:p>
        </w:tc>
        <w:tc>
          <w:tcPr>
            <w:tcW w:w="108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31,415</w:t>
            </w: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sz w:val="18"/>
                <w:szCs w:val="20"/>
              </w:rPr>
            </w:pPr>
            <w:r w:rsidRPr="00DD7106">
              <w:rPr>
                <w:sz w:val="18"/>
                <w:szCs w:val="20"/>
              </w:rPr>
              <w:t>Котельная «2БВК»</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6,400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6,400</w:t>
            </w:r>
          </w:p>
        </w:tc>
        <w:tc>
          <w:tcPr>
            <w:tcW w:w="1084" w:type="pct"/>
            <w:vMerge w:val="restar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12,415</w:t>
            </w: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sz w:val="18"/>
                <w:szCs w:val="20"/>
              </w:rPr>
            </w:pPr>
            <w:r w:rsidRPr="00DD7106">
              <w:rPr>
                <w:sz w:val="18"/>
                <w:szCs w:val="20"/>
              </w:rPr>
              <w:t xml:space="preserve">Котельная блочная </w:t>
            </w:r>
            <w:proofErr w:type="spellStart"/>
            <w:r w:rsidRPr="00DD7106">
              <w:rPr>
                <w:sz w:val="18"/>
                <w:szCs w:val="20"/>
              </w:rPr>
              <w:t>Импакс</w:t>
            </w:r>
            <w:proofErr w:type="spellEnd"/>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3,000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3,000</w:t>
            </w:r>
          </w:p>
        </w:tc>
        <w:tc>
          <w:tcPr>
            <w:tcW w:w="1084" w:type="pct"/>
            <w:vMerge/>
            <w:shd w:val="clear" w:color="auto" w:fill="auto"/>
            <w:vAlign w:val="center"/>
            <w:hideMark/>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sz w:val="18"/>
                <w:szCs w:val="20"/>
              </w:rPr>
            </w:pPr>
            <w:r w:rsidRPr="00DD7106">
              <w:rPr>
                <w:sz w:val="18"/>
                <w:szCs w:val="20"/>
              </w:rPr>
              <w:t>Котельная «</w:t>
            </w:r>
            <w:proofErr w:type="spellStart"/>
            <w:r w:rsidRPr="00DD7106">
              <w:rPr>
                <w:sz w:val="18"/>
                <w:szCs w:val="20"/>
              </w:rPr>
              <w:t>Вирбекс</w:t>
            </w:r>
            <w:proofErr w:type="spellEnd"/>
            <w:r w:rsidRPr="00DD7106">
              <w:rPr>
                <w:sz w:val="18"/>
                <w:szCs w:val="20"/>
              </w:rPr>
              <w:t>-С-Финн»</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3,200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3,200</w:t>
            </w:r>
          </w:p>
        </w:tc>
        <w:tc>
          <w:tcPr>
            <w:tcW w:w="1084" w:type="pct"/>
            <w:vMerge/>
            <w:shd w:val="clear" w:color="auto" w:fill="auto"/>
            <w:vAlign w:val="center"/>
            <w:hideMark/>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tcPr>
          <w:p w:rsidR="002254D3" w:rsidRPr="00DD7106" w:rsidRDefault="002254D3" w:rsidP="002254D3">
            <w:pPr>
              <w:spacing w:after="0" w:line="240" w:lineRule="auto"/>
              <w:ind w:firstLine="0"/>
              <w:contextualSpacing/>
              <w:rPr>
                <w:sz w:val="18"/>
                <w:szCs w:val="20"/>
              </w:rPr>
            </w:pPr>
            <w:r w:rsidRPr="00DD7106">
              <w:rPr>
                <w:sz w:val="18"/>
                <w:szCs w:val="20"/>
              </w:rPr>
              <w:t>Бюджетные потребители</w:t>
            </w:r>
          </w:p>
        </w:tc>
        <w:tc>
          <w:tcPr>
            <w:tcW w:w="1131"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124"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084" w:type="pct"/>
            <w:shd w:val="clear" w:color="auto" w:fill="auto"/>
            <w:vAlign w:val="center"/>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tcBorders>
              <w:top w:val="nil"/>
              <w:left w:val="single" w:sz="4" w:space="0" w:color="auto"/>
              <w:bottom w:val="single" w:sz="4" w:space="0" w:color="auto"/>
              <w:right w:val="single" w:sz="4" w:space="0" w:color="auto"/>
            </w:tcBorders>
            <w:shd w:val="clear" w:color="auto" w:fill="auto"/>
            <w:vAlign w:val="center"/>
          </w:tcPr>
          <w:p w:rsidR="002254D3" w:rsidRPr="00DD7106" w:rsidRDefault="002254D3" w:rsidP="002254D3">
            <w:pPr>
              <w:spacing w:after="0" w:line="240" w:lineRule="auto"/>
              <w:ind w:firstLine="0"/>
              <w:contextualSpacing/>
              <w:rPr>
                <w:sz w:val="18"/>
                <w:szCs w:val="20"/>
              </w:rPr>
            </w:pPr>
            <w:r w:rsidRPr="00DD7106">
              <w:rPr>
                <w:sz w:val="18"/>
                <w:szCs w:val="20"/>
              </w:rPr>
              <w:t>Население</w:t>
            </w:r>
          </w:p>
        </w:tc>
        <w:tc>
          <w:tcPr>
            <w:tcW w:w="1131"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124"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084" w:type="pct"/>
            <w:shd w:val="clear" w:color="auto" w:fill="auto"/>
            <w:vAlign w:val="center"/>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tcBorders>
              <w:top w:val="nil"/>
              <w:left w:val="single" w:sz="4" w:space="0" w:color="auto"/>
              <w:bottom w:val="single" w:sz="4" w:space="0" w:color="auto"/>
              <w:right w:val="single" w:sz="4" w:space="0" w:color="auto"/>
            </w:tcBorders>
            <w:shd w:val="clear" w:color="auto" w:fill="auto"/>
            <w:vAlign w:val="center"/>
          </w:tcPr>
          <w:p w:rsidR="002254D3" w:rsidRPr="00DD7106" w:rsidRDefault="002254D3" w:rsidP="002254D3">
            <w:pPr>
              <w:spacing w:after="0" w:line="240" w:lineRule="auto"/>
              <w:ind w:firstLine="0"/>
              <w:contextualSpacing/>
              <w:rPr>
                <w:sz w:val="18"/>
                <w:szCs w:val="20"/>
              </w:rPr>
            </w:pPr>
            <w:r w:rsidRPr="00DD7106">
              <w:rPr>
                <w:sz w:val="18"/>
                <w:szCs w:val="20"/>
              </w:rPr>
              <w:t>Прочие потребители</w:t>
            </w:r>
          </w:p>
        </w:tc>
        <w:tc>
          <w:tcPr>
            <w:tcW w:w="1131"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124"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084" w:type="pct"/>
            <w:shd w:val="clear" w:color="auto" w:fill="auto"/>
            <w:vAlign w:val="center"/>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tcBorders>
              <w:top w:val="nil"/>
              <w:left w:val="single" w:sz="4" w:space="0" w:color="auto"/>
              <w:bottom w:val="single" w:sz="4" w:space="0" w:color="auto"/>
              <w:right w:val="single" w:sz="4" w:space="0" w:color="auto"/>
            </w:tcBorders>
            <w:shd w:val="clear" w:color="auto" w:fill="auto"/>
            <w:vAlign w:val="center"/>
          </w:tcPr>
          <w:p w:rsidR="002254D3" w:rsidRPr="00DD7106" w:rsidRDefault="002254D3" w:rsidP="002254D3">
            <w:pPr>
              <w:spacing w:after="0" w:line="240" w:lineRule="auto"/>
              <w:ind w:firstLine="0"/>
              <w:contextualSpacing/>
              <w:rPr>
                <w:sz w:val="18"/>
                <w:szCs w:val="20"/>
              </w:rPr>
            </w:pPr>
            <w:r w:rsidRPr="00DD7106">
              <w:rPr>
                <w:sz w:val="18"/>
                <w:szCs w:val="20"/>
              </w:rPr>
              <w:t>Собственное потребление</w:t>
            </w:r>
          </w:p>
        </w:tc>
        <w:tc>
          <w:tcPr>
            <w:tcW w:w="1131"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124"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084" w:type="pct"/>
            <w:shd w:val="clear" w:color="auto" w:fill="auto"/>
            <w:vAlign w:val="center"/>
          </w:tcPr>
          <w:p w:rsidR="002254D3" w:rsidRPr="00DD7106" w:rsidRDefault="002254D3" w:rsidP="002254D3">
            <w:pPr>
              <w:spacing w:after="0" w:line="240" w:lineRule="auto"/>
              <w:ind w:firstLine="0"/>
              <w:contextualSpacing/>
              <w:rPr>
                <w:sz w:val="18"/>
                <w:szCs w:val="20"/>
              </w:rPr>
            </w:pPr>
          </w:p>
        </w:tc>
      </w:tr>
    </w:tbl>
    <w:p w:rsidR="002254D3" w:rsidRPr="00DD7106" w:rsidRDefault="002254D3" w:rsidP="007D2C9D">
      <w:pPr>
        <w:keepNext/>
        <w:spacing w:after="0" w:line="240" w:lineRule="auto"/>
        <w:ind w:firstLine="0"/>
        <w:jc w:val="both"/>
        <w:rPr>
          <w:bCs/>
          <w:sz w:val="24"/>
        </w:rPr>
      </w:pPr>
    </w:p>
    <w:p w:rsidR="00E06B53" w:rsidRPr="00DD7106" w:rsidRDefault="000A5894" w:rsidP="00521721">
      <w:pPr>
        <w:pStyle w:val="20"/>
        <w:tabs>
          <w:tab w:val="left" w:pos="1134"/>
        </w:tabs>
        <w:spacing w:before="0" w:line="240" w:lineRule="auto"/>
        <w:ind w:left="0" w:firstLine="709"/>
        <w:contextualSpacing/>
        <w:rPr>
          <w:rFonts w:cs="Times New Roman"/>
          <w:b w:val="0"/>
          <w:sz w:val="24"/>
          <w:szCs w:val="24"/>
        </w:rPr>
      </w:pPr>
      <w:bookmarkStart w:id="56" w:name="_Toc524944241"/>
      <w:bookmarkStart w:id="57" w:name="_Toc524944817"/>
      <w:bookmarkStart w:id="58" w:name="_Toc528166496"/>
      <w:bookmarkStart w:id="59" w:name="_Toc42091235"/>
      <w:r w:rsidRPr="00DD7106">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6"/>
      <w:bookmarkEnd w:id="57"/>
      <w:bookmarkEnd w:id="58"/>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59"/>
    </w:p>
    <w:p w:rsidR="00B11420" w:rsidRPr="00DD7106" w:rsidRDefault="00B11420" w:rsidP="00953BFE">
      <w:pPr>
        <w:spacing w:after="0" w:line="240" w:lineRule="auto"/>
        <w:contextualSpacing/>
        <w:jc w:val="both"/>
        <w:rPr>
          <w:sz w:val="24"/>
          <w:szCs w:val="24"/>
        </w:rPr>
      </w:pPr>
    </w:p>
    <w:p w:rsidR="00C2466C" w:rsidRPr="00DD7106" w:rsidRDefault="00C2466C" w:rsidP="00C2466C">
      <w:pPr>
        <w:spacing w:after="0" w:line="240" w:lineRule="auto"/>
        <w:jc w:val="both"/>
        <w:rPr>
          <w:sz w:val="24"/>
          <w:szCs w:val="24"/>
        </w:rPr>
      </w:pPr>
      <w:r w:rsidRPr="00DD7106">
        <w:rPr>
          <w:sz w:val="24"/>
          <w:szCs w:val="24"/>
        </w:rPr>
        <w:t xml:space="preserve">Значения потребления тепловой энергии </w:t>
      </w:r>
      <w:proofErr w:type="gramStart"/>
      <w:r w:rsidRPr="00DD7106">
        <w:rPr>
          <w:sz w:val="24"/>
          <w:szCs w:val="24"/>
        </w:rPr>
        <w:t>в</w:t>
      </w:r>
      <w:proofErr w:type="gramEnd"/>
      <w:r w:rsidRPr="00DD7106">
        <w:rPr>
          <w:sz w:val="24"/>
          <w:szCs w:val="24"/>
        </w:rPr>
        <w:t xml:space="preserve"> </w:t>
      </w:r>
      <w:proofErr w:type="spellStart"/>
      <w:r w:rsidR="00A70B14" w:rsidRPr="00DD7106">
        <w:rPr>
          <w:bCs/>
          <w:sz w:val="24"/>
        </w:rPr>
        <w:t>с.п</w:t>
      </w:r>
      <w:proofErr w:type="spellEnd"/>
      <w:r w:rsidR="00A70B14" w:rsidRPr="00DD7106">
        <w:rPr>
          <w:bCs/>
          <w:sz w:val="24"/>
        </w:rPr>
        <w:t xml:space="preserve">. </w:t>
      </w:r>
      <w:r w:rsidR="00306D2E" w:rsidRPr="00DD7106">
        <w:rPr>
          <w:sz w:val="24"/>
          <w:szCs w:val="24"/>
        </w:rPr>
        <w:t>Сосновка</w:t>
      </w:r>
      <w:r w:rsidRPr="00DD7106">
        <w:rPr>
          <w:sz w:val="24"/>
          <w:szCs w:val="24"/>
        </w:rPr>
        <w:t xml:space="preserve"> </w:t>
      </w:r>
      <w:proofErr w:type="gramStart"/>
      <w:r w:rsidRPr="00DD7106">
        <w:rPr>
          <w:sz w:val="24"/>
          <w:szCs w:val="24"/>
        </w:rPr>
        <w:t>представлены</w:t>
      </w:r>
      <w:proofErr w:type="gramEnd"/>
      <w:r w:rsidRPr="00DD7106">
        <w:rPr>
          <w:sz w:val="24"/>
          <w:szCs w:val="24"/>
        </w:rPr>
        <w:t xml:space="preserve"> в таблице </w:t>
      </w:r>
      <w:r w:rsidR="00A13F45">
        <w:rPr>
          <w:sz w:val="24"/>
          <w:szCs w:val="24"/>
        </w:rPr>
        <w:t>10</w:t>
      </w:r>
      <w:r w:rsidRPr="00DD7106">
        <w:rPr>
          <w:sz w:val="24"/>
          <w:szCs w:val="24"/>
        </w:rPr>
        <w:t>.</w:t>
      </w:r>
    </w:p>
    <w:p w:rsidR="007D2C9D" w:rsidRPr="00DD7106" w:rsidRDefault="007D2C9D" w:rsidP="00306D2E">
      <w:pPr>
        <w:spacing w:after="0" w:line="240" w:lineRule="auto"/>
        <w:jc w:val="both"/>
        <w:rPr>
          <w:sz w:val="24"/>
          <w:szCs w:val="24"/>
        </w:rPr>
      </w:pPr>
    </w:p>
    <w:p w:rsidR="00306D2E" w:rsidRPr="00DD7106" w:rsidRDefault="00306D2E" w:rsidP="00A13F45">
      <w:pPr>
        <w:pStyle w:val="afb"/>
        <w:keepNext/>
        <w:keepLines/>
        <w:spacing w:before="0" w:after="0" w:line="240" w:lineRule="auto"/>
        <w:ind w:firstLine="0"/>
        <w:contextualSpacing/>
        <w:rPr>
          <w:b w:val="0"/>
          <w:sz w:val="24"/>
        </w:rPr>
      </w:pPr>
      <w:r w:rsidRPr="00DD7106">
        <w:rPr>
          <w:b w:val="0"/>
          <w:sz w:val="24"/>
        </w:rPr>
        <w:t xml:space="preserve">Таблица </w:t>
      </w:r>
      <w:r w:rsidR="009113D4" w:rsidRPr="00DD7106">
        <w:rPr>
          <w:b w:val="0"/>
          <w:noProof/>
          <w:sz w:val="24"/>
        </w:rPr>
        <w:fldChar w:fldCharType="begin"/>
      </w:r>
      <w:r w:rsidRPr="00DD7106">
        <w:rPr>
          <w:b w:val="0"/>
          <w:noProof/>
          <w:sz w:val="24"/>
        </w:rPr>
        <w:instrText xml:space="preserve"> SEQ Таблица \* ARABIC </w:instrText>
      </w:r>
      <w:r w:rsidR="009113D4" w:rsidRPr="00DD7106">
        <w:rPr>
          <w:b w:val="0"/>
          <w:noProof/>
          <w:sz w:val="24"/>
        </w:rPr>
        <w:fldChar w:fldCharType="separate"/>
      </w:r>
      <w:r w:rsidR="00A13F45">
        <w:rPr>
          <w:b w:val="0"/>
          <w:noProof/>
          <w:sz w:val="24"/>
        </w:rPr>
        <w:t>10</w:t>
      </w:r>
      <w:r w:rsidR="009113D4" w:rsidRPr="00DD7106">
        <w:rPr>
          <w:b w:val="0"/>
          <w:noProof/>
          <w:sz w:val="24"/>
        </w:rPr>
        <w:fldChar w:fldCharType="end"/>
      </w:r>
      <w:r w:rsidRPr="00DD7106">
        <w:rPr>
          <w:b w:val="0"/>
          <w:sz w:val="24"/>
        </w:rPr>
        <w:t xml:space="preserve"> – Значения потребления тепловой энергии </w:t>
      </w:r>
      <w:proofErr w:type="gramStart"/>
      <w:r w:rsidRPr="00DD7106">
        <w:rPr>
          <w:b w:val="0"/>
          <w:sz w:val="24"/>
        </w:rPr>
        <w:t>в</w:t>
      </w:r>
      <w:proofErr w:type="gramEnd"/>
      <w:r w:rsidRPr="00DD7106">
        <w:rPr>
          <w:b w:val="0"/>
          <w:sz w:val="24"/>
        </w:rPr>
        <w:t xml:space="preserve"> </w:t>
      </w:r>
      <w:proofErr w:type="spellStart"/>
      <w:r w:rsidRPr="00DD7106">
        <w:rPr>
          <w:b w:val="0"/>
          <w:sz w:val="24"/>
        </w:rPr>
        <w:t>с.п</w:t>
      </w:r>
      <w:proofErr w:type="spellEnd"/>
      <w:r w:rsidRPr="00DD7106">
        <w:rPr>
          <w:b w:val="0"/>
          <w:sz w:val="24"/>
        </w:rPr>
        <w:t>. Сосновка, тыс. Гкал</w:t>
      </w:r>
    </w:p>
    <w:p w:rsidR="00306D2E" w:rsidRPr="00DD7106" w:rsidRDefault="00306D2E" w:rsidP="00A13F45">
      <w:pPr>
        <w:keepNext/>
        <w:keepLine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158"/>
        <w:gridCol w:w="948"/>
        <w:gridCol w:w="1078"/>
        <w:gridCol w:w="997"/>
        <w:gridCol w:w="979"/>
        <w:gridCol w:w="834"/>
        <w:gridCol w:w="834"/>
        <w:gridCol w:w="1281"/>
      </w:tblGrid>
      <w:tr w:rsidR="00306D2E" w:rsidRPr="00DD7106" w:rsidTr="00306D2E">
        <w:trPr>
          <w:trHeight w:val="85"/>
        </w:trPr>
        <w:tc>
          <w:tcPr>
            <w:tcW w:w="378" w:type="pct"/>
            <w:vMerge w:val="restart"/>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 </w:t>
            </w:r>
            <w:proofErr w:type="gramStart"/>
            <w:r w:rsidRPr="00DD7106">
              <w:rPr>
                <w:sz w:val="20"/>
                <w:szCs w:val="20"/>
              </w:rPr>
              <w:t>п</w:t>
            </w:r>
            <w:proofErr w:type="gramEnd"/>
            <w:r w:rsidRPr="00DD7106">
              <w:rPr>
                <w:sz w:val="20"/>
                <w:szCs w:val="20"/>
              </w:rPr>
              <w:t>/п</w:t>
            </w:r>
          </w:p>
        </w:tc>
        <w:tc>
          <w:tcPr>
            <w:tcW w:w="1095" w:type="pct"/>
            <w:vMerge w:val="restart"/>
            <w:shd w:val="clear" w:color="auto" w:fill="auto"/>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Показатели</w:t>
            </w:r>
          </w:p>
        </w:tc>
        <w:tc>
          <w:tcPr>
            <w:tcW w:w="1028" w:type="pct"/>
            <w:gridSpan w:val="2"/>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2018 год</w:t>
            </w:r>
          </w:p>
        </w:tc>
        <w:tc>
          <w:tcPr>
            <w:tcW w:w="1426" w:type="pct"/>
            <w:gridSpan w:val="3"/>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2019 год</w:t>
            </w:r>
          </w:p>
        </w:tc>
        <w:tc>
          <w:tcPr>
            <w:tcW w:w="1074" w:type="pct"/>
            <w:gridSpan w:val="2"/>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2020 год</w:t>
            </w:r>
          </w:p>
        </w:tc>
      </w:tr>
      <w:tr w:rsidR="00306D2E" w:rsidRPr="00DD7106" w:rsidTr="00306D2E">
        <w:trPr>
          <w:trHeight w:val="85"/>
        </w:trPr>
        <w:tc>
          <w:tcPr>
            <w:tcW w:w="378" w:type="pct"/>
            <w:vMerge/>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p>
        </w:tc>
        <w:tc>
          <w:tcPr>
            <w:tcW w:w="1095" w:type="pct"/>
            <w:vMerge/>
            <w:shd w:val="clear" w:color="auto" w:fill="auto"/>
            <w:vAlign w:val="center"/>
          </w:tcPr>
          <w:p w:rsidR="00306D2E" w:rsidRPr="00DD7106" w:rsidRDefault="00306D2E" w:rsidP="00A13F45">
            <w:pPr>
              <w:keepNext/>
              <w:keepLines/>
              <w:spacing w:after="0" w:line="240" w:lineRule="auto"/>
              <w:ind w:firstLine="0"/>
              <w:contextualSpacing/>
              <w:rPr>
                <w:bCs/>
                <w:sz w:val="20"/>
                <w:szCs w:val="20"/>
              </w:rPr>
            </w:pPr>
          </w:p>
        </w:tc>
        <w:tc>
          <w:tcPr>
            <w:tcW w:w="481" w:type="pct"/>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Факт</w:t>
            </w:r>
          </w:p>
        </w:tc>
        <w:tc>
          <w:tcPr>
            <w:tcW w:w="547" w:type="pct"/>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46-ТЭ </w:t>
            </w:r>
          </w:p>
        </w:tc>
        <w:tc>
          <w:tcPr>
            <w:tcW w:w="506" w:type="pct"/>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Тариф</w:t>
            </w:r>
          </w:p>
        </w:tc>
        <w:tc>
          <w:tcPr>
            <w:tcW w:w="497" w:type="pct"/>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Факт</w:t>
            </w:r>
          </w:p>
        </w:tc>
        <w:tc>
          <w:tcPr>
            <w:tcW w:w="423" w:type="pct"/>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46-ТЭ </w:t>
            </w:r>
          </w:p>
        </w:tc>
        <w:tc>
          <w:tcPr>
            <w:tcW w:w="423" w:type="pct"/>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Тариф</w:t>
            </w:r>
          </w:p>
        </w:tc>
        <w:tc>
          <w:tcPr>
            <w:tcW w:w="651" w:type="pct"/>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Ожидаемый </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Выработано тепловой энергии (далее - т/э)</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21,696</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21,696</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r>
      <w:tr w:rsidR="00306D2E" w:rsidRPr="00DD7106" w:rsidTr="00306D2E">
        <w:trPr>
          <w:trHeight w:val="31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в </w:t>
            </w:r>
            <w:proofErr w:type="spellStart"/>
            <w:r w:rsidRPr="00DD7106">
              <w:rPr>
                <w:sz w:val="20"/>
                <w:szCs w:val="20"/>
              </w:rPr>
              <w:t>т.ч</w:t>
            </w:r>
            <w:proofErr w:type="spellEnd"/>
            <w:r w:rsidRPr="00DD7106">
              <w:rPr>
                <w:sz w:val="20"/>
                <w:szCs w:val="20"/>
              </w:rPr>
              <w:t>.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21,696</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21,696</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Собственные нужды котельной</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9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65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то же, от выработки </w:t>
            </w:r>
            <w:proofErr w:type="gramStart"/>
            <w:r w:rsidRPr="00DD7106">
              <w:rPr>
                <w:sz w:val="20"/>
                <w:szCs w:val="20"/>
              </w:rPr>
              <w:t>в</w:t>
            </w:r>
            <w:proofErr w:type="gramEnd"/>
            <w:r w:rsidRPr="00DD7106">
              <w:rPr>
                <w:sz w:val="20"/>
                <w:szCs w:val="20"/>
              </w:rPr>
              <w:t xml:space="preserve"> %</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0,29</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0,29</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0,17</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0,17</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в </w:t>
            </w:r>
            <w:proofErr w:type="spellStart"/>
            <w:r w:rsidRPr="00DD7106">
              <w:rPr>
                <w:sz w:val="20"/>
                <w:szCs w:val="20"/>
              </w:rPr>
              <w:t>т.ч</w:t>
            </w:r>
            <w:proofErr w:type="spellEnd"/>
            <w:r w:rsidRPr="00DD7106">
              <w:rPr>
                <w:sz w:val="20"/>
                <w:szCs w:val="20"/>
              </w:rPr>
              <w:t>.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9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65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 xml:space="preserve">Отпуск т/э, </w:t>
            </w:r>
            <w:proofErr w:type="gramStart"/>
            <w:r w:rsidRPr="00DD7106">
              <w:rPr>
                <w:bCs/>
                <w:sz w:val="20"/>
                <w:szCs w:val="20"/>
              </w:rPr>
              <w:t>поставляемой</w:t>
            </w:r>
            <w:proofErr w:type="gramEnd"/>
            <w:r w:rsidRPr="00DD7106">
              <w:rPr>
                <w:bCs/>
                <w:sz w:val="20"/>
                <w:szCs w:val="20"/>
              </w:rPr>
              <w:t xml:space="preserve"> с коллекторов источника т/э (котельных)</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в </w:t>
            </w:r>
            <w:proofErr w:type="spellStart"/>
            <w:r w:rsidRPr="00DD7106">
              <w:rPr>
                <w:sz w:val="20"/>
                <w:szCs w:val="20"/>
              </w:rPr>
              <w:t>т.ч</w:t>
            </w:r>
            <w:proofErr w:type="spellEnd"/>
            <w:r w:rsidRPr="00DD7106">
              <w:rPr>
                <w:sz w:val="20"/>
                <w:szCs w:val="20"/>
              </w:rPr>
              <w:t>.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4</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Покупная т/э</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в </w:t>
            </w:r>
            <w:proofErr w:type="spellStart"/>
            <w:r w:rsidRPr="00DD7106">
              <w:rPr>
                <w:sz w:val="20"/>
                <w:szCs w:val="20"/>
              </w:rPr>
              <w:t>т.ч</w:t>
            </w:r>
            <w:proofErr w:type="spellEnd"/>
            <w:r w:rsidRPr="00DD7106">
              <w:rPr>
                <w:sz w:val="20"/>
                <w:szCs w:val="20"/>
              </w:rPr>
              <w:t>.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5</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Расход т/э на хозяйственные нужды</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6</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Отпуск т/э от источника т/э (полезный отпуск) - отпуск в сеть</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в </w:t>
            </w:r>
            <w:proofErr w:type="spellStart"/>
            <w:r w:rsidRPr="00DD7106">
              <w:rPr>
                <w:sz w:val="20"/>
                <w:szCs w:val="20"/>
              </w:rPr>
              <w:t>т.ч</w:t>
            </w:r>
            <w:proofErr w:type="spellEnd"/>
            <w:r w:rsidRPr="00DD7106">
              <w:rPr>
                <w:sz w:val="20"/>
                <w:szCs w:val="20"/>
              </w:rPr>
              <w:t>.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7</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Потери т/э в сетях</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через изоляцию</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с потерями теплоносителя</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то же, к отпуску в сеть </w:t>
            </w:r>
            <w:proofErr w:type="gramStart"/>
            <w:r w:rsidRPr="00DD7106">
              <w:rPr>
                <w:sz w:val="20"/>
                <w:szCs w:val="20"/>
              </w:rPr>
              <w:t>в</w:t>
            </w:r>
            <w:proofErr w:type="gramEnd"/>
            <w:r w:rsidRPr="00DD7106">
              <w:rPr>
                <w:sz w:val="20"/>
                <w:szCs w:val="20"/>
              </w:rPr>
              <w:t xml:space="preserve"> %</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8</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Отпуск т/э из тепловой сети (полезный отпуск), всего</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lastRenderedPageBreak/>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в </w:t>
            </w:r>
            <w:proofErr w:type="spellStart"/>
            <w:r w:rsidRPr="00DD7106">
              <w:rPr>
                <w:sz w:val="20"/>
                <w:szCs w:val="20"/>
              </w:rPr>
              <w:t>т.ч</w:t>
            </w:r>
            <w:proofErr w:type="spellEnd"/>
            <w:r w:rsidRPr="00DD7106">
              <w:rPr>
                <w:sz w:val="20"/>
                <w:szCs w:val="20"/>
              </w:rPr>
              <w:t>.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8.1.</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Бюджетные потребители</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1,926</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1,926</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8.2.</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Прочие потребители, в </w:t>
            </w:r>
            <w:proofErr w:type="spellStart"/>
            <w:r w:rsidRPr="00DD7106">
              <w:rPr>
                <w:sz w:val="20"/>
                <w:szCs w:val="20"/>
              </w:rPr>
              <w:t>т.ч</w:t>
            </w:r>
            <w:proofErr w:type="spellEnd"/>
            <w:r w:rsidRPr="00DD7106">
              <w:rPr>
                <w:sz w:val="20"/>
                <w:szCs w:val="20"/>
              </w:rPr>
              <w:t>.</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19,706</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19,706</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34,640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34,640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8.2.1.</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Собственное потребление</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5,437</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5,437</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10,490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10,490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8.2.2.</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Население</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12,935</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12,935</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13,890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13,890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8.2.3.</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Прочие </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1,334</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1,334</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10,260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10,260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r>
    </w:tbl>
    <w:p w:rsidR="00306D2E" w:rsidRPr="00DD7106" w:rsidRDefault="00306D2E" w:rsidP="007D2C9D">
      <w:pPr>
        <w:spacing w:after="0" w:line="240" w:lineRule="auto"/>
        <w:jc w:val="both"/>
        <w:rPr>
          <w:sz w:val="24"/>
          <w:szCs w:val="24"/>
        </w:rPr>
      </w:pPr>
    </w:p>
    <w:p w:rsidR="00E06B53" w:rsidRPr="00DD7106" w:rsidRDefault="000A5894" w:rsidP="003067BE">
      <w:pPr>
        <w:pStyle w:val="20"/>
        <w:tabs>
          <w:tab w:val="left" w:pos="1134"/>
        </w:tabs>
        <w:spacing w:before="0" w:line="240" w:lineRule="auto"/>
        <w:ind w:left="0" w:firstLine="709"/>
        <w:contextualSpacing/>
        <w:rPr>
          <w:rFonts w:cs="Times New Roman"/>
          <w:b w:val="0"/>
          <w:sz w:val="24"/>
          <w:szCs w:val="24"/>
        </w:rPr>
      </w:pPr>
      <w:bookmarkStart w:id="60" w:name="_Toc524944242"/>
      <w:bookmarkStart w:id="61" w:name="_Toc524944818"/>
      <w:bookmarkStart w:id="62" w:name="_Toc528166497"/>
      <w:bookmarkStart w:id="63" w:name="_Toc42091236"/>
      <w:r w:rsidRPr="00DD7106">
        <w:rPr>
          <w:rFonts w:cs="Times New Roman"/>
          <w:b w:val="0"/>
          <w:sz w:val="24"/>
          <w:szCs w:val="24"/>
        </w:rPr>
        <w:t>Существующие и перспективные значения тепловой мощности нетто источников тепловой энергии</w:t>
      </w:r>
      <w:bookmarkEnd w:id="60"/>
      <w:bookmarkEnd w:id="61"/>
      <w:bookmarkEnd w:id="62"/>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C7745" w:rsidRPr="00DD7106">
        <w:rPr>
          <w:rFonts w:cs="Times New Roman"/>
          <w:b w:val="0"/>
          <w:sz w:val="24"/>
          <w:szCs w:val="24"/>
        </w:rPr>
        <w:t>Сосновка</w:t>
      </w:r>
      <w:bookmarkEnd w:id="63"/>
    </w:p>
    <w:p w:rsidR="003067BE" w:rsidRPr="00DD7106" w:rsidRDefault="003067BE" w:rsidP="00D109AB">
      <w:pPr>
        <w:spacing w:after="0" w:line="240" w:lineRule="auto"/>
        <w:ind w:firstLine="0"/>
        <w:contextualSpacing/>
        <w:jc w:val="both"/>
        <w:rPr>
          <w:sz w:val="24"/>
          <w:szCs w:val="24"/>
        </w:rPr>
      </w:pPr>
    </w:p>
    <w:p w:rsidR="00D109AB" w:rsidRPr="00DD7106" w:rsidRDefault="00D109AB" w:rsidP="00D109AB">
      <w:pPr>
        <w:spacing w:after="0" w:line="240" w:lineRule="auto"/>
        <w:contextualSpacing/>
        <w:jc w:val="both"/>
        <w:rPr>
          <w:sz w:val="24"/>
          <w:szCs w:val="24"/>
        </w:rPr>
      </w:pPr>
      <w:r w:rsidRPr="00DD7106">
        <w:rPr>
          <w:sz w:val="24"/>
          <w:szCs w:val="24"/>
        </w:rPr>
        <w:t>Анализ резервов и дефицитов тепловой мощности на источниках теплоснабжения на 2019 год представлен в таблице 1</w:t>
      </w:r>
      <w:r w:rsidR="002362EE">
        <w:rPr>
          <w:sz w:val="24"/>
          <w:szCs w:val="24"/>
        </w:rPr>
        <w:t>1</w:t>
      </w:r>
      <w:r w:rsidRPr="00DD7106">
        <w:rPr>
          <w:sz w:val="24"/>
          <w:szCs w:val="24"/>
        </w:rPr>
        <w:t>.</w:t>
      </w:r>
    </w:p>
    <w:p w:rsidR="00D109AB" w:rsidRPr="00DD7106" w:rsidRDefault="00D109AB" w:rsidP="00D109AB">
      <w:pPr>
        <w:spacing w:after="0" w:line="240" w:lineRule="auto"/>
        <w:ind w:firstLine="0"/>
        <w:contextualSpacing/>
        <w:jc w:val="both"/>
        <w:rPr>
          <w:sz w:val="24"/>
          <w:szCs w:val="24"/>
        </w:rPr>
      </w:pPr>
    </w:p>
    <w:p w:rsidR="00D109AB" w:rsidRPr="00DD7106" w:rsidRDefault="00D109AB" w:rsidP="00D109AB">
      <w:pPr>
        <w:pStyle w:val="afb"/>
        <w:keepNext/>
        <w:keepLines/>
        <w:spacing w:before="0" w:after="0" w:line="240" w:lineRule="auto"/>
        <w:ind w:firstLine="0"/>
        <w:contextualSpacing/>
        <w:rPr>
          <w:b w:val="0"/>
          <w:sz w:val="24"/>
          <w:szCs w:val="24"/>
        </w:rPr>
      </w:pPr>
      <w:r w:rsidRPr="00DD7106">
        <w:rPr>
          <w:b w:val="0"/>
          <w:sz w:val="24"/>
          <w:szCs w:val="24"/>
        </w:rPr>
        <w:t xml:space="preserve">Таблица </w:t>
      </w:r>
      <w:r w:rsidR="009113D4" w:rsidRPr="00DD7106">
        <w:rPr>
          <w:b w:val="0"/>
          <w:sz w:val="24"/>
          <w:szCs w:val="24"/>
        </w:rPr>
        <w:fldChar w:fldCharType="begin"/>
      </w:r>
      <w:r w:rsidRPr="00DD7106">
        <w:rPr>
          <w:b w:val="0"/>
          <w:sz w:val="24"/>
          <w:szCs w:val="24"/>
        </w:rPr>
        <w:instrText xml:space="preserve"> SEQ Таблица \* ARABIC </w:instrText>
      </w:r>
      <w:r w:rsidR="009113D4" w:rsidRPr="00DD7106">
        <w:rPr>
          <w:b w:val="0"/>
          <w:sz w:val="24"/>
          <w:szCs w:val="24"/>
        </w:rPr>
        <w:fldChar w:fldCharType="separate"/>
      </w:r>
      <w:r w:rsidR="002362EE">
        <w:rPr>
          <w:b w:val="0"/>
          <w:noProof/>
          <w:sz w:val="24"/>
          <w:szCs w:val="24"/>
        </w:rPr>
        <w:t>11</w:t>
      </w:r>
      <w:r w:rsidR="009113D4" w:rsidRPr="00DD7106">
        <w:rPr>
          <w:b w:val="0"/>
          <w:noProof/>
          <w:sz w:val="24"/>
          <w:szCs w:val="24"/>
        </w:rPr>
        <w:fldChar w:fldCharType="end"/>
      </w:r>
      <w:r w:rsidRPr="00DD7106">
        <w:rPr>
          <w:b w:val="0"/>
          <w:sz w:val="24"/>
          <w:szCs w:val="24"/>
        </w:rPr>
        <w:t xml:space="preserve"> – Анализ резервов и дефицитов тепловой мощности на источниках теплоснабжения на 2019 год</w:t>
      </w:r>
    </w:p>
    <w:p w:rsidR="00D109AB" w:rsidRPr="00DD7106" w:rsidRDefault="00D109AB" w:rsidP="00D109AB">
      <w:pPr>
        <w:keepNext/>
        <w:keepLines/>
        <w:spacing w:after="0" w:line="240" w:lineRule="auto"/>
        <w:ind w:firstLine="0"/>
        <w:contextualSpacing/>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4"/>
        <w:gridCol w:w="2137"/>
        <w:gridCol w:w="2559"/>
      </w:tblGrid>
      <w:tr w:rsidR="00D109AB" w:rsidRPr="00DD7106" w:rsidTr="008645E3">
        <w:trPr>
          <w:trHeight w:val="64"/>
        </w:trPr>
        <w:tc>
          <w:tcPr>
            <w:tcW w:w="2574" w:type="pct"/>
            <w:shd w:val="clear" w:color="auto" w:fill="auto"/>
            <w:tcMar>
              <w:top w:w="21" w:type="dxa"/>
              <w:left w:w="21" w:type="dxa"/>
              <w:bottom w:w="0" w:type="dxa"/>
              <w:right w:w="21" w:type="dxa"/>
            </w:tcMar>
            <w:vAlign w:val="center"/>
          </w:tcPr>
          <w:p w:rsidR="00D109AB" w:rsidRPr="00DD7106" w:rsidRDefault="00D109AB" w:rsidP="00D109AB">
            <w:pPr>
              <w:keepNext/>
              <w:keepLines/>
              <w:spacing w:after="0" w:line="240" w:lineRule="auto"/>
              <w:ind w:firstLine="0"/>
              <w:contextualSpacing/>
              <w:jc w:val="center"/>
              <w:rPr>
                <w:sz w:val="20"/>
                <w:szCs w:val="20"/>
              </w:rPr>
            </w:pPr>
            <w:r w:rsidRPr="00DD7106">
              <w:rPr>
                <w:bCs/>
                <w:color w:val="000000"/>
                <w:sz w:val="20"/>
                <w:szCs w:val="20"/>
              </w:rPr>
              <w:t>Показатель</w:t>
            </w:r>
          </w:p>
        </w:tc>
        <w:tc>
          <w:tcPr>
            <w:tcW w:w="2426" w:type="pct"/>
            <w:gridSpan w:val="2"/>
            <w:shd w:val="clear" w:color="auto" w:fill="auto"/>
            <w:tcMar>
              <w:top w:w="21" w:type="dxa"/>
              <w:left w:w="21" w:type="dxa"/>
              <w:bottom w:w="0" w:type="dxa"/>
              <w:right w:w="21" w:type="dxa"/>
            </w:tcMar>
            <w:vAlign w:val="center"/>
          </w:tcPr>
          <w:p w:rsidR="00D109AB" w:rsidRPr="00DD7106" w:rsidRDefault="00D109AB" w:rsidP="00D109AB">
            <w:pPr>
              <w:keepNext/>
              <w:keepLines/>
              <w:spacing w:after="0" w:line="240" w:lineRule="auto"/>
              <w:ind w:firstLine="0"/>
              <w:contextualSpacing/>
              <w:jc w:val="center"/>
              <w:rPr>
                <w:sz w:val="20"/>
                <w:szCs w:val="20"/>
              </w:rPr>
            </w:pPr>
            <w:r w:rsidRPr="00DD7106">
              <w:rPr>
                <w:bCs/>
                <w:color w:val="000000"/>
                <w:sz w:val="20"/>
                <w:szCs w:val="20"/>
              </w:rPr>
              <w:t>Значения за 2019 год, Гкал/</w:t>
            </w:r>
            <w:proofErr w:type="gramStart"/>
            <w:r w:rsidRPr="00DD7106">
              <w:rPr>
                <w:bCs/>
                <w:color w:val="000000"/>
                <w:sz w:val="20"/>
                <w:szCs w:val="20"/>
              </w:rPr>
              <w:t>ч</w:t>
            </w:r>
            <w:proofErr w:type="gramEnd"/>
          </w:p>
        </w:tc>
      </w:tr>
      <w:tr w:rsidR="00D109AB" w:rsidRPr="00DD7106" w:rsidTr="008645E3">
        <w:trPr>
          <w:trHeight w:val="64"/>
        </w:trPr>
        <w:tc>
          <w:tcPr>
            <w:tcW w:w="2574" w:type="pct"/>
            <w:shd w:val="clear" w:color="auto" w:fill="auto"/>
            <w:tcMar>
              <w:top w:w="21" w:type="dxa"/>
              <w:left w:w="21" w:type="dxa"/>
              <w:bottom w:w="0" w:type="dxa"/>
              <w:right w:w="21" w:type="dxa"/>
            </w:tcMar>
            <w:vAlign w:val="center"/>
          </w:tcPr>
          <w:p w:rsidR="00D109AB" w:rsidRPr="00DD7106" w:rsidRDefault="00D109AB" w:rsidP="00D109AB">
            <w:pPr>
              <w:keepNext/>
              <w:keepLines/>
              <w:spacing w:after="0" w:line="240" w:lineRule="auto"/>
              <w:ind w:firstLine="0"/>
              <w:contextualSpacing/>
              <w:rPr>
                <w:sz w:val="20"/>
                <w:szCs w:val="20"/>
              </w:rPr>
            </w:pPr>
          </w:p>
        </w:tc>
        <w:tc>
          <w:tcPr>
            <w:tcW w:w="1104" w:type="pct"/>
            <w:shd w:val="clear" w:color="auto" w:fill="auto"/>
            <w:tcMar>
              <w:top w:w="21" w:type="dxa"/>
              <w:left w:w="21" w:type="dxa"/>
              <w:bottom w:w="0" w:type="dxa"/>
              <w:right w:w="21" w:type="dxa"/>
            </w:tcMar>
            <w:vAlign w:val="center"/>
          </w:tcPr>
          <w:p w:rsidR="00D109AB" w:rsidRPr="00DD7106" w:rsidRDefault="00D109AB" w:rsidP="00D109AB">
            <w:pPr>
              <w:keepNext/>
              <w:keepLines/>
              <w:spacing w:after="0" w:line="240" w:lineRule="auto"/>
              <w:ind w:firstLine="0"/>
              <w:contextualSpacing/>
              <w:jc w:val="center"/>
              <w:rPr>
                <w:sz w:val="20"/>
                <w:szCs w:val="20"/>
              </w:rPr>
            </w:pPr>
            <w:proofErr w:type="spellStart"/>
            <w:r w:rsidRPr="00DD7106">
              <w:rPr>
                <w:sz w:val="20"/>
                <w:szCs w:val="20"/>
              </w:rPr>
              <w:t>Теплоутилизационные</w:t>
            </w:r>
            <w:proofErr w:type="spellEnd"/>
            <w:r w:rsidRPr="00DD7106">
              <w:rPr>
                <w:sz w:val="20"/>
                <w:szCs w:val="20"/>
              </w:rPr>
              <w:t xml:space="preserve"> установки КС «Сосновская»</w:t>
            </w:r>
          </w:p>
        </w:tc>
        <w:tc>
          <w:tcPr>
            <w:tcW w:w="1322" w:type="pct"/>
            <w:shd w:val="clear" w:color="auto" w:fill="auto"/>
            <w:vAlign w:val="center"/>
          </w:tcPr>
          <w:p w:rsidR="00D109AB" w:rsidRPr="00DD7106" w:rsidRDefault="00D109AB" w:rsidP="00D109AB">
            <w:pPr>
              <w:keepNext/>
              <w:keepLines/>
              <w:spacing w:after="0" w:line="240" w:lineRule="auto"/>
              <w:ind w:firstLine="0"/>
              <w:contextualSpacing/>
              <w:jc w:val="center"/>
              <w:rPr>
                <w:sz w:val="20"/>
                <w:szCs w:val="20"/>
              </w:rPr>
            </w:pPr>
            <w:r w:rsidRPr="00DD7106">
              <w:rPr>
                <w:sz w:val="20"/>
                <w:szCs w:val="20"/>
              </w:rPr>
              <w:t>Котельная «2БВК»</w:t>
            </w:r>
          </w:p>
          <w:p w:rsidR="00D109AB" w:rsidRPr="00DD7106" w:rsidRDefault="00D109AB" w:rsidP="00D109AB">
            <w:pPr>
              <w:keepNext/>
              <w:keepLines/>
              <w:spacing w:after="0" w:line="240" w:lineRule="auto"/>
              <w:ind w:firstLine="0"/>
              <w:contextualSpacing/>
              <w:jc w:val="center"/>
              <w:rPr>
                <w:sz w:val="20"/>
                <w:szCs w:val="20"/>
              </w:rPr>
            </w:pPr>
            <w:r w:rsidRPr="00DD7106">
              <w:rPr>
                <w:sz w:val="20"/>
                <w:szCs w:val="20"/>
              </w:rPr>
              <w:t xml:space="preserve">Котельная блочная </w:t>
            </w:r>
            <w:proofErr w:type="spellStart"/>
            <w:r w:rsidRPr="00DD7106">
              <w:rPr>
                <w:sz w:val="20"/>
                <w:szCs w:val="20"/>
              </w:rPr>
              <w:t>Импакс</w:t>
            </w:r>
            <w:proofErr w:type="spellEnd"/>
          </w:p>
          <w:p w:rsidR="00D109AB" w:rsidRPr="00DD7106" w:rsidRDefault="00D109AB" w:rsidP="00D109AB">
            <w:pPr>
              <w:keepNext/>
              <w:keepLines/>
              <w:spacing w:after="0" w:line="240" w:lineRule="auto"/>
              <w:ind w:firstLine="0"/>
              <w:contextualSpacing/>
              <w:jc w:val="center"/>
              <w:rPr>
                <w:sz w:val="20"/>
                <w:szCs w:val="20"/>
              </w:rPr>
            </w:pPr>
            <w:r w:rsidRPr="00DD7106">
              <w:rPr>
                <w:sz w:val="20"/>
                <w:szCs w:val="20"/>
              </w:rPr>
              <w:t>Котельная «</w:t>
            </w:r>
            <w:proofErr w:type="spellStart"/>
            <w:r w:rsidRPr="00DD7106">
              <w:rPr>
                <w:sz w:val="20"/>
                <w:szCs w:val="20"/>
              </w:rPr>
              <w:t>Вирбекс</w:t>
            </w:r>
            <w:proofErr w:type="spellEnd"/>
            <w:r w:rsidRPr="00DD7106">
              <w:rPr>
                <w:sz w:val="20"/>
                <w:szCs w:val="20"/>
              </w:rPr>
              <w:t>-С-Финн»</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Установленная тепловая мощность</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r w:rsidRPr="00DD7106">
              <w:rPr>
                <w:sz w:val="20"/>
                <w:szCs w:val="20"/>
              </w:rPr>
              <w:t>31,600</w:t>
            </w: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12,600</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 xml:space="preserve">Располагаемая тепловая мощность </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r w:rsidRPr="00DD7106">
              <w:rPr>
                <w:sz w:val="20"/>
                <w:szCs w:val="20"/>
              </w:rPr>
              <w:t>31,600</w:t>
            </w: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12,600</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Расчётное потребление тепловой мощности на собственные, хозяйственные и технологические нужды</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0,185</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Расчётные потери тепловой энергии в тепловых сетях</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r w:rsidRPr="00DD7106">
              <w:rPr>
                <w:sz w:val="20"/>
                <w:szCs w:val="20"/>
              </w:rPr>
              <w:t>1,05</w:t>
            </w: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0</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Располагаемая тепловая мощность нетто при работе всего оборудования</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r w:rsidRPr="00DD7106">
              <w:rPr>
                <w:sz w:val="20"/>
                <w:szCs w:val="20"/>
              </w:rPr>
              <w:t>30,550</w:t>
            </w: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12,415</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Подключённая тепловая нагрузка потребителей</w:t>
            </w:r>
          </w:p>
        </w:tc>
        <w:tc>
          <w:tcPr>
            <w:tcW w:w="2426" w:type="pct"/>
            <w:gridSpan w:val="2"/>
            <w:shd w:val="clear" w:color="auto" w:fill="auto"/>
            <w:tcMar>
              <w:top w:w="21" w:type="dxa"/>
              <w:left w:w="21" w:type="dxa"/>
              <w:bottom w:w="0" w:type="dxa"/>
              <w:right w:w="21" w:type="dxa"/>
            </w:tcMar>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8,400</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b/>
                <w:sz w:val="20"/>
                <w:szCs w:val="20"/>
              </w:rPr>
            </w:pPr>
            <w:r w:rsidRPr="00DD7106">
              <w:rPr>
                <w:b/>
                <w:sz w:val="20"/>
                <w:szCs w:val="20"/>
              </w:rPr>
              <w:t>Резер</w:t>
            </w:r>
            <w:proofErr w:type="gramStart"/>
            <w:r w:rsidRPr="00DD7106">
              <w:rPr>
                <w:b/>
                <w:sz w:val="20"/>
                <w:szCs w:val="20"/>
              </w:rPr>
              <w:t>в(</w:t>
            </w:r>
            <w:proofErr w:type="gramEnd"/>
            <w:r w:rsidRPr="00DD7106">
              <w:rPr>
                <w:b/>
                <w:sz w:val="20"/>
                <w:szCs w:val="20"/>
              </w:rPr>
              <w:t>+), либо дефицит(-) тепловой мощности при работе всего оборудования</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b/>
                <w:sz w:val="20"/>
                <w:szCs w:val="20"/>
              </w:rPr>
            </w:pPr>
            <w:r w:rsidRPr="00DD7106">
              <w:rPr>
                <w:b/>
                <w:sz w:val="20"/>
                <w:szCs w:val="20"/>
              </w:rPr>
              <w:t>22,150</w:t>
            </w:r>
          </w:p>
        </w:tc>
        <w:tc>
          <w:tcPr>
            <w:tcW w:w="1322" w:type="pct"/>
            <w:shd w:val="clear" w:color="auto" w:fill="auto"/>
            <w:vAlign w:val="center"/>
          </w:tcPr>
          <w:p w:rsidR="00D109AB" w:rsidRPr="00DD7106" w:rsidRDefault="00D109AB" w:rsidP="00D109AB">
            <w:pPr>
              <w:spacing w:after="0" w:line="240" w:lineRule="auto"/>
              <w:ind w:firstLine="0"/>
              <w:contextualSpacing/>
              <w:jc w:val="center"/>
              <w:rPr>
                <w:b/>
                <w:sz w:val="20"/>
                <w:szCs w:val="20"/>
              </w:rPr>
            </w:pPr>
            <w:r w:rsidRPr="00DD7106">
              <w:rPr>
                <w:b/>
                <w:sz w:val="20"/>
                <w:szCs w:val="20"/>
              </w:rPr>
              <w:t>4,015</w:t>
            </w:r>
          </w:p>
        </w:tc>
      </w:tr>
    </w:tbl>
    <w:p w:rsidR="00D109AB" w:rsidRPr="00DD7106" w:rsidRDefault="00D109AB" w:rsidP="00953BFE">
      <w:pPr>
        <w:spacing w:after="0" w:line="240" w:lineRule="auto"/>
        <w:contextualSpacing/>
        <w:jc w:val="both"/>
        <w:rPr>
          <w:sz w:val="24"/>
          <w:szCs w:val="24"/>
        </w:rPr>
      </w:pPr>
    </w:p>
    <w:p w:rsidR="00E06B53" w:rsidRPr="00DD7106" w:rsidRDefault="000A5894" w:rsidP="003067BE">
      <w:pPr>
        <w:pStyle w:val="20"/>
        <w:tabs>
          <w:tab w:val="left" w:pos="1276"/>
        </w:tabs>
        <w:spacing w:before="0" w:line="240" w:lineRule="auto"/>
        <w:ind w:left="0" w:firstLine="709"/>
        <w:contextualSpacing/>
        <w:rPr>
          <w:rFonts w:cs="Times New Roman"/>
          <w:b w:val="0"/>
          <w:sz w:val="24"/>
          <w:szCs w:val="24"/>
        </w:rPr>
      </w:pPr>
      <w:bookmarkStart w:id="64" w:name="_Toc524944243"/>
      <w:bookmarkStart w:id="65" w:name="_Toc524944819"/>
      <w:bookmarkStart w:id="66" w:name="_Toc528166498"/>
      <w:bookmarkStart w:id="67" w:name="_Toc42091237"/>
      <w:r w:rsidRPr="00DD7106">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4"/>
      <w:bookmarkEnd w:id="65"/>
      <w:bookmarkEnd w:id="66"/>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B44A95" w:rsidRPr="00DD7106">
        <w:rPr>
          <w:rFonts w:cs="Times New Roman"/>
          <w:b w:val="0"/>
          <w:sz w:val="24"/>
          <w:szCs w:val="24"/>
        </w:rPr>
        <w:t>Сосновка</w:t>
      </w:r>
      <w:bookmarkEnd w:id="67"/>
    </w:p>
    <w:p w:rsidR="003067BE" w:rsidRPr="00DD7106" w:rsidRDefault="003067BE" w:rsidP="001B1706">
      <w:pPr>
        <w:pStyle w:val="afffff8"/>
        <w:spacing w:line="240" w:lineRule="auto"/>
        <w:ind w:firstLine="0"/>
        <w:rPr>
          <w:rFonts w:ascii="Times New Roman" w:hAnsi="Times New Roman" w:cs="Times New Roman"/>
          <w:sz w:val="24"/>
          <w:szCs w:val="24"/>
        </w:rPr>
      </w:pPr>
    </w:p>
    <w:p w:rsidR="00952193" w:rsidRPr="00DD7106" w:rsidRDefault="00952193" w:rsidP="001B1706">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Величина фактических и расчётных потерь теплоносителя в тепловых сетях представлена в таблице 1</w:t>
      </w:r>
      <w:r w:rsidR="002362EE">
        <w:rPr>
          <w:rFonts w:ascii="Times New Roman" w:hAnsi="Times New Roman" w:cs="Times New Roman"/>
          <w:sz w:val="24"/>
          <w:szCs w:val="24"/>
        </w:rPr>
        <w:t>2</w:t>
      </w:r>
      <w:r w:rsidRPr="00DD7106">
        <w:rPr>
          <w:rFonts w:ascii="Times New Roman" w:hAnsi="Times New Roman" w:cs="Times New Roman"/>
          <w:sz w:val="24"/>
          <w:szCs w:val="24"/>
        </w:rPr>
        <w:t>.</w:t>
      </w:r>
    </w:p>
    <w:p w:rsidR="00952193" w:rsidRPr="00DD7106" w:rsidRDefault="00952193" w:rsidP="001B1706">
      <w:pPr>
        <w:pStyle w:val="afffff8"/>
        <w:spacing w:line="240" w:lineRule="auto"/>
        <w:ind w:firstLine="0"/>
        <w:rPr>
          <w:rFonts w:ascii="Times New Roman" w:hAnsi="Times New Roman" w:cs="Times New Roman"/>
          <w:sz w:val="24"/>
          <w:szCs w:val="24"/>
          <w:highlight w:val="yellow"/>
        </w:rPr>
      </w:pPr>
    </w:p>
    <w:p w:rsidR="00952193" w:rsidRPr="00DD7106" w:rsidRDefault="00952193" w:rsidP="001B1706">
      <w:pPr>
        <w:pStyle w:val="afffff8"/>
        <w:spacing w:line="240" w:lineRule="auto"/>
        <w:ind w:firstLine="0"/>
        <w:rPr>
          <w:rFonts w:ascii="Times New Roman" w:hAnsi="Times New Roman" w:cs="Times New Roman"/>
          <w:sz w:val="24"/>
          <w:szCs w:val="24"/>
        </w:rPr>
      </w:pPr>
      <w:r w:rsidRPr="00DD7106">
        <w:rPr>
          <w:rFonts w:ascii="Times New Roman" w:hAnsi="Times New Roman" w:cs="Times New Roman"/>
          <w:sz w:val="24"/>
          <w:szCs w:val="24"/>
        </w:rPr>
        <w:t xml:space="preserve">Таблица </w:t>
      </w:r>
      <w:r w:rsidR="009113D4" w:rsidRPr="00DD7106">
        <w:rPr>
          <w:rFonts w:ascii="Times New Roman" w:hAnsi="Times New Roman" w:cs="Times New Roman"/>
          <w:noProof/>
          <w:sz w:val="24"/>
          <w:szCs w:val="24"/>
        </w:rPr>
        <w:fldChar w:fldCharType="begin"/>
      </w:r>
      <w:r w:rsidRPr="00DD7106">
        <w:rPr>
          <w:rFonts w:ascii="Times New Roman" w:hAnsi="Times New Roman" w:cs="Times New Roman"/>
          <w:noProof/>
          <w:sz w:val="24"/>
          <w:szCs w:val="24"/>
        </w:rPr>
        <w:instrText xml:space="preserve"> SEQ Таблица \* ARABIC </w:instrText>
      </w:r>
      <w:r w:rsidR="009113D4" w:rsidRPr="00DD7106">
        <w:rPr>
          <w:rFonts w:ascii="Times New Roman" w:hAnsi="Times New Roman" w:cs="Times New Roman"/>
          <w:noProof/>
          <w:sz w:val="24"/>
          <w:szCs w:val="24"/>
        </w:rPr>
        <w:fldChar w:fldCharType="separate"/>
      </w:r>
      <w:r w:rsidR="002362EE">
        <w:rPr>
          <w:rFonts w:ascii="Times New Roman" w:hAnsi="Times New Roman" w:cs="Times New Roman"/>
          <w:noProof/>
          <w:sz w:val="24"/>
          <w:szCs w:val="24"/>
        </w:rPr>
        <w:t>12</w:t>
      </w:r>
      <w:r w:rsidR="009113D4" w:rsidRPr="00DD7106">
        <w:rPr>
          <w:rFonts w:ascii="Times New Roman" w:hAnsi="Times New Roman" w:cs="Times New Roman"/>
          <w:noProof/>
          <w:sz w:val="24"/>
          <w:szCs w:val="24"/>
        </w:rPr>
        <w:fldChar w:fldCharType="end"/>
      </w:r>
      <w:r w:rsidRPr="00DD7106">
        <w:rPr>
          <w:rFonts w:ascii="Times New Roman" w:hAnsi="Times New Roman" w:cs="Times New Roman"/>
          <w:sz w:val="24"/>
          <w:szCs w:val="24"/>
        </w:rPr>
        <w:t xml:space="preserve"> – Величина фактических и расчётных потерь теплоносителя в тепловых сетях</w:t>
      </w:r>
    </w:p>
    <w:p w:rsidR="00952193" w:rsidRPr="00DD7106" w:rsidRDefault="00952193" w:rsidP="001B1706">
      <w:pPr>
        <w:pStyle w:val="afffff8"/>
        <w:spacing w:line="240" w:lineRule="auto"/>
        <w:ind w:firstLine="0"/>
        <w:rPr>
          <w:rFonts w:ascii="Times New Roman" w:hAnsi="Times New Roman" w:cs="Times New Roman"/>
          <w:sz w:val="24"/>
          <w:szCs w:val="24"/>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9"/>
        <w:gridCol w:w="1338"/>
        <w:gridCol w:w="874"/>
        <w:gridCol w:w="831"/>
        <w:gridCol w:w="831"/>
        <w:gridCol w:w="831"/>
        <w:gridCol w:w="783"/>
        <w:gridCol w:w="856"/>
        <w:gridCol w:w="852"/>
        <w:gridCol w:w="820"/>
      </w:tblGrid>
      <w:tr w:rsidR="00952193" w:rsidRPr="00DD7106" w:rsidTr="00135FEF">
        <w:trPr>
          <w:trHeight w:val="20"/>
          <w:tblHeader/>
        </w:trPr>
        <w:tc>
          <w:tcPr>
            <w:tcW w:w="853" w:type="pct"/>
            <w:vAlign w:val="center"/>
          </w:tcPr>
          <w:p w:rsidR="00952193" w:rsidRPr="00DD7106" w:rsidRDefault="00952193" w:rsidP="001B1706">
            <w:pPr>
              <w:pStyle w:val="afffff8"/>
              <w:spacing w:line="240" w:lineRule="auto"/>
              <w:ind w:firstLine="0"/>
              <w:rPr>
                <w:rFonts w:ascii="Times New Roman" w:hAnsi="Times New Roman" w:cs="Times New Roman"/>
                <w:bCs/>
                <w:sz w:val="20"/>
                <w:szCs w:val="24"/>
              </w:rPr>
            </w:pPr>
            <w:r w:rsidRPr="00DD7106">
              <w:rPr>
                <w:rFonts w:ascii="Times New Roman" w:hAnsi="Times New Roman" w:cs="Times New Roman"/>
                <w:bCs/>
                <w:sz w:val="20"/>
                <w:szCs w:val="24"/>
              </w:rPr>
              <w:t>Показатель</w:t>
            </w:r>
          </w:p>
        </w:tc>
        <w:tc>
          <w:tcPr>
            <w:tcW w:w="692" w:type="pct"/>
            <w:shd w:val="clear" w:color="auto" w:fill="auto"/>
            <w:vAlign w:val="center"/>
            <w:hideMark/>
          </w:tcPr>
          <w:p w:rsidR="00952193" w:rsidRPr="00DD7106" w:rsidRDefault="00952193" w:rsidP="001B1706">
            <w:pPr>
              <w:pStyle w:val="afffff8"/>
              <w:spacing w:line="240" w:lineRule="auto"/>
              <w:ind w:firstLine="0"/>
              <w:rPr>
                <w:rFonts w:ascii="Times New Roman" w:hAnsi="Times New Roman" w:cs="Times New Roman"/>
                <w:bCs/>
                <w:sz w:val="20"/>
                <w:szCs w:val="24"/>
              </w:rPr>
            </w:pPr>
            <w:r w:rsidRPr="00DD7106">
              <w:rPr>
                <w:rFonts w:ascii="Times New Roman" w:hAnsi="Times New Roman" w:cs="Times New Roman"/>
                <w:bCs/>
                <w:sz w:val="20"/>
                <w:szCs w:val="24"/>
              </w:rPr>
              <w:t>Индикатор</w:t>
            </w:r>
          </w:p>
        </w:tc>
        <w:tc>
          <w:tcPr>
            <w:tcW w:w="452" w:type="pct"/>
            <w:shd w:val="clear" w:color="auto" w:fill="auto"/>
            <w:noWrap/>
            <w:vAlign w:val="center"/>
            <w:hideMark/>
          </w:tcPr>
          <w:p w:rsidR="00952193" w:rsidRPr="00DD7106" w:rsidRDefault="00952193" w:rsidP="001B1706">
            <w:pPr>
              <w:pStyle w:val="afffff8"/>
              <w:spacing w:line="240" w:lineRule="auto"/>
              <w:ind w:firstLine="0"/>
              <w:rPr>
                <w:rFonts w:ascii="Times New Roman" w:hAnsi="Times New Roman" w:cs="Times New Roman"/>
                <w:bCs/>
                <w:sz w:val="20"/>
                <w:szCs w:val="24"/>
              </w:rPr>
            </w:pPr>
            <w:r w:rsidRPr="00DD7106">
              <w:rPr>
                <w:rFonts w:ascii="Times New Roman" w:hAnsi="Times New Roman" w:cs="Times New Roman"/>
                <w:bCs/>
                <w:sz w:val="20"/>
                <w:szCs w:val="24"/>
              </w:rPr>
              <w:t>Ед. изм.</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bCs/>
                <w:sz w:val="20"/>
                <w:szCs w:val="24"/>
              </w:rPr>
            </w:pPr>
            <w:r w:rsidRPr="00DD7106">
              <w:rPr>
                <w:rFonts w:ascii="Times New Roman" w:hAnsi="Times New Roman" w:cs="Times New Roman"/>
                <w:bCs/>
                <w:color w:val="000000"/>
                <w:sz w:val="20"/>
                <w:szCs w:val="24"/>
              </w:rPr>
              <w:t>2019</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2020</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2021</w:t>
            </w:r>
          </w:p>
        </w:tc>
        <w:tc>
          <w:tcPr>
            <w:tcW w:w="405"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2022</w:t>
            </w:r>
          </w:p>
        </w:tc>
        <w:tc>
          <w:tcPr>
            <w:tcW w:w="443"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2023</w:t>
            </w:r>
          </w:p>
        </w:tc>
        <w:tc>
          <w:tcPr>
            <w:tcW w:w="441"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2024</w:t>
            </w:r>
          </w:p>
        </w:tc>
        <w:tc>
          <w:tcPr>
            <w:tcW w:w="425"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2022-2029</w:t>
            </w:r>
          </w:p>
        </w:tc>
      </w:tr>
      <w:tr w:rsidR="00952193" w:rsidRPr="00DD7106" w:rsidTr="00135FEF">
        <w:trPr>
          <w:trHeight w:val="20"/>
        </w:trPr>
        <w:tc>
          <w:tcPr>
            <w:tcW w:w="853" w:type="pct"/>
            <w:vAlign w:val="center"/>
          </w:tcPr>
          <w:p w:rsidR="00952193" w:rsidRPr="00DD7106" w:rsidRDefault="00952193" w:rsidP="001B1706">
            <w:pPr>
              <w:pStyle w:val="afffff8"/>
              <w:spacing w:line="240" w:lineRule="auto"/>
              <w:ind w:firstLine="0"/>
              <w:rPr>
                <w:rFonts w:ascii="Times New Roman" w:hAnsi="Times New Roman" w:cs="Times New Roman"/>
                <w:sz w:val="20"/>
                <w:szCs w:val="24"/>
              </w:rPr>
            </w:pPr>
            <w:r w:rsidRPr="00DD7106">
              <w:rPr>
                <w:rFonts w:ascii="Times New Roman" w:hAnsi="Times New Roman" w:cs="Times New Roman"/>
                <w:sz w:val="20"/>
                <w:szCs w:val="24"/>
              </w:rPr>
              <w:t>Спрос на услуги теплоснабжения</w:t>
            </w:r>
          </w:p>
        </w:tc>
        <w:tc>
          <w:tcPr>
            <w:tcW w:w="692" w:type="pct"/>
            <w:shd w:val="clear" w:color="auto" w:fill="auto"/>
            <w:vAlign w:val="center"/>
            <w:hideMark/>
          </w:tcPr>
          <w:p w:rsidR="00952193" w:rsidRPr="00DD7106" w:rsidRDefault="00952193" w:rsidP="001B1706">
            <w:pPr>
              <w:pStyle w:val="afffff8"/>
              <w:spacing w:line="240" w:lineRule="auto"/>
              <w:ind w:firstLine="0"/>
              <w:rPr>
                <w:rFonts w:ascii="Times New Roman" w:hAnsi="Times New Roman" w:cs="Times New Roman"/>
                <w:sz w:val="20"/>
                <w:szCs w:val="24"/>
              </w:rPr>
            </w:pPr>
            <w:r w:rsidRPr="00DD7106">
              <w:rPr>
                <w:rFonts w:ascii="Times New Roman" w:hAnsi="Times New Roman" w:cs="Times New Roman"/>
                <w:sz w:val="20"/>
                <w:szCs w:val="24"/>
              </w:rPr>
              <w:t>Потери тепловой энергии в тепловых сетях</w:t>
            </w:r>
          </w:p>
        </w:tc>
        <w:tc>
          <w:tcPr>
            <w:tcW w:w="452" w:type="pct"/>
            <w:shd w:val="clear" w:color="auto" w:fill="auto"/>
            <w:noWrap/>
            <w:vAlign w:val="center"/>
            <w:hideMark/>
          </w:tcPr>
          <w:p w:rsidR="00952193" w:rsidRPr="00DD7106" w:rsidRDefault="00952193" w:rsidP="002362EE">
            <w:pPr>
              <w:pStyle w:val="afffff8"/>
              <w:spacing w:line="240" w:lineRule="auto"/>
              <w:ind w:firstLine="0"/>
              <w:jc w:val="center"/>
              <w:rPr>
                <w:rFonts w:ascii="Times New Roman" w:hAnsi="Times New Roman" w:cs="Times New Roman"/>
                <w:sz w:val="20"/>
                <w:szCs w:val="24"/>
              </w:rPr>
            </w:pPr>
            <w:r w:rsidRPr="00DD7106">
              <w:rPr>
                <w:rFonts w:ascii="Times New Roman" w:hAnsi="Times New Roman" w:cs="Times New Roman"/>
                <w:sz w:val="20"/>
                <w:szCs w:val="24"/>
              </w:rPr>
              <w:t>тыс. Гкал</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3,647</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3,448</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05"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43"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41"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25"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r>
      <w:tr w:rsidR="00952193" w:rsidRPr="00DD7106" w:rsidTr="00135FEF">
        <w:trPr>
          <w:trHeight w:val="20"/>
        </w:trPr>
        <w:tc>
          <w:tcPr>
            <w:tcW w:w="853"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sz w:val="20"/>
                <w:szCs w:val="24"/>
              </w:rPr>
              <w:t>Надежность (бесперебойность) теплоснабжения потребителей</w:t>
            </w:r>
          </w:p>
        </w:tc>
        <w:tc>
          <w:tcPr>
            <w:tcW w:w="692" w:type="pct"/>
            <w:shd w:val="clear" w:color="auto" w:fill="auto"/>
            <w:vAlign w:val="center"/>
            <w:hideMark/>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Уровень потерь тепловой энергии</w:t>
            </w:r>
          </w:p>
        </w:tc>
        <w:tc>
          <w:tcPr>
            <w:tcW w:w="452" w:type="pct"/>
            <w:shd w:val="clear" w:color="auto" w:fill="auto"/>
            <w:noWrap/>
            <w:vAlign w:val="center"/>
            <w:hideMark/>
          </w:tcPr>
          <w:p w:rsidR="00952193" w:rsidRPr="00DD7106" w:rsidRDefault="00952193" w:rsidP="002362E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20,97</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20,65</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19,89</w:t>
            </w:r>
          </w:p>
        </w:tc>
        <w:tc>
          <w:tcPr>
            <w:tcW w:w="405"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19,64</w:t>
            </w:r>
          </w:p>
        </w:tc>
        <w:tc>
          <w:tcPr>
            <w:tcW w:w="443"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19,42</w:t>
            </w:r>
          </w:p>
        </w:tc>
        <w:tc>
          <w:tcPr>
            <w:tcW w:w="441"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19,20</w:t>
            </w:r>
          </w:p>
        </w:tc>
        <w:tc>
          <w:tcPr>
            <w:tcW w:w="425"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18,95%</w:t>
            </w:r>
          </w:p>
        </w:tc>
      </w:tr>
    </w:tbl>
    <w:p w:rsidR="00952193" w:rsidRPr="00DD7106" w:rsidRDefault="00952193" w:rsidP="00952193">
      <w:pPr>
        <w:spacing w:after="0" w:line="240" w:lineRule="auto"/>
        <w:ind w:firstLine="0"/>
        <w:contextualSpacing/>
        <w:jc w:val="both"/>
        <w:rPr>
          <w:sz w:val="24"/>
          <w:szCs w:val="24"/>
        </w:rPr>
      </w:pPr>
    </w:p>
    <w:p w:rsidR="00E06B53" w:rsidRPr="00DD7106" w:rsidRDefault="000A5894" w:rsidP="00384B35">
      <w:pPr>
        <w:pStyle w:val="20"/>
        <w:tabs>
          <w:tab w:val="left" w:pos="1276"/>
        </w:tabs>
        <w:spacing w:before="0" w:line="240" w:lineRule="auto"/>
        <w:ind w:left="0" w:firstLine="709"/>
        <w:contextualSpacing/>
        <w:rPr>
          <w:rFonts w:cs="Times New Roman"/>
          <w:b w:val="0"/>
          <w:sz w:val="24"/>
          <w:szCs w:val="24"/>
        </w:rPr>
      </w:pPr>
      <w:bookmarkStart w:id="68" w:name="_Toc524944244"/>
      <w:bookmarkStart w:id="69" w:name="_Toc524944820"/>
      <w:bookmarkStart w:id="70" w:name="_Toc528166499"/>
      <w:bookmarkStart w:id="71" w:name="_Toc42091238"/>
      <w:r w:rsidRPr="00DD7106">
        <w:rPr>
          <w:rFonts w:cs="Times New Roman"/>
          <w:b w:val="0"/>
          <w:sz w:val="24"/>
          <w:szCs w:val="24"/>
        </w:rPr>
        <w:lastRenderedPageBreak/>
        <w:t>Затраты существующей и перспективной тепловой мощности на хозяйственные нужды тепловых сетей</w:t>
      </w:r>
      <w:bookmarkEnd w:id="68"/>
      <w:bookmarkEnd w:id="69"/>
      <w:bookmarkEnd w:id="70"/>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71"/>
    </w:p>
    <w:p w:rsidR="00384B35" w:rsidRPr="00DD7106" w:rsidRDefault="00384B35" w:rsidP="00953BFE">
      <w:pPr>
        <w:spacing w:after="0" w:line="240" w:lineRule="auto"/>
        <w:contextualSpacing/>
        <w:jc w:val="both"/>
        <w:rPr>
          <w:sz w:val="24"/>
          <w:szCs w:val="24"/>
        </w:rPr>
      </w:pPr>
    </w:p>
    <w:p w:rsidR="006B4D03" w:rsidRPr="00DD7106" w:rsidRDefault="00C3252C" w:rsidP="00953BFE">
      <w:pPr>
        <w:spacing w:after="0" w:line="240" w:lineRule="auto"/>
        <w:contextualSpacing/>
        <w:jc w:val="both"/>
        <w:rPr>
          <w:sz w:val="24"/>
          <w:szCs w:val="24"/>
        </w:rPr>
      </w:pPr>
      <w:r w:rsidRPr="00DD7106">
        <w:rPr>
          <w:sz w:val="24"/>
          <w:szCs w:val="24"/>
        </w:rPr>
        <w:t xml:space="preserve">Затраты существующей и перспективной тепловой мощности на </w:t>
      </w:r>
      <w:r w:rsidR="0058636B" w:rsidRPr="00DD7106">
        <w:rPr>
          <w:sz w:val="24"/>
          <w:szCs w:val="24"/>
        </w:rPr>
        <w:t xml:space="preserve">технологические нужды </w:t>
      </w:r>
      <w:r w:rsidRPr="00DD7106">
        <w:rPr>
          <w:sz w:val="24"/>
          <w:szCs w:val="24"/>
        </w:rPr>
        <w:t xml:space="preserve">тепловых сетей </w:t>
      </w:r>
      <w:r w:rsidR="0037426E" w:rsidRPr="00DD7106">
        <w:rPr>
          <w:sz w:val="24"/>
          <w:szCs w:val="24"/>
        </w:rPr>
        <w:t>отсутствуют</w:t>
      </w:r>
      <w:r w:rsidRPr="00DD7106">
        <w:rPr>
          <w:sz w:val="24"/>
          <w:szCs w:val="24"/>
        </w:rPr>
        <w:t>.</w:t>
      </w:r>
    </w:p>
    <w:p w:rsidR="00BB2428" w:rsidRPr="00DD7106" w:rsidRDefault="00BB2428" w:rsidP="00953BFE">
      <w:pPr>
        <w:spacing w:after="0" w:line="240" w:lineRule="auto"/>
        <w:contextualSpacing/>
        <w:jc w:val="both"/>
        <w:rPr>
          <w:sz w:val="24"/>
          <w:szCs w:val="24"/>
        </w:rPr>
      </w:pPr>
    </w:p>
    <w:p w:rsidR="00E06B53" w:rsidRPr="00DD7106" w:rsidRDefault="000A5894" w:rsidP="00397662">
      <w:pPr>
        <w:pStyle w:val="20"/>
        <w:tabs>
          <w:tab w:val="left" w:pos="1276"/>
        </w:tabs>
        <w:spacing w:before="0" w:line="240" w:lineRule="auto"/>
        <w:ind w:left="0" w:firstLine="709"/>
        <w:contextualSpacing/>
        <w:rPr>
          <w:rFonts w:cs="Times New Roman"/>
          <w:b w:val="0"/>
          <w:sz w:val="24"/>
          <w:szCs w:val="24"/>
        </w:rPr>
      </w:pPr>
      <w:bookmarkStart w:id="72" w:name="_Toc524944245"/>
      <w:bookmarkStart w:id="73" w:name="_Toc524944821"/>
      <w:bookmarkStart w:id="74" w:name="_Toc528166500"/>
      <w:bookmarkStart w:id="75" w:name="_Toc42091239"/>
      <w:r w:rsidRPr="00DD7106">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2"/>
      <w:bookmarkEnd w:id="73"/>
      <w:bookmarkEnd w:id="74"/>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6E5015" w:rsidRPr="00DD7106">
        <w:rPr>
          <w:rFonts w:cs="Times New Roman"/>
          <w:b w:val="0"/>
          <w:sz w:val="24"/>
          <w:szCs w:val="24"/>
        </w:rPr>
        <w:t>Сосновка</w:t>
      </w:r>
      <w:bookmarkEnd w:id="75"/>
    </w:p>
    <w:p w:rsidR="00397662" w:rsidRPr="00DD7106" w:rsidRDefault="00397662" w:rsidP="00953BFE">
      <w:pPr>
        <w:spacing w:after="0" w:line="240" w:lineRule="auto"/>
        <w:contextualSpacing/>
        <w:jc w:val="both"/>
        <w:rPr>
          <w:sz w:val="24"/>
          <w:szCs w:val="24"/>
        </w:rPr>
      </w:pPr>
    </w:p>
    <w:p w:rsidR="00883CA9" w:rsidRPr="00DD7106" w:rsidRDefault="00BB2428" w:rsidP="00953BFE">
      <w:pPr>
        <w:spacing w:after="0" w:line="240" w:lineRule="auto"/>
        <w:contextualSpacing/>
        <w:jc w:val="both"/>
        <w:rPr>
          <w:sz w:val="24"/>
          <w:szCs w:val="24"/>
        </w:rPr>
      </w:pPr>
      <w:r w:rsidRPr="00DD7106">
        <w:rPr>
          <w:sz w:val="24"/>
          <w:szCs w:val="24"/>
        </w:rPr>
        <w:t>Значения существующей и перспективной резервной тепловой мощности источников теплоснабжения представлены в таблице 1</w:t>
      </w:r>
      <w:r w:rsidR="002362EE">
        <w:rPr>
          <w:sz w:val="24"/>
          <w:szCs w:val="24"/>
        </w:rPr>
        <w:t>3</w:t>
      </w:r>
      <w:r w:rsidRPr="00DD7106">
        <w:rPr>
          <w:sz w:val="24"/>
          <w:szCs w:val="24"/>
        </w:rPr>
        <w:t>.</w:t>
      </w:r>
    </w:p>
    <w:p w:rsidR="00883CA9" w:rsidRPr="00DD7106" w:rsidRDefault="00883CA9" w:rsidP="00953BFE">
      <w:pPr>
        <w:spacing w:after="0" w:line="240" w:lineRule="auto"/>
        <w:contextualSpacing/>
        <w:jc w:val="both"/>
        <w:rPr>
          <w:sz w:val="24"/>
          <w:szCs w:val="24"/>
        </w:rPr>
        <w:sectPr w:rsidR="00883CA9" w:rsidRPr="00DD7106" w:rsidSect="004A0296">
          <w:pgSz w:w="11906" w:h="16838"/>
          <w:pgMar w:top="1134" w:right="567" w:bottom="1134" w:left="1701" w:header="283" w:footer="567" w:gutter="0"/>
          <w:cols w:space="708"/>
          <w:docGrid w:linePitch="381"/>
        </w:sectPr>
      </w:pPr>
    </w:p>
    <w:p w:rsidR="003826E1" w:rsidRPr="00DD7106" w:rsidRDefault="003826E1" w:rsidP="003826E1">
      <w:pPr>
        <w:keepNext/>
        <w:spacing w:after="0" w:line="240" w:lineRule="auto"/>
        <w:ind w:firstLine="0"/>
        <w:jc w:val="both"/>
        <w:rPr>
          <w:bCs/>
          <w:sz w:val="24"/>
          <w:szCs w:val="24"/>
        </w:rPr>
      </w:pPr>
      <w:r w:rsidRPr="00DD7106">
        <w:rPr>
          <w:bCs/>
          <w:sz w:val="24"/>
          <w:szCs w:val="24"/>
        </w:rPr>
        <w:lastRenderedPageBreak/>
        <w:t xml:space="preserve">Таблица </w:t>
      </w:r>
      <w:r w:rsidR="009113D4" w:rsidRPr="00DD7106">
        <w:rPr>
          <w:bCs/>
          <w:sz w:val="24"/>
          <w:szCs w:val="24"/>
        </w:rPr>
        <w:fldChar w:fldCharType="begin"/>
      </w:r>
      <w:r w:rsidRPr="00DD7106">
        <w:rPr>
          <w:bCs/>
          <w:sz w:val="24"/>
          <w:szCs w:val="24"/>
        </w:rPr>
        <w:instrText xml:space="preserve"> SEQ Таблица \* ARABIC </w:instrText>
      </w:r>
      <w:r w:rsidR="009113D4" w:rsidRPr="00DD7106">
        <w:rPr>
          <w:bCs/>
          <w:sz w:val="24"/>
          <w:szCs w:val="24"/>
        </w:rPr>
        <w:fldChar w:fldCharType="separate"/>
      </w:r>
      <w:r w:rsidR="002362EE">
        <w:rPr>
          <w:bCs/>
          <w:noProof/>
          <w:sz w:val="24"/>
          <w:szCs w:val="24"/>
        </w:rPr>
        <w:t>13</w:t>
      </w:r>
      <w:r w:rsidR="009113D4" w:rsidRPr="00DD7106">
        <w:rPr>
          <w:bCs/>
          <w:sz w:val="24"/>
          <w:szCs w:val="24"/>
        </w:rPr>
        <w:fldChar w:fldCharType="end"/>
      </w:r>
      <w:r w:rsidRPr="00DD7106">
        <w:rPr>
          <w:bCs/>
          <w:sz w:val="24"/>
          <w:szCs w:val="24"/>
        </w:rPr>
        <w:t xml:space="preserve"> – </w:t>
      </w:r>
      <w:r w:rsidR="003B76E8" w:rsidRPr="00DD7106">
        <w:rPr>
          <w:bCs/>
          <w:sz w:val="24"/>
          <w:szCs w:val="24"/>
        </w:rPr>
        <w:t>Значения существующей и перспективной резервной тепловой мощ</w:t>
      </w:r>
      <w:r w:rsidR="00883CA9" w:rsidRPr="00DD7106">
        <w:rPr>
          <w:bCs/>
          <w:sz w:val="24"/>
          <w:szCs w:val="24"/>
        </w:rPr>
        <w:t>ности источников теплоснабжения</w:t>
      </w:r>
    </w:p>
    <w:p w:rsidR="005E5A8A" w:rsidRPr="00DD7106" w:rsidRDefault="005E5A8A" w:rsidP="003826E1">
      <w:pPr>
        <w:keepNext/>
        <w:spacing w:after="0" w:line="240" w:lineRule="auto"/>
        <w:ind w:firstLine="0"/>
        <w:jc w:val="both"/>
        <w:rPr>
          <w:bCs/>
          <w:sz w:val="24"/>
          <w:szCs w:val="24"/>
        </w:rPr>
      </w:pPr>
    </w:p>
    <w:tbl>
      <w:tblPr>
        <w:tblW w:w="5049" w:type="pct"/>
        <w:tblInd w:w="-147" w:type="dxa"/>
        <w:tblCellMar>
          <w:left w:w="28" w:type="dxa"/>
          <w:right w:w="28" w:type="dxa"/>
        </w:tblCellMar>
        <w:tblLook w:val="04A0" w:firstRow="1" w:lastRow="0" w:firstColumn="1" w:lastColumn="0" w:noHBand="0" w:noVBand="1"/>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5E5A8A" w:rsidRPr="00DD7106" w:rsidTr="005E5A8A">
        <w:trPr>
          <w:trHeight w:val="20"/>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2029</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r>
      <w:tr w:rsidR="005E5A8A" w:rsidRPr="00DD7106" w:rsidTr="005E5A8A">
        <w:trPr>
          <w:trHeight w:val="20"/>
        </w:trPr>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Резерв</w:t>
            </w:r>
            <w:proofErr w:type="gramStart"/>
            <w:r w:rsidRPr="00DD7106">
              <w:rPr>
                <w:color w:val="000000"/>
                <w:sz w:val="20"/>
                <w:szCs w:val="20"/>
              </w:rPr>
              <w:t xml:space="preserve"> (+)/ </w:t>
            </w:r>
            <w:proofErr w:type="gramEnd"/>
            <w:r w:rsidRPr="00DD7106">
              <w:rPr>
                <w:color w:val="000000"/>
                <w:sz w:val="20"/>
                <w:szCs w:val="20"/>
              </w:rPr>
              <w:t>дефицит (-)</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22,150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4,015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22,150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4,015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r>
      <w:tr w:rsidR="005E5A8A" w:rsidRPr="00DD7106" w:rsidTr="005E5A8A">
        <w:trPr>
          <w:trHeight w:val="20"/>
        </w:trPr>
        <w:tc>
          <w:tcPr>
            <w:tcW w:w="1643" w:type="dxa"/>
            <w:vMerge/>
            <w:tcBorders>
              <w:top w:val="nil"/>
              <w:left w:val="single" w:sz="4" w:space="0" w:color="auto"/>
              <w:bottom w:val="single" w:sz="4" w:space="0" w:color="000000"/>
              <w:right w:val="single" w:sz="4" w:space="0" w:color="auto"/>
            </w:tcBorders>
            <w:vAlign w:val="center"/>
            <w:hideMark/>
          </w:tcPr>
          <w:p w:rsidR="005E5A8A" w:rsidRPr="00DD7106" w:rsidRDefault="005E5A8A" w:rsidP="00135FEF">
            <w:pPr>
              <w:spacing w:after="0" w:line="240" w:lineRule="auto"/>
              <w:ind w:firstLine="0"/>
              <w:contextualSpacing/>
              <w:rPr>
                <w:color w:val="000000"/>
                <w:sz w:val="20"/>
                <w:szCs w:val="20"/>
              </w:rPr>
            </w:pP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70,1</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31,9</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70,1</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31,9</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r>
    </w:tbl>
    <w:p w:rsidR="005E5A8A" w:rsidRPr="00DD7106" w:rsidRDefault="005E5A8A" w:rsidP="003826E1">
      <w:pPr>
        <w:keepNext/>
        <w:spacing w:after="0" w:line="240" w:lineRule="auto"/>
        <w:ind w:firstLine="0"/>
        <w:jc w:val="both"/>
        <w:rPr>
          <w:bCs/>
          <w:sz w:val="24"/>
          <w:szCs w:val="24"/>
        </w:rPr>
      </w:pPr>
    </w:p>
    <w:p w:rsidR="00E06B53" w:rsidRPr="00DD7106" w:rsidRDefault="000A5894" w:rsidP="00953BFE">
      <w:pPr>
        <w:pStyle w:val="20"/>
        <w:spacing w:before="0" w:line="240" w:lineRule="auto"/>
        <w:ind w:left="0" w:firstLine="709"/>
        <w:contextualSpacing/>
        <w:rPr>
          <w:rFonts w:cs="Times New Roman"/>
          <w:b w:val="0"/>
          <w:sz w:val="24"/>
          <w:szCs w:val="24"/>
        </w:rPr>
      </w:pPr>
      <w:bookmarkStart w:id="76" w:name="_Toc524944246"/>
      <w:bookmarkStart w:id="77" w:name="_Toc524944822"/>
      <w:bookmarkStart w:id="78" w:name="_Toc528166501"/>
      <w:bookmarkStart w:id="79" w:name="_Toc42091240"/>
      <w:r w:rsidRPr="00DD7106">
        <w:rPr>
          <w:rFonts w:cs="Times New Roman"/>
          <w:b w:val="0"/>
          <w:sz w:val="24"/>
          <w:szCs w:val="24"/>
        </w:rPr>
        <w:t>Значения существующей и перспективной тепловой нагрузки потребителей, устанавливаемые с уч</w:t>
      </w:r>
      <w:r w:rsidR="00743C43" w:rsidRPr="00DD7106">
        <w:rPr>
          <w:rFonts w:cs="Times New Roman"/>
          <w:b w:val="0"/>
          <w:sz w:val="24"/>
          <w:szCs w:val="24"/>
        </w:rPr>
        <w:t>ё</w:t>
      </w:r>
      <w:r w:rsidRPr="00DD7106">
        <w:rPr>
          <w:rFonts w:cs="Times New Roman"/>
          <w:b w:val="0"/>
          <w:sz w:val="24"/>
          <w:szCs w:val="24"/>
        </w:rPr>
        <w:t>том ра</w:t>
      </w:r>
      <w:r w:rsidR="00743C43" w:rsidRPr="00DD7106">
        <w:rPr>
          <w:rFonts w:cs="Times New Roman"/>
          <w:b w:val="0"/>
          <w:sz w:val="24"/>
          <w:szCs w:val="24"/>
        </w:rPr>
        <w:t>счё</w:t>
      </w:r>
      <w:r w:rsidRPr="00DD7106">
        <w:rPr>
          <w:rFonts w:cs="Times New Roman"/>
          <w:b w:val="0"/>
          <w:sz w:val="24"/>
          <w:szCs w:val="24"/>
        </w:rPr>
        <w:t>тной тепловой нагрузки</w:t>
      </w:r>
      <w:bookmarkEnd w:id="76"/>
      <w:bookmarkEnd w:id="77"/>
      <w:bookmarkEnd w:id="78"/>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79"/>
    </w:p>
    <w:p w:rsidR="003B76E8" w:rsidRPr="00DD7106" w:rsidRDefault="003B76E8" w:rsidP="00953BFE">
      <w:pPr>
        <w:spacing w:after="0" w:line="240" w:lineRule="auto"/>
        <w:contextualSpacing/>
        <w:jc w:val="both"/>
        <w:rPr>
          <w:sz w:val="24"/>
          <w:szCs w:val="24"/>
        </w:rPr>
      </w:pPr>
    </w:p>
    <w:p w:rsidR="00BA2EF4" w:rsidRPr="00DD7106" w:rsidRDefault="003A6C60" w:rsidP="00953BFE">
      <w:pPr>
        <w:spacing w:after="0" w:line="240" w:lineRule="auto"/>
        <w:contextualSpacing/>
        <w:jc w:val="both"/>
        <w:rPr>
          <w:sz w:val="24"/>
          <w:szCs w:val="24"/>
        </w:rPr>
      </w:pPr>
      <w:r w:rsidRPr="00DD7106">
        <w:rPr>
          <w:sz w:val="24"/>
          <w:szCs w:val="24"/>
        </w:rPr>
        <w:t xml:space="preserve">Расчётная тепловая нагрузка на коллекторах котельной </w:t>
      </w:r>
      <w:proofErr w:type="spellStart"/>
      <w:r w:rsidR="00A70B14" w:rsidRPr="00DD7106">
        <w:rPr>
          <w:bCs/>
          <w:sz w:val="24"/>
        </w:rPr>
        <w:t>с.п</w:t>
      </w:r>
      <w:proofErr w:type="spellEnd"/>
      <w:r w:rsidR="00A70B14" w:rsidRPr="00DD7106">
        <w:rPr>
          <w:bCs/>
          <w:sz w:val="24"/>
        </w:rPr>
        <w:t xml:space="preserve">. </w:t>
      </w:r>
      <w:r w:rsidR="005E5A8A" w:rsidRPr="00DD7106">
        <w:rPr>
          <w:sz w:val="24"/>
          <w:szCs w:val="24"/>
        </w:rPr>
        <w:t>Сосновка</w:t>
      </w:r>
      <w:r w:rsidRPr="00DD7106">
        <w:rPr>
          <w:sz w:val="24"/>
          <w:szCs w:val="24"/>
        </w:rPr>
        <w:t xml:space="preserve"> </w:t>
      </w:r>
      <w:r w:rsidR="00BA2EF4" w:rsidRPr="00DD7106">
        <w:rPr>
          <w:sz w:val="24"/>
          <w:szCs w:val="24"/>
        </w:rPr>
        <w:t>представлен</w:t>
      </w:r>
      <w:r w:rsidRPr="00DD7106">
        <w:rPr>
          <w:sz w:val="24"/>
          <w:szCs w:val="24"/>
        </w:rPr>
        <w:t>а</w:t>
      </w:r>
      <w:r w:rsidR="00BA2EF4" w:rsidRPr="00DD7106">
        <w:rPr>
          <w:sz w:val="24"/>
          <w:szCs w:val="24"/>
        </w:rPr>
        <w:t xml:space="preserve"> в таблице 1</w:t>
      </w:r>
      <w:r w:rsidR="002362EE">
        <w:rPr>
          <w:sz w:val="24"/>
          <w:szCs w:val="24"/>
        </w:rPr>
        <w:t>4</w:t>
      </w:r>
      <w:r w:rsidR="00BA2EF4" w:rsidRPr="00DD7106">
        <w:rPr>
          <w:sz w:val="24"/>
          <w:szCs w:val="24"/>
        </w:rPr>
        <w:t>.</w:t>
      </w:r>
    </w:p>
    <w:p w:rsidR="003B76E8" w:rsidRPr="00DD7106" w:rsidRDefault="003B76E8" w:rsidP="00953BFE">
      <w:pPr>
        <w:spacing w:after="0" w:line="240" w:lineRule="auto"/>
        <w:contextualSpacing/>
        <w:jc w:val="both"/>
        <w:rPr>
          <w:sz w:val="24"/>
          <w:szCs w:val="24"/>
        </w:rPr>
      </w:pPr>
    </w:p>
    <w:p w:rsidR="003B76E8" w:rsidRPr="00DD7106" w:rsidRDefault="003B76E8" w:rsidP="002362EE">
      <w:pPr>
        <w:keepNext/>
        <w:spacing w:after="0" w:line="240" w:lineRule="auto"/>
        <w:ind w:firstLine="0"/>
        <w:jc w:val="both"/>
        <w:rPr>
          <w:bCs/>
          <w:sz w:val="24"/>
          <w:szCs w:val="24"/>
        </w:rPr>
      </w:pPr>
      <w:r w:rsidRPr="00DD7106">
        <w:rPr>
          <w:bCs/>
          <w:sz w:val="24"/>
          <w:szCs w:val="24"/>
        </w:rPr>
        <w:t xml:space="preserve">Таблица </w:t>
      </w:r>
      <w:r w:rsidR="009113D4" w:rsidRPr="00DD7106">
        <w:rPr>
          <w:bCs/>
          <w:sz w:val="24"/>
          <w:szCs w:val="24"/>
        </w:rPr>
        <w:fldChar w:fldCharType="begin"/>
      </w:r>
      <w:r w:rsidRPr="00DD7106">
        <w:rPr>
          <w:bCs/>
          <w:sz w:val="24"/>
          <w:szCs w:val="24"/>
        </w:rPr>
        <w:instrText xml:space="preserve"> SEQ Таблица \* ARABIC </w:instrText>
      </w:r>
      <w:r w:rsidR="009113D4" w:rsidRPr="00DD7106">
        <w:rPr>
          <w:bCs/>
          <w:sz w:val="24"/>
          <w:szCs w:val="24"/>
        </w:rPr>
        <w:fldChar w:fldCharType="separate"/>
      </w:r>
      <w:r w:rsidR="002362EE">
        <w:rPr>
          <w:bCs/>
          <w:noProof/>
          <w:sz w:val="24"/>
          <w:szCs w:val="24"/>
        </w:rPr>
        <w:t>14</w:t>
      </w:r>
      <w:r w:rsidR="009113D4" w:rsidRPr="00DD7106">
        <w:rPr>
          <w:bCs/>
          <w:sz w:val="24"/>
          <w:szCs w:val="24"/>
        </w:rPr>
        <w:fldChar w:fldCharType="end"/>
      </w:r>
      <w:r w:rsidRPr="00DD7106">
        <w:rPr>
          <w:bCs/>
          <w:sz w:val="24"/>
          <w:szCs w:val="24"/>
        </w:rPr>
        <w:t xml:space="preserve"> – </w:t>
      </w:r>
      <w:r w:rsidR="003A6C60" w:rsidRPr="00DD7106">
        <w:rPr>
          <w:bCs/>
          <w:sz w:val="24"/>
          <w:szCs w:val="24"/>
        </w:rPr>
        <w:t xml:space="preserve">Расчётная тепловая нагрузка на коллекторах котельной </w:t>
      </w:r>
      <w:proofErr w:type="spellStart"/>
      <w:r w:rsidR="00A70B14" w:rsidRPr="00DD7106">
        <w:rPr>
          <w:bCs/>
          <w:sz w:val="24"/>
        </w:rPr>
        <w:t>с.п</w:t>
      </w:r>
      <w:proofErr w:type="spellEnd"/>
      <w:r w:rsidR="00A70B14" w:rsidRPr="00DD7106">
        <w:rPr>
          <w:bCs/>
          <w:sz w:val="24"/>
        </w:rPr>
        <w:t xml:space="preserve">. </w:t>
      </w:r>
      <w:r w:rsidR="005E5A8A" w:rsidRPr="00DD7106">
        <w:rPr>
          <w:bCs/>
          <w:sz w:val="24"/>
          <w:szCs w:val="24"/>
        </w:rPr>
        <w:t>Сосновка</w:t>
      </w:r>
    </w:p>
    <w:p w:rsidR="003B76E8" w:rsidRPr="00DD7106" w:rsidRDefault="003B76E8" w:rsidP="002362EE">
      <w:pPr>
        <w:keepNext/>
        <w:spacing w:after="0" w:line="240" w:lineRule="auto"/>
        <w:ind w:firstLine="0"/>
        <w:jc w:val="both"/>
        <w:rPr>
          <w:bCs/>
          <w:sz w:val="24"/>
          <w:szCs w:val="24"/>
        </w:rPr>
      </w:pPr>
    </w:p>
    <w:tbl>
      <w:tblPr>
        <w:tblW w:w="5049" w:type="pct"/>
        <w:tblInd w:w="-147" w:type="dxa"/>
        <w:tblCellMar>
          <w:left w:w="28" w:type="dxa"/>
          <w:right w:w="28" w:type="dxa"/>
        </w:tblCellMar>
        <w:tblLook w:val="04A0" w:firstRow="1" w:lastRow="0" w:firstColumn="1" w:lastColumn="0" w:noHBand="0" w:noVBand="1"/>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5E5A8A" w:rsidRPr="00DD7106" w:rsidTr="002362EE">
        <w:trPr>
          <w:trHeight w:val="20"/>
          <w:tblHeader/>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2029</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Расчётное потребление тепловой мощности на собственные, хозяйственные и технологические нужды</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 xml:space="preserve">Тепловая мощность нетто </w:t>
            </w:r>
            <w:r w:rsidRPr="00DD7106">
              <w:rPr>
                <w:color w:val="000000"/>
                <w:sz w:val="20"/>
                <w:szCs w:val="20"/>
              </w:rPr>
              <w:lastRenderedPageBreak/>
              <w:t>при работе всего оборудования</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lastRenderedPageBreak/>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lastRenderedPageBreak/>
              <w:t>Расчётная нагрузка на коллекторах</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w:t>
            </w:r>
            <w:proofErr w:type="gramStart"/>
            <w:r w:rsidRPr="00DD7106">
              <w:rPr>
                <w:color w:val="000000"/>
                <w:sz w:val="20"/>
                <w:szCs w:val="20"/>
              </w:rPr>
              <w:t>ч</w:t>
            </w:r>
            <w:proofErr w:type="gramEnd"/>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9,450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8,400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9,450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8,400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r>
    </w:tbl>
    <w:p w:rsidR="003F5F98" w:rsidRPr="00DD7106" w:rsidRDefault="003F5F98" w:rsidP="003A6C60">
      <w:pPr>
        <w:keepNext/>
        <w:spacing w:after="0" w:line="240" w:lineRule="auto"/>
        <w:ind w:firstLine="0"/>
        <w:jc w:val="both"/>
        <w:rPr>
          <w:bCs/>
          <w:sz w:val="24"/>
          <w:szCs w:val="24"/>
        </w:rPr>
      </w:pPr>
    </w:p>
    <w:p w:rsidR="003A6C60" w:rsidRPr="00DD7106" w:rsidRDefault="003A6C60" w:rsidP="003B76E8">
      <w:pPr>
        <w:keepNext/>
        <w:spacing w:after="0" w:line="240" w:lineRule="auto"/>
        <w:ind w:firstLine="720"/>
        <w:jc w:val="both"/>
        <w:rPr>
          <w:bCs/>
          <w:sz w:val="24"/>
          <w:szCs w:val="24"/>
        </w:rPr>
      </w:pPr>
    </w:p>
    <w:p w:rsidR="006B4D03" w:rsidRPr="00DD7106" w:rsidRDefault="006B4D03" w:rsidP="00953BFE">
      <w:pPr>
        <w:spacing w:after="0" w:line="240" w:lineRule="auto"/>
        <w:contextualSpacing/>
        <w:rPr>
          <w:sz w:val="24"/>
          <w:szCs w:val="24"/>
        </w:rPr>
      </w:pPr>
    </w:p>
    <w:p w:rsidR="00231A78" w:rsidRPr="00DD7106" w:rsidRDefault="00231A78" w:rsidP="00953BFE">
      <w:pPr>
        <w:spacing w:after="0" w:line="240" w:lineRule="auto"/>
        <w:contextualSpacing/>
        <w:rPr>
          <w:sz w:val="24"/>
          <w:szCs w:val="24"/>
        </w:rPr>
        <w:sectPr w:rsidR="00231A78" w:rsidRPr="00DD7106" w:rsidSect="00883CA9">
          <w:pgSz w:w="16838" w:h="11906" w:orient="landscape"/>
          <w:pgMar w:top="1701" w:right="1134" w:bottom="567" w:left="1134" w:header="283" w:footer="567" w:gutter="0"/>
          <w:cols w:space="708"/>
          <w:docGrid w:linePitch="381"/>
        </w:sectPr>
      </w:pPr>
    </w:p>
    <w:p w:rsidR="000A5894" w:rsidRPr="00DD7106" w:rsidRDefault="000A5894" w:rsidP="00170FF5">
      <w:pPr>
        <w:pStyle w:val="10"/>
        <w:tabs>
          <w:tab w:val="left" w:pos="993"/>
        </w:tabs>
        <w:spacing w:before="0" w:line="240" w:lineRule="auto"/>
        <w:ind w:left="0" w:firstLine="709"/>
        <w:contextualSpacing/>
        <w:rPr>
          <w:rFonts w:cs="Times New Roman"/>
          <w:b w:val="0"/>
          <w:sz w:val="24"/>
          <w:szCs w:val="24"/>
        </w:rPr>
      </w:pPr>
      <w:bookmarkStart w:id="80" w:name="_Toc524944248"/>
      <w:bookmarkStart w:id="81" w:name="_Toc524944824"/>
      <w:bookmarkStart w:id="82" w:name="_Toc528166503"/>
      <w:bookmarkStart w:id="83" w:name="_Toc42091241"/>
      <w:r w:rsidRPr="00DD7106">
        <w:rPr>
          <w:rFonts w:cs="Times New Roman"/>
          <w:b w:val="0"/>
          <w:sz w:val="24"/>
          <w:szCs w:val="24"/>
        </w:rPr>
        <w:lastRenderedPageBreak/>
        <w:t>Раздел 3</w:t>
      </w:r>
      <w:r w:rsidR="00380042" w:rsidRPr="00DD7106">
        <w:rPr>
          <w:rFonts w:cs="Times New Roman"/>
          <w:b w:val="0"/>
          <w:sz w:val="24"/>
          <w:szCs w:val="24"/>
        </w:rPr>
        <w:t>.</w:t>
      </w:r>
      <w:r w:rsidRPr="00DD7106">
        <w:rPr>
          <w:rFonts w:cs="Times New Roman"/>
          <w:b w:val="0"/>
          <w:sz w:val="24"/>
          <w:szCs w:val="24"/>
        </w:rPr>
        <w:t xml:space="preserve"> Существующие и перспективные балансы теплоносителя</w:t>
      </w:r>
      <w:bookmarkEnd w:id="80"/>
      <w:bookmarkEnd w:id="81"/>
      <w:bookmarkEnd w:id="82"/>
      <w:bookmarkEnd w:id="83"/>
    </w:p>
    <w:p w:rsidR="00170FF5" w:rsidRPr="00DD7106" w:rsidRDefault="00170FF5" w:rsidP="00170FF5">
      <w:pPr>
        <w:tabs>
          <w:tab w:val="left" w:pos="1134"/>
        </w:tabs>
        <w:spacing w:after="0" w:line="240" w:lineRule="auto"/>
        <w:rPr>
          <w:sz w:val="24"/>
        </w:rPr>
      </w:pPr>
    </w:p>
    <w:p w:rsidR="00E06B53" w:rsidRPr="00DD7106" w:rsidRDefault="000A5894" w:rsidP="00170FF5">
      <w:pPr>
        <w:pStyle w:val="20"/>
        <w:tabs>
          <w:tab w:val="left" w:pos="1134"/>
        </w:tabs>
        <w:spacing w:before="0" w:line="240" w:lineRule="auto"/>
        <w:ind w:left="0" w:firstLine="709"/>
        <w:contextualSpacing/>
        <w:rPr>
          <w:rFonts w:cs="Times New Roman"/>
          <w:b w:val="0"/>
          <w:sz w:val="24"/>
          <w:szCs w:val="24"/>
        </w:rPr>
      </w:pPr>
      <w:bookmarkStart w:id="84" w:name="_Toc524944249"/>
      <w:bookmarkStart w:id="85" w:name="_Toc524944825"/>
      <w:bookmarkStart w:id="86" w:name="_Toc528166504"/>
      <w:bookmarkStart w:id="87" w:name="_Toc42091242"/>
      <w:r w:rsidRPr="00DD7106">
        <w:rPr>
          <w:rFonts w:cs="Times New Roman"/>
          <w:b w:val="0"/>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D7106">
        <w:rPr>
          <w:rFonts w:cs="Times New Roman"/>
          <w:b w:val="0"/>
          <w:sz w:val="24"/>
          <w:szCs w:val="24"/>
        </w:rPr>
        <w:t>теплопотребляющими</w:t>
      </w:r>
      <w:proofErr w:type="spellEnd"/>
      <w:r w:rsidRPr="00DD7106">
        <w:rPr>
          <w:rFonts w:cs="Times New Roman"/>
          <w:b w:val="0"/>
          <w:sz w:val="24"/>
          <w:szCs w:val="24"/>
        </w:rPr>
        <w:t xml:space="preserve"> установками потребителей</w:t>
      </w:r>
      <w:bookmarkEnd w:id="84"/>
      <w:bookmarkEnd w:id="85"/>
      <w:bookmarkEnd w:id="86"/>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87"/>
    </w:p>
    <w:p w:rsidR="00170FF5" w:rsidRPr="00DD7106" w:rsidRDefault="00170FF5" w:rsidP="00953BFE">
      <w:pPr>
        <w:spacing w:after="0" w:line="240" w:lineRule="auto"/>
        <w:contextualSpacing/>
        <w:jc w:val="both"/>
        <w:rPr>
          <w:sz w:val="24"/>
          <w:szCs w:val="24"/>
        </w:rPr>
      </w:pPr>
    </w:p>
    <w:p w:rsidR="00F763C8" w:rsidRPr="00DD7106" w:rsidRDefault="00F763C8" w:rsidP="00BB1CF4">
      <w:pPr>
        <w:pStyle w:val="af4"/>
        <w:widowControl w:val="0"/>
        <w:spacing w:after="0"/>
        <w:ind w:firstLine="709"/>
        <w:jc w:val="both"/>
      </w:pPr>
      <w:r w:rsidRPr="00DD7106">
        <w:t xml:space="preserve">Система теплоснабжения котельных </w:t>
      </w:r>
      <w:proofErr w:type="spellStart"/>
      <w:r w:rsidR="00A70B14" w:rsidRPr="00DD7106">
        <w:rPr>
          <w:bCs/>
        </w:rPr>
        <w:t>с.п</w:t>
      </w:r>
      <w:proofErr w:type="spellEnd"/>
      <w:r w:rsidR="00A70B14" w:rsidRPr="00DD7106">
        <w:rPr>
          <w:bCs/>
        </w:rPr>
        <w:t xml:space="preserve">. </w:t>
      </w:r>
      <w:r w:rsidR="006A7708" w:rsidRPr="00DD7106">
        <w:t>Сосновка</w:t>
      </w:r>
      <w:r w:rsidRPr="00DD7106">
        <w:t xml:space="preserve"> – закрытая. Теплоноситель в тепловых сетях, предназначен для передачи теплоты на нужды систем отопления.</w:t>
      </w:r>
    </w:p>
    <w:p w:rsidR="00BB1CF4" w:rsidRPr="00DD7106" w:rsidRDefault="00BB1CF4" w:rsidP="00BB1CF4">
      <w:pPr>
        <w:pStyle w:val="af4"/>
        <w:widowControl w:val="0"/>
        <w:spacing w:after="0"/>
        <w:ind w:firstLine="709"/>
        <w:jc w:val="both"/>
      </w:pPr>
      <w:r w:rsidRPr="00DD7106">
        <w:t xml:space="preserve">В связи с тем, что данные по балансам теплоносителя в зоне действия котельной </w:t>
      </w:r>
      <w:proofErr w:type="spellStart"/>
      <w:r w:rsidR="00A70B14" w:rsidRPr="00DD7106">
        <w:rPr>
          <w:bCs/>
        </w:rPr>
        <w:t>с.п</w:t>
      </w:r>
      <w:proofErr w:type="spellEnd"/>
      <w:r w:rsidR="00A70B14" w:rsidRPr="00DD7106">
        <w:rPr>
          <w:bCs/>
        </w:rPr>
        <w:t xml:space="preserve">. </w:t>
      </w:r>
      <w:r w:rsidR="006A7708" w:rsidRPr="00DD7106">
        <w:t>Сосновка</w:t>
      </w:r>
      <w:r w:rsidRPr="00DD7106">
        <w:t xml:space="preserve"> не были предоставлены в полном объёме, значения расходов теплоносителя были приняты согласно электронной модели в ПРК </w:t>
      </w:r>
      <w:proofErr w:type="spellStart"/>
      <w:r w:rsidRPr="00DD7106">
        <w:t>ZuluThermo</w:t>
      </w:r>
      <w:proofErr w:type="spellEnd"/>
      <w:r w:rsidRPr="00DD7106">
        <w:t>, и нормативным подпиткам.</w:t>
      </w:r>
    </w:p>
    <w:p w:rsidR="00F763C8" w:rsidRPr="00DD7106" w:rsidRDefault="00BB1CF4" w:rsidP="00F763C8">
      <w:pPr>
        <w:pStyle w:val="af4"/>
        <w:widowControl w:val="0"/>
        <w:spacing w:after="0"/>
        <w:ind w:firstLine="709"/>
        <w:jc w:val="both"/>
      </w:pPr>
      <w:r w:rsidRPr="00DD7106">
        <w:t xml:space="preserve">Системы подготовки воды для тепловых сетей на котельной п. </w:t>
      </w:r>
      <w:r w:rsidR="000D65F3" w:rsidRPr="00DD7106">
        <w:t>Сосновка</w:t>
      </w:r>
      <w:r w:rsidRPr="00DD7106">
        <w:t xml:space="preserve"> отсутствуют.</w:t>
      </w:r>
    </w:p>
    <w:p w:rsidR="00F763C8" w:rsidRPr="00DD7106" w:rsidRDefault="00F763C8" w:rsidP="00F763C8">
      <w:pPr>
        <w:pStyle w:val="af4"/>
        <w:widowControl w:val="0"/>
        <w:spacing w:after="0"/>
        <w:ind w:firstLine="709"/>
        <w:jc w:val="both"/>
      </w:pPr>
      <w:r w:rsidRPr="00DD7106">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rsidR="00F763C8" w:rsidRPr="00DD7106" w:rsidRDefault="00F763C8" w:rsidP="00BD17B6">
      <w:pPr>
        <w:pStyle w:val="af4"/>
        <w:widowControl w:val="0"/>
        <w:numPr>
          <w:ilvl w:val="0"/>
          <w:numId w:val="30"/>
        </w:numPr>
        <w:tabs>
          <w:tab w:val="left" w:pos="993"/>
        </w:tabs>
        <w:spacing w:after="0"/>
        <w:ind w:left="0" w:firstLine="709"/>
        <w:jc w:val="both"/>
      </w:pPr>
      <w:r w:rsidRPr="00DD7106">
        <w:t>в закрытых системах теплоснабжения – 0,75 % факт</w:t>
      </w:r>
      <w:r w:rsidR="00883CA9" w:rsidRPr="00DD7106">
        <w:t>ического объёма воды в трубопро</w:t>
      </w:r>
      <w:r w:rsidRPr="00DD7106">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DD7106">
        <w:t xml:space="preserve"> 0,5 % объёма воды в этих трубо</w:t>
      </w:r>
      <w:r w:rsidRPr="00DD7106">
        <w:t>проводах;</w:t>
      </w:r>
    </w:p>
    <w:p w:rsidR="00F763C8" w:rsidRPr="00DD7106" w:rsidRDefault="00F763C8" w:rsidP="00BD17B6">
      <w:pPr>
        <w:pStyle w:val="af4"/>
        <w:widowControl w:val="0"/>
        <w:numPr>
          <w:ilvl w:val="0"/>
          <w:numId w:val="30"/>
        </w:numPr>
        <w:tabs>
          <w:tab w:val="left" w:pos="993"/>
        </w:tabs>
        <w:spacing w:after="0"/>
        <w:ind w:left="0" w:firstLine="709"/>
        <w:jc w:val="both"/>
      </w:pPr>
      <w:proofErr w:type="gramStart"/>
      <w:r w:rsidRPr="00DD7106">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DD7106">
        <w:t>ского объёма воды в трубо</w:t>
      </w:r>
      <w:r w:rsidRPr="00DD7106">
        <w:t>проводах тепловых сетей и присоединённых к ним системах</w:t>
      </w:r>
      <w:r w:rsidR="00883CA9" w:rsidRPr="00DD7106">
        <w:t xml:space="preserve"> отопления, вентиляции и горяче</w:t>
      </w:r>
      <w:r w:rsidRPr="00DD7106">
        <w:t>го водоснабжения зданий.</w:t>
      </w:r>
      <w:proofErr w:type="gramEnd"/>
      <w:r w:rsidRPr="00DD7106">
        <w:t xml:space="preserve"> При этом для участков тепловых с</w:t>
      </w:r>
      <w:r w:rsidR="00883CA9" w:rsidRPr="00DD7106">
        <w:t>етей длиной более 5 км от источ</w:t>
      </w:r>
      <w:r w:rsidRPr="00DD7106">
        <w:t>ников теплоты без распределения теплоты расчётный расход воды следует принимать равным 0,5 % объёма воды в этих трубопроводах;</w:t>
      </w:r>
    </w:p>
    <w:p w:rsidR="00F763C8" w:rsidRPr="00DD7106" w:rsidRDefault="00F763C8" w:rsidP="00BD17B6">
      <w:pPr>
        <w:pStyle w:val="af4"/>
        <w:widowControl w:val="0"/>
        <w:numPr>
          <w:ilvl w:val="0"/>
          <w:numId w:val="30"/>
        </w:numPr>
        <w:tabs>
          <w:tab w:val="left" w:pos="993"/>
        </w:tabs>
        <w:spacing w:after="0"/>
        <w:ind w:left="0" w:firstLine="709"/>
        <w:jc w:val="both"/>
      </w:pPr>
      <w:proofErr w:type="gramStart"/>
      <w:r w:rsidRPr="00DD7106">
        <w:t>для отдельных тепловых сетей горячего водоснабжения при наличии баков-аккумуляторов – равным расчётному среднему расходу вод</w:t>
      </w:r>
      <w:r w:rsidR="00883CA9" w:rsidRPr="00DD7106">
        <w:t>ы на горячее водоснабжение с ко</w:t>
      </w:r>
      <w:r w:rsidRPr="00DD7106">
        <w:t>эффициентом 1,2; при отсутствии баков – по максимально</w:t>
      </w:r>
      <w:r w:rsidR="00883CA9" w:rsidRPr="00DD7106">
        <w:t>му расходу воды на горячее водо</w:t>
      </w:r>
      <w:r w:rsidRPr="00DD7106">
        <w:t>снабжение плюс (в обоих случаях) 0,75 % фактического объёма воды в трубопроводах сетей и присоединённых к ним системах горячего водоснабжения зданий.</w:t>
      </w:r>
      <w:proofErr w:type="gramEnd"/>
    </w:p>
    <w:p w:rsidR="00F763C8" w:rsidRPr="00DD7106" w:rsidRDefault="00F763C8" w:rsidP="00F763C8">
      <w:pPr>
        <w:pStyle w:val="af4"/>
        <w:widowControl w:val="0"/>
        <w:tabs>
          <w:tab w:val="left" w:pos="993"/>
        </w:tabs>
        <w:spacing w:after="0"/>
        <w:jc w:val="both"/>
      </w:pPr>
    </w:p>
    <w:p w:rsidR="006A7708" w:rsidRPr="00DD7106" w:rsidRDefault="006A7708" w:rsidP="009E2590">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Величина фактических потерь теплоносителя в тепловых сетях представлена в таблице 1</w:t>
      </w:r>
      <w:r w:rsidR="002362EE">
        <w:rPr>
          <w:rFonts w:ascii="Times New Roman" w:hAnsi="Times New Roman" w:cs="Times New Roman"/>
          <w:sz w:val="24"/>
          <w:szCs w:val="24"/>
        </w:rPr>
        <w:t>5</w:t>
      </w:r>
      <w:r w:rsidRPr="00DD7106">
        <w:rPr>
          <w:rFonts w:ascii="Times New Roman" w:hAnsi="Times New Roman" w:cs="Times New Roman"/>
          <w:sz w:val="24"/>
          <w:szCs w:val="24"/>
        </w:rPr>
        <w:t>.</w:t>
      </w:r>
    </w:p>
    <w:p w:rsidR="006A7708" w:rsidRPr="00DD7106" w:rsidRDefault="006A7708" w:rsidP="009E2590">
      <w:pPr>
        <w:pStyle w:val="afffff8"/>
        <w:spacing w:line="240" w:lineRule="auto"/>
        <w:rPr>
          <w:rFonts w:ascii="Times New Roman" w:hAnsi="Times New Roman" w:cs="Times New Roman"/>
          <w:sz w:val="24"/>
          <w:szCs w:val="24"/>
          <w:highlight w:val="yellow"/>
        </w:rPr>
      </w:pPr>
    </w:p>
    <w:p w:rsidR="006A7708" w:rsidRPr="00DD7106" w:rsidRDefault="006A7708" w:rsidP="002362EE">
      <w:pPr>
        <w:pStyle w:val="afffff8"/>
        <w:spacing w:line="240" w:lineRule="auto"/>
        <w:ind w:firstLine="0"/>
        <w:rPr>
          <w:rFonts w:ascii="Times New Roman" w:hAnsi="Times New Roman" w:cs="Times New Roman"/>
          <w:sz w:val="24"/>
          <w:szCs w:val="24"/>
        </w:rPr>
      </w:pPr>
      <w:r w:rsidRPr="00DD7106">
        <w:rPr>
          <w:rFonts w:ascii="Times New Roman" w:hAnsi="Times New Roman" w:cs="Times New Roman"/>
          <w:sz w:val="24"/>
          <w:szCs w:val="24"/>
        </w:rPr>
        <w:t xml:space="preserve">Таблица </w:t>
      </w:r>
      <w:r w:rsidR="009113D4" w:rsidRPr="00DD7106">
        <w:rPr>
          <w:rFonts w:ascii="Times New Roman" w:hAnsi="Times New Roman" w:cs="Times New Roman"/>
          <w:noProof/>
          <w:sz w:val="24"/>
          <w:szCs w:val="24"/>
        </w:rPr>
        <w:fldChar w:fldCharType="begin"/>
      </w:r>
      <w:r w:rsidRPr="00DD7106">
        <w:rPr>
          <w:rFonts w:ascii="Times New Roman" w:hAnsi="Times New Roman" w:cs="Times New Roman"/>
          <w:noProof/>
          <w:sz w:val="24"/>
          <w:szCs w:val="24"/>
        </w:rPr>
        <w:instrText xml:space="preserve"> SEQ Таблица \* ARABIC </w:instrText>
      </w:r>
      <w:r w:rsidR="009113D4" w:rsidRPr="00DD7106">
        <w:rPr>
          <w:rFonts w:ascii="Times New Roman" w:hAnsi="Times New Roman" w:cs="Times New Roman"/>
          <w:noProof/>
          <w:sz w:val="24"/>
          <w:szCs w:val="24"/>
        </w:rPr>
        <w:fldChar w:fldCharType="separate"/>
      </w:r>
      <w:r w:rsidR="002362EE">
        <w:rPr>
          <w:rFonts w:ascii="Times New Roman" w:hAnsi="Times New Roman" w:cs="Times New Roman"/>
          <w:noProof/>
          <w:sz w:val="24"/>
          <w:szCs w:val="24"/>
        </w:rPr>
        <w:t>15</w:t>
      </w:r>
      <w:r w:rsidR="009113D4" w:rsidRPr="00DD7106">
        <w:rPr>
          <w:rFonts w:ascii="Times New Roman" w:hAnsi="Times New Roman" w:cs="Times New Roman"/>
          <w:noProof/>
          <w:sz w:val="24"/>
          <w:szCs w:val="24"/>
        </w:rPr>
        <w:fldChar w:fldCharType="end"/>
      </w:r>
      <w:r w:rsidRPr="00DD7106">
        <w:rPr>
          <w:rFonts w:ascii="Times New Roman" w:hAnsi="Times New Roman" w:cs="Times New Roman"/>
          <w:sz w:val="24"/>
          <w:szCs w:val="24"/>
        </w:rPr>
        <w:t xml:space="preserve"> – Величина фактических потерь теплоносителя в тепловых сетях</w:t>
      </w:r>
    </w:p>
    <w:p w:rsidR="006A7708" w:rsidRPr="00DD7106" w:rsidRDefault="006A7708" w:rsidP="006A7708">
      <w:pPr>
        <w:pStyle w:val="afffffffff9"/>
        <w:contextualSpacing/>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65"/>
        <w:gridCol w:w="2962"/>
        <w:gridCol w:w="1886"/>
        <w:gridCol w:w="1881"/>
      </w:tblGrid>
      <w:tr w:rsidR="006A7708" w:rsidRPr="00DD7106" w:rsidTr="002362EE">
        <w:trPr>
          <w:trHeight w:val="87"/>
          <w:tblHeader/>
          <w:jc w:val="center"/>
        </w:trPr>
        <w:tc>
          <w:tcPr>
            <w:tcW w:w="1529" w:type="pct"/>
            <w:vAlign w:val="center"/>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Показатель</w:t>
            </w:r>
          </w:p>
        </w:tc>
        <w:tc>
          <w:tcPr>
            <w:tcW w:w="1528" w:type="pct"/>
            <w:shd w:val="clear" w:color="auto" w:fill="auto"/>
            <w:vAlign w:val="center"/>
            <w:hideMark/>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Индикатор</w:t>
            </w:r>
          </w:p>
        </w:tc>
        <w:tc>
          <w:tcPr>
            <w:tcW w:w="973" w:type="pct"/>
            <w:shd w:val="clear" w:color="auto" w:fill="auto"/>
            <w:noWrap/>
            <w:vAlign w:val="center"/>
            <w:hideMark/>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 изм.</w:t>
            </w:r>
          </w:p>
        </w:tc>
        <w:tc>
          <w:tcPr>
            <w:tcW w:w="970" w:type="pct"/>
            <w:vAlign w:val="center"/>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color w:val="000000"/>
                <w:sz w:val="20"/>
                <w:szCs w:val="20"/>
              </w:rPr>
              <w:t>2019 г.</w:t>
            </w:r>
          </w:p>
        </w:tc>
      </w:tr>
      <w:tr w:rsidR="006A7708" w:rsidRPr="00DD7106" w:rsidTr="002362EE">
        <w:trPr>
          <w:trHeight w:val="425"/>
          <w:jc w:val="center"/>
        </w:trPr>
        <w:tc>
          <w:tcPr>
            <w:tcW w:w="1529" w:type="pct"/>
            <w:vAlign w:val="center"/>
          </w:tcPr>
          <w:p w:rsidR="006A7708" w:rsidRPr="00DD7106" w:rsidRDefault="006A7708" w:rsidP="002362EE">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Спрос на услуги теплоснабжения</w:t>
            </w:r>
          </w:p>
        </w:tc>
        <w:tc>
          <w:tcPr>
            <w:tcW w:w="1528" w:type="pct"/>
            <w:shd w:val="clear" w:color="auto" w:fill="auto"/>
            <w:vAlign w:val="center"/>
            <w:hideMark/>
          </w:tcPr>
          <w:p w:rsidR="006A7708" w:rsidRPr="00DD7106" w:rsidRDefault="006A7708" w:rsidP="002362EE">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Потери тепловой энергии в тепловых сетях</w:t>
            </w:r>
          </w:p>
        </w:tc>
        <w:tc>
          <w:tcPr>
            <w:tcW w:w="973" w:type="pct"/>
            <w:shd w:val="clear" w:color="auto" w:fill="auto"/>
            <w:noWrap/>
            <w:vAlign w:val="center"/>
            <w:hideMark/>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тыс. Гкал</w:t>
            </w:r>
          </w:p>
        </w:tc>
        <w:tc>
          <w:tcPr>
            <w:tcW w:w="970" w:type="pct"/>
            <w:vAlign w:val="center"/>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3,647</w:t>
            </w:r>
          </w:p>
        </w:tc>
      </w:tr>
      <w:tr w:rsidR="006A7708" w:rsidRPr="00DD7106" w:rsidTr="002362EE">
        <w:trPr>
          <w:trHeight w:val="287"/>
          <w:jc w:val="center"/>
        </w:trPr>
        <w:tc>
          <w:tcPr>
            <w:tcW w:w="1529" w:type="pct"/>
            <w:vAlign w:val="center"/>
          </w:tcPr>
          <w:p w:rsidR="006A7708" w:rsidRPr="00DD7106" w:rsidRDefault="006A7708" w:rsidP="002362EE">
            <w:pPr>
              <w:pStyle w:val="afffff8"/>
              <w:spacing w:line="240" w:lineRule="auto"/>
              <w:ind w:firstLine="0"/>
              <w:contextualSpacing/>
              <w:jc w:val="left"/>
              <w:rPr>
                <w:rFonts w:ascii="Times New Roman" w:hAnsi="Times New Roman" w:cs="Times New Roman"/>
                <w:color w:val="000000"/>
                <w:sz w:val="20"/>
                <w:szCs w:val="20"/>
              </w:rPr>
            </w:pPr>
            <w:r w:rsidRPr="00DD7106">
              <w:rPr>
                <w:rFonts w:ascii="Times New Roman" w:hAnsi="Times New Roman" w:cs="Times New Roman"/>
                <w:sz w:val="20"/>
                <w:szCs w:val="20"/>
              </w:rPr>
              <w:t>Надежность (бесперебойность) теплоснабжения потребителей</w:t>
            </w:r>
          </w:p>
        </w:tc>
        <w:tc>
          <w:tcPr>
            <w:tcW w:w="1528" w:type="pct"/>
            <w:shd w:val="clear" w:color="auto" w:fill="auto"/>
            <w:vAlign w:val="center"/>
            <w:hideMark/>
          </w:tcPr>
          <w:p w:rsidR="006A7708" w:rsidRPr="00DD7106" w:rsidRDefault="006A7708" w:rsidP="002362EE">
            <w:pPr>
              <w:pStyle w:val="afffff8"/>
              <w:spacing w:line="240" w:lineRule="auto"/>
              <w:ind w:firstLine="0"/>
              <w:contextualSpacing/>
              <w:jc w:val="left"/>
              <w:rPr>
                <w:rFonts w:ascii="Times New Roman" w:hAnsi="Times New Roman" w:cs="Times New Roman"/>
                <w:color w:val="000000"/>
                <w:sz w:val="20"/>
                <w:szCs w:val="20"/>
              </w:rPr>
            </w:pPr>
            <w:r w:rsidRPr="00DD7106">
              <w:rPr>
                <w:rFonts w:ascii="Times New Roman" w:hAnsi="Times New Roman" w:cs="Times New Roman"/>
                <w:color w:val="000000"/>
                <w:sz w:val="20"/>
                <w:szCs w:val="20"/>
              </w:rPr>
              <w:t>Уровень потерь тепловой энергии</w:t>
            </w:r>
          </w:p>
        </w:tc>
        <w:tc>
          <w:tcPr>
            <w:tcW w:w="973" w:type="pct"/>
            <w:shd w:val="clear" w:color="auto" w:fill="auto"/>
            <w:noWrap/>
            <w:vAlign w:val="center"/>
            <w:hideMark/>
          </w:tcPr>
          <w:p w:rsidR="006A7708" w:rsidRPr="00DD7106" w:rsidRDefault="006A7708"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w:t>
            </w:r>
          </w:p>
        </w:tc>
        <w:tc>
          <w:tcPr>
            <w:tcW w:w="970" w:type="pct"/>
            <w:vAlign w:val="center"/>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20,97</w:t>
            </w:r>
          </w:p>
        </w:tc>
      </w:tr>
    </w:tbl>
    <w:p w:rsidR="006A7708" w:rsidRPr="00DD7106" w:rsidRDefault="006A7708" w:rsidP="00F763C8">
      <w:pPr>
        <w:pStyle w:val="af4"/>
        <w:widowControl w:val="0"/>
        <w:tabs>
          <w:tab w:val="left" w:pos="993"/>
        </w:tabs>
        <w:spacing w:after="0"/>
        <w:jc w:val="both"/>
      </w:pPr>
    </w:p>
    <w:p w:rsidR="00E06B53" w:rsidRPr="00DD7106" w:rsidRDefault="000A5894" w:rsidP="0082080A">
      <w:pPr>
        <w:pStyle w:val="20"/>
        <w:tabs>
          <w:tab w:val="left" w:pos="1134"/>
        </w:tabs>
        <w:spacing w:before="0" w:line="240" w:lineRule="auto"/>
        <w:ind w:left="0" w:firstLine="709"/>
        <w:contextualSpacing/>
        <w:rPr>
          <w:rFonts w:cs="Times New Roman"/>
          <w:b w:val="0"/>
          <w:sz w:val="24"/>
          <w:szCs w:val="24"/>
        </w:rPr>
      </w:pPr>
      <w:bookmarkStart w:id="88" w:name="_Toc524944250"/>
      <w:bookmarkStart w:id="89" w:name="_Toc524944826"/>
      <w:bookmarkStart w:id="90" w:name="_Toc528166505"/>
      <w:bookmarkStart w:id="91" w:name="_Toc42091243"/>
      <w:r w:rsidRPr="00DD7106">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8"/>
      <w:bookmarkEnd w:id="89"/>
      <w:bookmarkEnd w:id="90"/>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91"/>
    </w:p>
    <w:p w:rsidR="0082080A" w:rsidRPr="00DD7106" w:rsidRDefault="0082080A" w:rsidP="00953BFE">
      <w:pPr>
        <w:autoSpaceDE w:val="0"/>
        <w:autoSpaceDN w:val="0"/>
        <w:adjustRightInd w:val="0"/>
        <w:spacing w:after="0" w:line="240" w:lineRule="auto"/>
        <w:contextualSpacing/>
        <w:jc w:val="both"/>
        <w:rPr>
          <w:sz w:val="24"/>
          <w:szCs w:val="24"/>
        </w:rPr>
      </w:pPr>
    </w:p>
    <w:p w:rsidR="00C369AE" w:rsidRPr="00DD7106" w:rsidRDefault="00C369AE" w:rsidP="00C369AE">
      <w:pPr>
        <w:spacing w:after="0" w:line="240" w:lineRule="auto"/>
        <w:jc w:val="both"/>
        <w:rPr>
          <w:sz w:val="24"/>
          <w:szCs w:val="24"/>
        </w:rPr>
      </w:pPr>
      <w:r w:rsidRPr="00DD7106">
        <w:rPr>
          <w:sz w:val="24"/>
          <w:szCs w:val="24"/>
        </w:rPr>
        <w:t xml:space="preserve">Аварийный режим работы системы теплоснабжения определяется в соответствии с п.6.16÷6.17 СП 124.13330.2012 Тепловые сети. Актуализированная редакция СНиП 41-02-2003, по </w:t>
      </w:r>
      <w:proofErr w:type="gramStart"/>
      <w:r w:rsidRPr="00DD7106">
        <w:rPr>
          <w:sz w:val="24"/>
          <w:szCs w:val="24"/>
        </w:rPr>
        <w:t>который</w:t>
      </w:r>
      <w:proofErr w:type="gramEnd"/>
      <w:r w:rsidRPr="00DD7106">
        <w:rPr>
          <w:sz w:val="24"/>
          <w:szCs w:val="24"/>
        </w:rPr>
        <w:t xml:space="preserve"> рассчитываются водоподготовительные установки при проектировании тепловых сетей.</w:t>
      </w:r>
    </w:p>
    <w:p w:rsidR="00C369AE" w:rsidRPr="00DD7106" w:rsidRDefault="00C369AE" w:rsidP="00C369AE">
      <w:pPr>
        <w:spacing w:after="0" w:line="240" w:lineRule="auto"/>
        <w:jc w:val="both"/>
        <w:rPr>
          <w:sz w:val="24"/>
          <w:szCs w:val="24"/>
        </w:rPr>
      </w:pPr>
      <w:r w:rsidRPr="00DD7106">
        <w:rPr>
          <w:sz w:val="24"/>
          <w:szCs w:val="24"/>
        </w:rPr>
        <w:lastRenderedPageBreak/>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DD7106" w:rsidRDefault="00C369AE" w:rsidP="00C369AE">
      <w:pPr>
        <w:spacing w:after="0" w:line="240" w:lineRule="auto"/>
        <w:jc w:val="both"/>
        <w:rPr>
          <w:sz w:val="24"/>
          <w:szCs w:val="24"/>
        </w:rPr>
      </w:pPr>
      <w:r w:rsidRPr="00DD7106">
        <w:rPr>
          <w:sz w:val="24"/>
          <w:szCs w:val="24"/>
        </w:rPr>
        <w:t xml:space="preserve">Расход </w:t>
      </w:r>
      <w:proofErr w:type="spellStart"/>
      <w:r w:rsidRPr="00DD7106">
        <w:rPr>
          <w:sz w:val="24"/>
          <w:szCs w:val="24"/>
        </w:rPr>
        <w:t>подпиточной</w:t>
      </w:r>
      <w:proofErr w:type="spellEnd"/>
      <w:r w:rsidRPr="00DD7106">
        <w:rPr>
          <w:sz w:val="24"/>
          <w:szCs w:val="24"/>
        </w:rPr>
        <w:t xml:space="preserve"> воды в рабочем режиме должен компенсировать расчётные (нормируемые) потери сетевой воды в системе теплоснабжения.</w:t>
      </w:r>
    </w:p>
    <w:p w:rsidR="00C369AE" w:rsidRPr="00DD7106" w:rsidRDefault="00C369AE" w:rsidP="00C369AE">
      <w:pPr>
        <w:spacing w:after="0" w:line="240" w:lineRule="auto"/>
        <w:jc w:val="both"/>
        <w:rPr>
          <w:sz w:val="24"/>
          <w:szCs w:val="24"/>
        </w:rPr>
      </w:pPr>
      <w:r w:rsidRPr="00DD7106">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DD7106" w:rsidRDefault="00C369AE" w:rsidP="00C369AE">
      <w:pPr>
        <w:spacing w:after="0" w:line="240" w:lineRule="auto"/>
        <w:jc w:val="both"/>
        <w:rPr>
          <w:sz w:val="24"/>
          <w:szCs w:val="24"/>
        </w:rPr>
      </w:pPr>
      <w:r w:rsidRPr="00DD7106">
        <w:rPr>
          <w:sz w:val="24"/>
          <w:szCs w:val="24"/>
        </w:rPr>
        <w:t>Среднегодовая утечка теплоносителя (м</w:t>
      </w:r>
      <w:r w:rsidRPr="00DD7106">
        <w:rPr>
          <w:sz w:val="24"/>
          <w:szCs w:val="24"/>
          <w:vertAlign w:val="superscript"/>
        </w:rPr>
        <w:t>3</w:t>
      </w:r>
      <w:r w:rsidRPr="00DD7106">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DD7106">
        <w:rPr>
          <w:sz w:val="24"/>
          <w:szCs w:val="24"/>
        </w:rPr>
        <w:t>водоподогреватели</w:t>
      </w:r>
      <w:proofErr w:type="spellEnd"/>
      <w:r w:rsidRPr="00DD7106">
        <w:rPr>
          <w:sz w:val="24"/>
          <w:szCs w:val="24"/>
        </w:rPr>
        <w:t>). Сезонная норма утечки теплоносителя устанавливается в пределах среднегодового значения.</w:t>
      </w:r>
    </w:p>
    <w:p w:rsidR="00C369AE" w:rsidRPr="00DD7106" w:rsidRDefault="00C369AE" w:rsidP="00C369AE">
      <w:pPr>
        <w:spacing w:after="0" w:line="240" w:lineRule="auto"/>
        <w:jc w:val="both"/>
        <w:rPr>
          <w:sz w:val="24"/>
          <w:szCs w:val="24"/>
        </w:rPr>
      </w:pPr>
      <w:r w:rsidRPr="00DD7106">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DD7106" w:rsidRDefault="00C369AE" w:rsidP="00C369AE">
      <w:pPr>
        <w:spacing w:after="0" w:line="240" w:lineRule="auto"/>
        <w:jc w:val="both"/>
        <w:rPr>
          <w:sz w:val="24"/>
          <w:szCs w:val="24"/>
        </w:rPr>
      </w:pPr>
      <w:r w:rsidRPr="00DD7106">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E20576" w:rsidRPr="00DD7106" w:rsidRDefault="00C03326" w:rsidP="00E20576">
      <w:pPr>
        <w:spacing w:after="0" w:line="240" w:lineRule="auto"/>
        <w:jc w:val="both"/>
        <w:rPr>
          <w:sz w:val="24"/>
          <w:szCs w:val="24"/>
        </w:rPr>
      </w:pPr>
      <w:r w:rsidRPr="00DD7106">
        <w:rPr>
          <w:sz w:val="24"/>
          <w:szCs w:val="24"/>
        </w:rPr>
        <w:t xml:space="preserve">Величина </w:t>
      </w:r>
      <w:proofErr w:type="spellStart"/>
      <w:r w:rsidRPr="00DD7106">
        <w:rPr>
          <w:sz w:val="24"/>
          <w:szCs w:val="24"/>
        </w:rPr>
        <w:t>подпиточной</w:t>
      </w:r>
      <w:proofErr w:type="spellEnd"/>
      <w:r w:rsidRPr="00DD7106">
        <w:rPr>
          <w:sz w:val="24"/>
          <w:szCs w:val="24"/>
        </w:rPr>
        <w:t xml:space="preserve">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E20576" w:rsidRPr="00DD7106" w:rsidRDefault="00E20576" w:rsidP="00E20576">
      <w:pPr>
        <w:spacing w:after="0" w:line="240" w:lineRule="auto"/>
        <w:jc w:val="both"/>
        <w:rPr>
          <w:sz w:val="24"/>
          <w:szCs w:val="24"/>
        </w:rPr>
      </w:pPr>
      <w:r w:rsidRPr="00DD7106">
        <w:rPr>
          <w:sz w:val="24"/>
          <w:szCs w:val="24"/>
        </w:rPr>
        <w:t>Баланс производительности ВПУ и подпитки тепловой сети отопления на период до 2029 года представлен в таблице 1</w:t>
      </w:r>
      <w:r w:rsidR="002362EE">
        <w:rPr>
          <w:sz w:val="24"/>
          <w:szCs w:val="24"/>
        </w:rPr>
        <w:t>6</w:t>
      </w:r>
      <w:r w:rsidRPr="00DD7106">
        <w:rPr>
          <w:sz w:val="24"/>
          <w:szCs w:val="24"/>
        </w:rPr>
        <w:t>.</w:t>
      </w:r>
    </w:p>
    <w:p w:rsidR="00E20576" w:rsidRPr="00DD7106" w:rsidRDefault="00E20576" w:rsidP="00E20576">
      <w:pPr>
        <w:pStyle w:val="afffffffff9"/>
        <w:contextualSpacing/>
        <w:rPr>
          <w:szCs w:val="24"/>
        </w:rPr>
      </w:pPr>
    </w:p>
    <w:p w:rsidR="00E20576" w:rsidRPr="00DD7106" w:rsidRDefault="00E20576" w:rsidP="00E20576">
      <w:pPr>
        <w:pStyle w:val="afb"/>
        <w:keepNext/>
        <w:keepLines/>
        <w:spacing w:before="0" w:after="0" w:line="240" w:lineRule="auto"/>
        <w:ind w:firstLine="0"/>
        <w:contextualSpacing/>
        <w:rPr>
          <w:sz w:val="24"/>
          <w:szCs w:val="24"/>
        </w:rPr>
      </w:pPr>
      <w:r w:rsidRPr="00DD7106">
        <w:rPr>
          <w:b w:val="0"/>
          <w:sz w:val="24"/>
          <w:szCs w:val="24"/>
        </w:rPr>
        <w:t xml:space="preserve">Таблица </w:t>
      </w:r>
      <w:r w:rsidR="009113D4" w:rsidRPr="00DD7106">
        <w:rPr>
          <w:b w:val="0"/>
          <w:sz w:val="24"/>
          <w:szCs w:val="24"/>
        </w:rPr>
        <w:fldChar w:fldCharType="begin"/>
      </w:r>
      <w:r w:rsidRPr="00DD7106">
        <w:rPr>
          <w:b w:val="0"/>
          <w:sz w:val="24"/>
          <w:szCs w:val="24"/>
        </w:rPr>
        <w:instrText xml:space="preserve"> SEQ Таблица \* ARABIC </w:instrText>
      </w:r>
      <w:r w:rsidR="009113D4" w:rsidRPr="00DD7106">
        <w:rPr>
          <w:b w:val="0"/>
          <w:sz w:val="24"/>
          <w:szCs w:val="24"/>
        </w:rPr>
        <w:fldChar w:fldCharType="separate"/>
      </w:r>
      <w:r w:rsidR="002362EE">
        <w:rPr>
          <w:b w:val="0"/>
          <w:noProof/>
          <w:sz w:val="24"/>
          <w:szCs w:val="24"/>
        </w:rPr>
        <w:t>16</w:t>
      </w:r>
      <w:r w:rsidR="009113D4" w:rsidRPr="00DD7106">
        <w:rPr>
          <w:b w:val="0"/>
          <w:noProof/>
          <w:sz w:val="24"/>
          <w:szCs w:val="24"/>
        </w:rPr>
        <w:fldChar w:fldCharType="end"/>
      </w:r>
      <w:r w:rsidRPr="00DD7106">
        <w:rPr>
          <w:b w:val="0"/>
          <w:sz w:val="24"/>
          <w:szCs w:val="24"/>
        </w:rPr>
        <w:t xml:space="preserve"> – Баланс производительности ВПУ и подпитки тепловой сети отопления на период до 2029 года</w:t>
      </w:r>
    </w:p>
    <w:p w:rsidR="00E20576" w:rsidRPr="00DD7106" w:rsidRDefault="00E20576" w:rsidP="00E20576">
      <w:pPr>
        <w:pStyle w:val="afffffffff9"/>
        <w:keepNext/>
        <w:keepLines/>
        <w:contextualSpacing/>
        <w:rPr>
          <w:szCs w:val="24"/>
        </w:rPr>
      </w:pPr>
    </w:p>
    <w:tbl>
      <w:tblPr>
        <w:tblStyle w:val="af2"/>
        <w:tblW w:w="5000" w:type="pct"/>
        <w:tblCellMar>
          <w:left w:w="28" w:type="dxa"/>
          <w:right w:w="28" w:type="dxa"/>
        </w:tblCellMar>
        <w:tblLook w:val="04A0" w:firstRow="1" w:lastRow="0" w:firstColumn="1" w:lastColumn="0" w:noHBand="0" w:noVBand="1"/>
      </w:tblPr>
      <w:tblGrid>
        <w:gridCol w:w="6596"/>
        <w:gridCol w:w="984"/>
        <w:gridCol w:w="1127"/>
        <w:gridCol w:w="987"/>
      </w:tblGrid>
      <w:tr w:rsidR="00E20576" w:rsidRPr="00DD7106" w:rsidTr="00135FEF">
        <w:trPr>
          <w:trHeight w:val="20"/>
        </w:trPr>
        <w:tc>
          <w:tcPr>
            <w:tcW w:w="6658"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Параметр</w:t>
            </w:r>
          </w:p>
        </w:tc>
        <w:tc>
          <w:tcPr>
            <w:tcW w:w="991"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w w:val="97"/>
                <w:sz w:val="20"/>
                <w:szCs w:val="20"/>
              </w:rPr>
              <w:t xml:space="preserve">Ед. </w:t>
            </w:r>
            <w:r w:rsidRPr="00DD7106">
              <w:rPr>
                <w:rFonts w:ascii="Times New Roman" w:hAnsi="Times New Roman" w:cs="Times New Roman"/>
                <w:sz w:val="20"/>
                <w:szCs w:val="20"/>
              </w:rPr>
              <w:t>изм.</w:t>
            </w:r>
          </w:p>
        </w:tc>
        <w:tc>
          <w:tcPr>
            <w:tcW w:w="1135"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2019-2022</w:t>
            </w:r>
          </w:p>
        </w:tc>
        <w:tc>
          <w:tcPr>
            <w:tcW w:w="993"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2023-2029</w:t>
            </w:r>
          </w:p>
        </w:tc>
      </w:tr>
      <w:tr w:rsidR="00E20576" w:rsidRPr="00DD7106" w:rsidTr="00135FEF">
        <w:trPr>
          <w:trHeight w:val="20"/>
        </w:trPr>
        <w:tc>
          <w:tcPr>
            <w:tcW w:w="6658" w:type="dxa"/>
            <w:vAlign w:val="center"/>
          </w:tcPr>
          <w:p w:rsidR="00E20576" w:rsidRPr="00DD7106" w:rsidRDefault="00E20576" w:rsidP="00E20576">
            <w:pPr>
              <w:pStyle w:val="afffff8"/>
              <w:keepNext/>
              <w:keepLines/>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Производительность ВПУ</w:t>
            </w:r>
          </w:p>
        </w:tc>
        <w:tc>
          <w:tcPr>
            <w:tcW w:w="991" w:type="dxa"/>
            <w:vMerge w:val="restart"/>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т/ч</w:t>
            </w:r>
          </w:p>
        </w:tc>
        <w:tc>
          <w:tcPr>
            <w:tcW w:w="1135"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c>
          <w:tcPr>
            <w:tcW w:w="993"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r>
      <w:tr w:rsidR="00E20576" w:rsidRPr="00DD7106" w:rsidTr="00135FEF">
        <w:trPr>
          <w:trHeight w:val="20"/>
        </w:trPr>
        <w:tc>
          <w:tcPr>
            <w:tcW w:w="6658" w:type="dxa"/>
            <w:vAlign w:val="center"/>
          </w:tcPr>
          <w:p w:rsidR="00E20576" w:rsidRPr="00DD7106" w:rsidRDefault="00E20576" w:rsidP="00E20576">
            <w:pPr>
              <w:pStyle w:val="afffff8"/>
              <w:keepNext/>
              <w:keepLines/>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Располагаемая производительность ВПУ</w:t>
            </w:r>
          </w:p>
        </w:tc>
        <w:tc>
          <w:tcPr>
            <w:tcW w:w="991" w:type="dxa"/>
            <w:vMerge/>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p>
        </w:tc>
        <w:tc>
          <w:tcPr>
            <w:tcW w:w="1135"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c>
          <w:tcPr>
            <w:tcW w:w="993"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r>
      <w:tr w:rsidR="00E20576" w:rsidRPr="00DD7106" w:rsidTr="00135FEF">
        <w:trPr>
          <w:trHeight w:val="20"/>
        </w:trPr>
        <w:tc>
          <w:tcPr>
            <w:tcW w:w="6658" w:type="dxa"/>
            <w:vAlign w:val="center"/>
          </w:tcPr>
          <w:p w:rsidR="00E20576" w:rsidRPr="00DD7106" w:rsidRDefault="00E20576" w:rsidP="00E20576">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Потери располагаемой производительности ВПУ</w:t>
            </w:r>
          </w:p>
        </w:tc>
        <w:tc>
          <w:tcPr>
            <w:tcW w:w="991"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w:t>
            </w:r>
          </w:p>
        </w:tc>
        <w:tc>
          <w:tcPr>
            <w:tcW w:w="1135"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c>
          <w:tcPr>
            <w:tcW w:w="993"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r>
      <w:tr w:rsidR="00E20576" w:rsidRPr="00DD7106" w:rsidTr="00135FEF">
        <w:trPr>
          <w:trHeight w:val="20"/>
        </w:trPr>
        <w:tc>
          <w:tcPr>
            <w:tcW w:w="6658" w:type="dxa"/>
            <w:vAlign w:val="center"/>
          </w:tcPr>
          <w:p w:rsidR="00E20576" w:rsidRPr="00DD7106" w:rsidRDefault="00E20576" w:rsidP="00E20576">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Количество баков-аккумуляторов теплоносителя</w:t>
            </w:r>
          </w:p>
        </w:tc>
        <w:tc>
          <w:tcPr>
            <w:tcW w:w="991"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w:t>
            </w:r>
          </w:p>
        </w:tc>
        <w:tc>
          <w:tcPr>
            <w:tcW w:w="1135"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c>
          <w:tcPr>
            <w:tcW w:w="993"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r>
    </w:tbl>
    <w:p w:rsidR="00E20576" w:rsidRPr="00DD7106" w:rsidRDefault="00E20576" w:rsidP="00E20576">
      <w:pPr>
        <w:pStyle w:val="afffffffff9"/>
        <w:contextualSpacing/>
        <w:rPr>
          <w:szCs w:val="24"/>
        </w:rPr>
      </w:pPr>
    </w:p>
    <w:p w:rsidR="00E20576" w:rsidRPr="00DD7106" w:rsidRDefault="00E20576" w:rsidP="00E20576">
      <w:pPr>
        <w:pStyle w:val="afffffffff9"/>
        <w:ind w:firstLine="709"/>
        <w:contextualSpacing/>
        <w:rPr>
          <w:szCs w:val="24"/>
        </w:rPr>
      </w:pPr>
      <w:r w:rsidRPr="00DD710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rsidR="00E20576" w:rsidRPr="00DD7106" w:rsidRDefault="00E20576" w:rsidP="001B1706">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Прогнозируемый резерв располагаемой производительности ВПУ для обеспечения подпиткой тепловой сети отопления поселка составит:</w:t>
      </w:r>
    </w:p>
    <w:p w:rsidR="00E20576" w:rsidRPr="00DD7106" w:rsidRDefault="00E20576" w:rsidP="00BD17B6">
      <w:pPr>
        <w:pStyle w:val="afffff8"/>
        <w:numPr>
          <w:ilvl w:val="0"/>
          <w:numId w:val="43"/>
        </w:numPr>
        <w:tabs>
          <w:tab w:val="left" w:pos="993"/>
        </w:tabs>
        <w:spacing w:line="240" w:lineRule="auto"/>
        <w:ind w:left="0" w:firstLine="709"/>
        <w:rPr>
          <w:rFonts w:ascii="Times New Roman" w:hAnsi="Times New Roman" w:cs="Times New Roman"/>
          <w:sz w:val="24"/>
          <w:szCs w:val="24"/>
        </w:rPr>
      </w:pPr>
      <w:proofErr w:type="gramStart"/>
      <w:r w:rsidRPr="00DD7106">
        <w:rPr>
          <w:rFonts w:ascii="Times New Roman" w:hAnsi="Times New Roman" w:cs="Times New Roman"/>
          <w:sz w:val="24"/>
          <w:szCs w:val="24"/>
        </w:rPr>
        <w:t>на конец</w:t>
      </w:r>
      <w:proofErr w:type="gramEnd"/>
      <w:r w:rsidRPr="00DD7106">
        <w:rPr>
          <w:rFonts w:ascii="Times New Roman" w:hAnsi="Times New Roman" w:cs="Times New Roman"/>
          <w:sz w:val="24"/>
          <w:szCs w:val="24"/>
        </w:rPr>
        <w:t xml:space="preserve"> 2022 года –62,5%;</w:t>
      </w:r>
    </w:p>
    <w:p w:rsidR="00E20576" w:rsidRPr="00DD7106" w:rsidRDefault="00E20576" w:rsidP="00BD17B6">
      <w:pPr>
        <w:pStyle w:val="afffff8"/>
        <w:numPr>
          <w:ilvl w:val="0"/>
          <w:numId w:val="43"/>
        </w:numPr>
        <w:tabs>
          <w:tab w:val="left" w:pos="993"/>
        </w:tabs>
        <w:spacing w:line="240" w:lineRule="auto"/>
        <w:ind w:left="0" w:firstLine="709"/>
        <w:rPr>
          <w:rFonts w:ascii="Times New Roman" w:hAnsi="Times New Roman" w:cs="Times New Roman"/>
          <w:sz w:val="24"/>
          <w:szCs w:val="24"/>
        </w:rPr>
      </w:pPr>
      <w:proofErr w:type="gramStart"/>
      <w:r w:rsidRPr="00DD7106">
        <w:rPr>
          <w:rFonts w:ascii="Times New Roman" w:hAnsi="Times New Roman" w:cs="Times New Roman"/>
          <w:sz w:val="24"/>
          <w:szCs w:val="24"/>
        </w:rPr>
        <w:t>на конец</w:t>
      </w:r>
      <w:proofErr w:type="gramEnd"/>
      <w:r w:rsidRPr="00DD7106">
        <w:rPr>
          <w:rFonts w:ascii="Times New Roman" w:hAnsi="Times New Roman" w:cs="Times New Roman"/>
          <w:sz w:val="24"/>
          <w:szCs w:val="24"/>
        </w:rPr>
        <w:t xml:space="preserve"> 2029 года –62,6%.</w:t>
      </w:r>
    </w:p>
    <w:p w:rsidR="00E20576" w:rsidRPr="00DD7106" w:rsidRDefault="00E20576" w:rsidP="00C369AE">
      <w:pPr>
        <w:spacing w:after="0" w:line="240" w:lineRule="auto"/>
        <w:jc w:val="both"/>
        <w:rPr>
          <w:sz w:val="24"/>
          <w:szCs w:val="24"/>
        </w:rPr>
      </w:pPr>
    </w:p>
    <w:p w:rsidR="00E20576" w:rsidRPr="00DD7106" w:rsidRDefault="00E20576" w:rsidP="00E20576">
      <w:pPr>
        <w:spacing w:after="0" w:line="240" w:lineRule="auto"/>
        <w:contextualSpacing/>
        <w:jc w:val="both"/>
        <w:rPr>
          <w:sz w:val="24"/>
          <w:szCs w:val="24"/>
        </w:rPr>
      </w:pPr>
      <w:r w:rsidRPr="00DD7106">
        <w:rPr>
          <w:sz w:val="24"/>
          <w:szCs w:val="24"/>
        </w:rPr>
        <w:t>Величина фактических и расчётных потерь теплоносителя в тепловых сетях представлена в таблице 1</w:t>
      </w:r>
      <w:r w:rsidR="002362EE">
        <w:rPr>
          <w:sz w:val="24"/>
          <w:szCs w:val="24"/>
        </w:rPr>
        <w:t>7</w:t>
      </w:r>
      <w:r w:rsidRPr="00DD7106">
        <w:rPr>
          <w:sz w:val="24"/>
          <w:szCs w:val="24"/>
        </w:rPr>
        <w:t>.</w:t>
      </w:r>
    </w:p>
    <w:p w:rsidR="00E20576" w:rsidRPr="00DD7106" w:rsidRDefault="00E20576" w:rsidP="00E20576">
      <w:pPr>
        <w:spacing w:after="0" w:line="240" w:lineRule="auto"/>
        <w:ind w:firstLine="0"/>
        <w:contextualSpacing/>
        <w:jc w:val="both"/>
        <w:rPr>
          <w:sz w:val="24"/>
          <w:szCs w:val="24"/>
          <w:highlight w:val="yellow"/>
        </w:rPr>
      </w:pPr>
    </w:p>
    <w:p w:rsidR="00E20576" w:rsidRPr="00DD7106" w:rsidRDefault="00E20576" w:rsidP="002362EE">
      <w:pPr>
        <w:keepNext/>
        <w:keepLines/>
        <w:spacing w:after="0" w:line="240" w:lineRule="auto"/>
        <w:ind w:firstLine="0"/>
        <w:contextualSpacing/>
        <w:jc w:val="both"/>
        <w:rPr>
          <w:sz w:val="24"/>
          <w:szCs w:val="24"/>
        </w:rPr>
      </w:pPr>
      <w:r w:rsidRPr="00DD7106">
        <w:rPr>
          <w:sz w:val="24"/>
          <w:szCs w:val="24"/>
        </w:rPr>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2362EE">
        <w:rPr>
          <w:noProof/>
          <w:sz w:val="24"/>
          <w:szCs w:val="24"/>
        </w:rPr>
        <w:t>17</w:t>
      </w:r>
      <w:r w:rsidR="009113D4" w:rsidRPr="00DD7106">
        <w:rPr>
          <w:noProof/>
          <w:sz w:val="24"/>
          <w:szCs w:val="24"/>
        </w:rPr>
        <w:fldChar w:fldCharType="end"/>
      </w:r>
      <w:r w:rsidRPr="00DD7106">
        <w:rPr>
          <w:sz w:val="24"/>
          <w:szCs w:val="24"/>
        </w:rPr>
        <w:t xml:space="preserve"> – Величина фактических и расчётных потерь теплоносителя в тепловых сетях</w:t>
      </w:r>
    </w:p>
    <w:p w:rsidR="00E20576" w:rsidRPr="00DD7106" w:rsidRDefault="00E20576" w:rsidP="002362EE">
      <w:pPr>
        <w:pStyle w:val="afffffffff9"/>
        <w:keepNext/>
        <w:keepLines/>
        <w:contextualSpacing/>
        <w:rPr>
          <w:szCs w:val="24"/>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9"/>
        <w:gridCol w:w="1338"/>
        <w:gridCol w:w="874"/>
        <w:gridCol w:w="831"/>
        <w:gridCol w:w="831"/>
        <w:gridCol w:w="831"/>
        <w:gridCol w:w="783"/>
        <w:gridCol w:w="856"/>
        <w:gridCol w:w="852"/>
        <w:gridCol w:w="820"/>
      </w:tblGrid>
      <w:tr w:rsidR="00E20576" w:rsidRPr="00DD7106" w:rsidTr="00135FEF">
        <w:trPr>
          <w:trHeight w:val="20"/>
          <w:tblHeader/>
        </w:trPr>
        <w:tc>
          <w:tcPr>
            <w:tcW w:w="853"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Показатель</w:t>
            </w:r>
          </w:p>
        </w:tc>
        <w:tc>
          <w:tcPr>
            <w:tcW w:w="692" w:type="pct"/>
            <w:shd w:val="clear" w:color="auto" w:fill="auto"/>
            <w:vAlign w:val="center"/>
            <w:hideMark/>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Индикатор</w:t>
            </w:r>
          </w:p>
        </w:tc>
        <w:tc>
          <w:tcPr>
            <w:tcW w:w="452" w:type="pct"/>
            <w:shd w:val="clear" w:color="auto" w:fill="auto"/>
            <w:noWrap/>
            <w:vAlign w:val="center"/>
            <w:hideMark/>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 изм.</w:t>
            </w:r>
          </w:p>
        </w:tc>
        <w:tc>
          <w:tcPr>
            <w:tcW w:w="430"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color w:val="000000"/>
                <w:sz w:val="20"/>
                <w:szCs w:val="20"/>
              </w:rPr>
              <w:t>2019</w:t>
            </w:r>
          </w:p>
        </w:tc>
        <w:tc>
          <w:tcPr>
            <w:tcW w:w="430"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2020</w:t>
            </w:r>
          </w:p>
        </w:tc>
        <w:tc>
          <w:tcPr>
            <w:tcW w:w="430"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2021</w:t>
            </w:r>
          </w:p>
        </w:tc>
        <w:tc>
          <w:tcPr>
            <w:tcW w:w="405"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2022</w:t>
            </w:r>
          </w:p>
        </w:tc>
        <w:tc>
          <w:tcPr>
            <w:tcW w:w="443"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2023</w:t>
            </w:r>
          </w:p>
        </w:tc>
        <w:tc>
          <w:tcPr>
            <w:tcW w:w="441"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2024</w:t>
            </w:r>
          </w:p>
        </w:tc>
        <w:tc>
          <w:tcPr>
            <w:tcW w:w="425"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2022-2029</w:t>
            </w:r>
          </w:p>
        </w:tc>
      </w:tr>
      <w:tr w:rsidR="00E20576" w:rsidRPr="00DD7106" w:rsidTr="00135FEF">
        <w:trPr>
          <w:trHeight w:val="20"/>
        </w:trPr>
        <w:tc>
          <w:tcPr>
            <w:tcW w:w="853" w:type="pct"/>
            <w:vAlign w:val="center"/>
          </w:tcPr>
          <w:p w:rsidR="00E20576" w:rsidRPr="00DD7106" w:rsidRDefault="00E20576" w:rsidP="001B1706">
            <w:pPr>
              <w:pStyle w:val="afffff8"/>
              <w:spacing w:line="240" w:lineRule="auto"/>
              <w:ind w:firstLine="0"/>
              <w:contextualSpacing/>
              <w:rPr>
                <w:rFonts w:ascii="Times New Roman" w:hAnsi="Times New Roman" w:cs="Times New Roman"/>
                <w:sz w:val="20"/>
                <w:szCs w:val="20"/>
              </w:rPr>
            </w:pPr>
            <w:r w:rsidRPr="00DD7106">
              <w:rPr>
                <w:rFonts w:ascii="Times New Roman" w:hAnsi="Times New Roman" w:cs="Times New Roman"/>
                <w:sz w:val="20"/>
                <w:szCs w:val="20"/>
              </w:rPr>
              <w:lastRenderedPageBreak/>
              <w:t>Спрос на услуги теплоснабжения</w:t>
            </w:r>
          </w:p>
        </w:tc>
        <w:tc>
          <w:tcPr>
            <w:tcW w:w="692" w:type="pct"/>
            <w:shd w:val="clear" w:color="auto" w:fill="auto"/>
            <w:vAlign w:val="center"/>
            <w:hideMark/>
          </w:tcPr>
          <w:p w:rsidR="00E20576" w:rsidRPr="00DD7106" w:rsidRDefault="00E20576" w:rsidP="001B1706">
            <w:pPr>
              <w:pStyle w:val="afffff8"/>
              <w:spacing w:line="240" w:lineRule="auto"/>
              <w:ind w:firstLine="0"/>
              <w:contextualSpacing/>
              <w:rPr>
                <w:rFonts w:ascii="Times New Roman" w:hAnsi="Times New Roman" w:cs="Times New Roman"/>
                <w:sz w:val="20"/>
                <w:szCs w:val="20"/>
              </w:rPr>
            </w:pPr>
            <w:r w:rsidRPr="00DD7106">
              <w:rPr>
                <w:rFonts w:ascii="Times New Roman" w:hAnsi="Times New Roman" w:cs="Times New Roman"/>
                <w:sz w:val="20"/>
                <w:szCs w:val="20"/>
              </w:rPr>
              <w:t>Потери тепловой энергии в тепловых сетях</w:t>
            </w:r>
          </w:p>
        </w:tc>
        <w:tc>
          <w:tcPr>
            <w:tcW w:w="452" w:type="pct"/>
            <w:shd w:val="clear" w:color="auto" w:fill="auto"/>
            <w:noWrap/>
            <w:vAlign w:val="center"/>
            <w:hideMark/>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тыс. Гкал</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3,647</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3,448</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05"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43"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41"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25"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r>
      <w:tr w:rsidR="00E20576" w:rsidRPr="00DD7106" w:rsidTr="00135FEF">
        <w:trPr>
          <w:trHeight w:val="20"/>
        </w:trPr>
        <w:tc>
          <w:tcPr>
            <w:tcW w:w="853"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sz w:val="20"/>
                <w:szCs w:val="20"/>
              </w:rPr>
              <w:t>Надежность (бесперебойность) теплоснабжения потребителей</w:t>
            </w:r>
          </w:p>
        </w:tc>
        <w:tc>
          <w:tcPr>
            <w:tcW w:w="692" w:type="pct"/>
            <w:shd w:val="clear" w:color="auto" w:fill="auto"/>
            <w:vAlign w:val="center"/>
            <w:hideMark/>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Уровень потерь тепловой энергии</w:t>
            </w:r>
          </w:p>
        </w:tc>
        <w:tc>
          <w:tcPr>
            <w:tcW w:w="452" w:type="pct"/>
            <w:shd w:val="clear" w:color="auto" w:fill="auto"/>
            <w:noWrap/>
            <w:vAlign w:val="center"/>
            <w:hideMark/>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20,97</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20,65</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19,89</w:t>
            </w:r>
          </w:p>
        </w:tc>
        <w:tc>
          <w:tcPr>
            <w:tcW w:w="405"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19,64</w:t>
            </w:r>
          </w:p>
        </w:tc>
        <w:tc>
          <w:tcPr>
            <w:tcW w:w="443"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19,42</w:t>
            </w:r>
          </w:p>
        </w:tc>
        <w:tc>
          <w:tcPr>
            <w:tcW w:w="441"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19,20</w:t>
            </w:r>
          </w:p>
        </w:tc>
        <w:tc>
          <w:tcPr>
            <w:tcW w:w="425"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18,95%</w:t>
            </w:r>
          </w:p>
        </w:tc>
      </w:tr>
    </w:tbl>
    <w:p w:rsidR="00E20576" w:rsidRPr="00DD7106" w:rsidRDefault="00E20576" w:rsidP="00C369AE">
      <w:pPr>
        <w:spacing w:after="0" w:line="240" w:lineRule="auto"/>
        <w:jc w:val="both"/>
        <w:rPr>
          <w:sz w:val="24"/>
          <w:szCs w:val="24"/>
        </w:rPr>
      </w:pPr>
    </w:p>
    <w:p w:rsidR="00E20576" w:rsidRPr="00DD7106" w:rsidRDefault="00E20576" w:rsidP="00C369AE">
      <w:pPr>
        <w:spacing w:after="0" w:line="240" w:lineRule="auto"/>
        <w:jc w:val="both"/>
        <w:rPr>
          <w:sz w:val="24"/>
          <w:szCs w:val="24"/>
        </w:rPr>
      </w:pPr>
    </w:p>
    <w:p w:rsidR="00427912" w:rsidRPr="00DD7106" w:rsidRDefault="00427912" w:rsidP="00953BFE">
      <w:pPr>
        <w:overflowPunct w:val="0"/>
        <w:autoSpaceDE w:val="0"/>
        <w:autoSpaceDN w:val="0"/>
        <w:adjustRightInd w:val="0"/>
        <w:spacing w:after="0" w:line="240" w:lineRule="auto"/>
        <w:contextualSpacing/>
        <w:jc w:val="center"/>
        <w:rPr>
          <w:bCs/>
          <w:color w:val="000000"/>
          <w:sz w:val="24"/>
          <w:szCs w:val="24"/>
        </w:rPr>
      </w:pPr>
    </w:p>
    <w:p w:rsidR="00AC1F06" w:rsidRPr="00DD7106" w:rsidRDefault="00AC1F06" w:rsidP="00953BFE">
      <w:pPr>
        <w:overflowPunct w:val="0"/>
        <w:autoSpaceDE w:val="0"/>
        <w:autoSpaceDN w:val="0"/>
        <w:adjustRightInd w:val="0"/>
        <w:spacing w:after="0" w:line="240" w:lineRule="auto"/>
        <w:contextualSpacing/>
        <w:jc w:val="center"/>
        <w:rPr>
          <w:bCs/>
          <w:color w:val="000000"/>
          <w:sz w:val="24"/>
          <w:szCs w:val="24"/>
        </w:rPr>
      </w:pPr>
    </w:p>
    <w:p w:rsidR="000A5894" w:rsidRPr="00DD7106"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2" w:name="_Toc524944251"/>
      <w:bookmarkStart w:id="93" w:name="_Toc524944827"/>
      <w:bookmarkStart w:id="94" w:name="_Toc528166506"/>
      <w:bookmarkStart w:id="95" w:name="_Toc42091244"/>
      <w:r w:rsidRPr="00DD7106">
        <w:rPr>
          <w:rFonts w:cs="Times New Roman"/>
          <w:b w:val="0"/>
          <w:sz w:val="24"/>
          <w:szCs w:val="24"/>
        </w:rPr>
        <w:lastRenderedPageBreak/>
        <w:t>Раздел 4</w:t>
      </w:r>
      <w:r w:rsidR="00380042" w:rsidRPr="00DD7106">
        <w:rPr>
          <w:rFonts w:cs="Times New Roman"/>
          <w:b w:val="0"/>
          <w:sz w:val="24"/>
          <w:szCs w:val="24"/>
        </w:rPr>
        <w:t>.</w:t>
      </w:r>
      <w:r w:rsidRPr="00DD7106">
        <w:rPr>
          <w:rFonts w:cs="Times New Roman"/>
          <w:b w:val="0"/>
          <w:sz w:val="24"/>
          <w:szCs w:val="24"/>
        </w:rPr>
        <w:t xml:space="preserve"> Основные положения </w:t>
      </w:r>
      <w:proofErr w:type="gramStart"/>
      <w:r w:rsidRPr="00DD7106">
        <w:rPr>
          <w:rFonts w:cs="Times New Roman"/>
          <w:b w:val="0"/>
          <w:sz w:val="24"/>
          <w:szCs w:val="24"/>
        </w:rPr>
        <w:t>мастер-плана</w:t>
      </w:r>
      <w:proofErr w:type="gramEnd"/>
      <w:r w:rsidRPr="00DD7106">
        <w:rPr>
          <w:rFonts w:cs="Times New Roman"/>
          <w:b w:val="0"/>
          <w:sz w:val="24"/>
          <w:szCs w:val="24"/>
        </w:rPr>
        <w:t xml:space="preserve"> развития систем теплоснабжения </w:t>
      </w:r>
      <w:bookmarkEnd w:id="92"/>
      <w:bookmarkEnd w:id="93"/>
      <w:bookmarkEnd w:id="94"/>
      <w:proofErr w:type="spellStart"/>
      <w:r w:rsidR="00A70B14" w:rsidRPr="00DD7106">
        <w:rPr>
          <w:rFonts w:cs="Times New Roman"/>
          <w:b w:val="0"/>
          <w:sz w:val="24"/>
          <w:szCs w:val="24"/>
        </w:rPr>
        <w:t>с.п</w:t>
      </w:r>
      <w:proofErr w:type="spellEnd"/>
      <w:r w:rsidR="00A70B14" w:rsidRPr="00DD7106">
        <w:rPr>
          <w:rFonts w:cs="Times New Roman"/>
          <w:b w:val="0"/>
          <w:sz w:val="24"/>
          <w:szCs w:val="24"/>
        </w:rPr>
        <w:t xml:space="preserve">. </w:t>
      </w:r>
      <w:r w:rsidR="009754AE" w:rsidRPr="00DD7106">
        <w:rPr>
          <w:rFonts w:cs="Times New Roman"/>
          <w:b w:val="0"/>
          <w:sz w:val="24"/>
          <w:szCs w:val="24"/>
        </w:rPr>
        <w:t>Сосновка</w:t>
      </w:r>
      <w:bookmarkEnd w:id="95"/>
    </w:p>
    <w:p w:rsidR="00FE3E5C" w:rsidRPr="00DD7106" w:rsidRDefault="00FE3E5C" w:rsidP="00FE3E5C">
      <w:pPr>
        <w:pStyle w:val="afffff8"/>
        <w:spacing w:line="240" w:lineRule="auto"/>
        <w:rPr>
          <w:rFonts w:ascii="Times New Roman" w:hAnsi="Times New Roman" w:cs="Times New Roman"/>
          <w:sz w:val="24"/>
          <w:szCs w:val="24"/>
        </w:rPr>
      </w:pPr>
      <w:bookmarkStart w:id="96" w:name="_Toc524944252"/>
      <w:bookmarkStart w:id="97" w:name="_Toc524944828"/>
      <w:bookmarkStart w:id="98" w:name="_Toc528166507"/>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DD7106">
        <w:rPr>
          <w:rFonts w:ascii="Times New Roman" w:eastAsia="Times New Roman" w:hAnsi="Times New Roman" w:cs="Times New Roman"/>
          <w:iCs w:val="0"/>
          <w:sz w:val="24"/>
          <w:szCs w:val="24"/>
          <w:lang w:eastAsia="ru-RU"/>
        </w:rPr>
        <w:t xml:space="preserve">развития систем теплоснабжения </w:t>
      </w:r>
      <w:proofErr w:type="spellStart"/>
      <w:r w:rsidR="00A70B14" w:rsidRPr="00DD7106">
        <w:rPr>
          <w:rFonts w:ascii="Times New Roman" w:eastAsia="Times New Roman" w:hAnsi="Times New Roman" w:cs="Times New Roman"/>
          <w:iCs w:val="0"/>
          <w:sz w:val="24"/>
          <w:szCs w:val="24"/>
          <w:lang w:eastAsia="ru-RU"/>
        </w:rPr>
        <w:t>с.п</w:t>
      </w:r>
      <w:proofErr w:type="spellEnd"/>
      <w:r w:rsidR="00A70B14" w:rsidRPr="00DD7106">
        <w:rPr>
          <w:rFonts w:ascii="Times New Roman" w:eastAsia="Times New Roman" w:hAnsi="Times New Roman" w:cs="Times New Roman"/>
          <w:iCs w:val="0"/>
          <w:sz w:val="24"/>
          <w:szCs w:val="24"/>
          <w:lang w:eastAsia="ru-RU"/>
        </w:rPr>
        <w:t xml:space="preserve">. </w:t>
      </w:r>
      <w:r w:rsidR="004734C4" w:rsidRPr="00DD7106">
        <w:rPr>
          <w:rFonts w:ascii="Times New Roman" w:eastAsia="Times New Roman" w:hAnsi="Times New Roman" w:cs="Times New Roman"/>
          <w:iCs w:val="0"/>
          <w:sz w:val="24"/>
          <w:szCs w:val="24"/>
          <w:lang w:eastAsia="ru-RU"/>
        </w:rPr>
        <w:t>Сосновка</w:t>
      </w:r>
      <w:r w:rsidRPr="00DD7106">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Разработка вариантов, включаемых </w:t>
      </w:r>
      <w:proofErr w:type="gramStart"/>
      <w:r w:rsidRPr="00DD7106">
        <w:rPr>
          <w:rFonts w:ascii="Times New Roman" w:eastAsia="Times New Roman" w:hAnsi="Times New Roman" w:cs="Times New Roman"/>
          <w:iCs w:val="0"/>
          <w:sz w:val="24"/>
          <w:szCs w:val="24"/>
          <w:lang w:eastAsia="ru-RU"/>
        </w:rPr>
        <w:t>в</w:t>
      </w:r>
      <w:proofErr w:type="gramEnd"/>
      <w:r w:rsidRPr="00DD7106">
        <w:rPr>
          <w:rFonts w:ascii="Times New Roman" w:eastAsia="Times New Roman" w:hAnsi="Times New Roman" w:cs="Times New Roman"/>
          <w:iCs w:val="0"/>
          <w:sz w:val="24"/>
          <w:szCs w:val="24"/>
          <w:lang w:eastAsia="ru-RU"/>
        </w:rPr>
        <w:t xml:space="preserve"> </w:t>
      </w:r>
      <w:proofErr w:type="gramStart"/>
      <w:r w:rsidRPr="00DD7106">
        <w:rPr>
          <w:rFonts w:ascii="Times New Roman" w:eastAsia="Times New Roman" w:hAnsi="Times New Roman" w:cs="Times New Roman"/>
          <w:iCs w:val="0"/>
          <w:sz w:val="24"/>
          <w:szCs w:val="24"/>
          <w:lang w:eastAsia="ru-RU"/>
        </w:rPr>
        <w:t>мастер-план</w:t>
      </w:r>
      <w:proofErr w:type="gramEnd"/>
      <w:r w:rsidRPr="00DD7106">
        <w:rPr>
          <w:rFonts w:ascii="Times New Roman" w:eastAsia="Times New Roman" w:hAnsi="Times New Roman" w:cs="Times New Roman"/>
          <w:iCs w:val="0"/>
          <w:sz w:val="24"/>
          <w:szCs w:val="24"/>
          <w:lang w:eastAsia="ru-RU"/>
        </w:rPr>
        <w:t xml:space="preserve">,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proofErr w:type="spellStart"/>
      <w:r w:rsidR="00A70B14" w:rsidRPr="00DD7106">
        <w:rPr>
          <w:rFonts w:ascii="Times New Roman" w:eastAsia="Times New Roman" w:hAnsi="Times New Roman" w:cs="Times New Roman"/>
          <w:iCs w:val="0"/>
          <w:sz w:val="24"/>
          <w:szCs w:val="24"/>
          <w:lang w:eastAsia="ru-RU"/>
        </w:rPr>
        <w:t>с.п</w:t>
      </w:r>
      <w:proofErr w:type="spellEnd"/>
      <w:r w:rsidR="00A70B14" w:rsidRPr="00DD7106">
        <w:rPr>
          <w:rFonts w:ascii="Times New Roman" w:eastAsia="Times New Roman" w:hAnsi="Times New Roman" w:cs="Times New Roman"/>
          <w:iCs w:val="0"/>
          <w:sz w:val="24"/>
          <w:szCs w:val="24"/>
          <w:lang w:eastAsia="ru-RU"/>
        </w:rPr>
        <w:t xml:space="preserve">. </w:t>
      </w:r>
      <w:r w:rsidR="00FA5B3A" w:rsidRPr="00DD7106">
        <w:rPr>
          <w:rFonts w:ascii="Times New Roman" w:eastAsia="Times New Roman" w:hAnsi="Times New Roman" w:cs="Times New Roman"/>
          <w:iCs w:val="0"/>
          <w:sz w:val="24"/>
          <w:szCs w:val="24"/>
          <w:lang w:eastAsia="ru-RU"/>
        </w:rPr>
        <w:t xml:space="preserve">Сосновка </w:t>
      </w:r>
      <w:r w:rsidRPr="00DD7106">
        <w:rPr>
          <w:rFonts w:ascii="Times New Roman" w:eastAsia="Times New Roman" w:hAnsi="Times New Roman" w:cs="Times New Roman"/>
          <w:iCs w:val="0"/>
          <w:sz w:val="24"/>
          <w:szCs w:val="24"/>
          <w:lang w:eastAsia="ru-RU"/>
        </w:rPr>
        <w:t>(с учётом его корректировки).</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DD7106">
        <w:rPr>
          <w:rFonts w:ascii="Times New Roman" w:eastAsia="Times New Roman" w:hAnsi="Times New Roman" w:cs="Times New Roman"/>
          <w:iCs w:val="0"/>
          <w:sz w:val="24"/>
          <w:szCs w:val="24"/>
          <w:lang w:eastAsia="ru-RU"/>
        </w:rPr>
        <w:t>местного самоуправления</w:t>
      </w:r>
      <w:r w:rsidRPr="00DD7106">
        <w:rPr>
          <w:rFonts w:ascii="Times New Roman" w:eastAsia="Times New Roman" w:hAnsi="Times New Roman" w:cs="Times New Roman"/>
          <w:iCs w:val="0"/>
          <w:sz w:val="24"/>
          <w:szCs w:val="24"/>
          <w:lang w:eastAsia="ru-RU"/>
        </w:rPr>
        <w:t xml:space="preserve"> и эксплуатационных организаций.</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После разработки проектных предложений для каждого варианта </w:t>
      </w:r>
      <w:proofErr w:type="gramStart"/>
      <w:r w:rsidRPr="00DD7106">
        <w:rPr>
          <w:rFonts w:ascii="Times New Roman" w:eastAsia="Times New Roman" w:hAnsi="Times New Roman" w:cs="Times New Roman"/>
          <w:iCs w:val="0"/>
          <w:sz w:val="24"/>
          <w:szCs w:val="24"/>
          <w:lang w:eastAsia="ru-RU"/>
        </w:rPr>
        <w:t>мастер-плана</w:t>
      </w:r>
      <w:proofErr w:type="gramEnd"/>
      <w:r w:rsidRPr="00DD7106">
        <w:rPr>
          <w:rFonts w:ascii="Times New Roman" w:eastAsia="Times New Roman" w:hAnsi="Times New Roman" w:cs="Times New Roman"/>
          <w:iCs w:val="0"/>
          <w:sz w:val="24"/>
          <w:szCs w:val="24"/>
          <w:lang w:eastAsia="ru-RU"/>
        </w:rPr>
        <w:t xml:space="preserve"> выполняется оценка финансовых потребностей, необходимых для их реализации, и затем – оценка эффективности финансовых затрат.</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Для каждого варианта </w:t>
      </w:r>
      <w:proofErr w:type="gramStart"/>
      <w:r w:rsidRPr="00DD7106">
        <w:rPr>
          <w:rFonts w:ascii="Times New Roman" w:eastAsia="Times New Roman" w:hAnsi="Times New Roman" w:cs="Times New Roman"/>
          <w:iCs w:val="0"/>
          <w:sz w:val="24"/>
          <w:szCs w:val="24"/>
          <w:lang w:eastAsia="ru-RU"/>
        </w:rPr>
        <w:t>мастер-плана</w:t>
      </w:r>
      <w:proofErr w:type="gramEnd"/>
      <w:r w:rsidRPr="00DD7106">
        <w:rPr>
          <w:rFonts w:ascii="Times New Roman" w:eastAsia="Times New Roman" w:hAnsi="Times New Roman" w:cs="Times New Roman"/>
          <w:iCs w:val="0"/>
          <w:sz w:val="24"/>
          <w:szCs w:val="24"/>
          <w:lang w:eastAsia="ru-RU"/>
        </w:rPr>
        <w:t xml:space="preserve"> оцениваются достигаемые целевые показатели развития системы теплоснабжения.</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proofErr w:type="spellStart"/>
      <w:r w:rsidR="00A70B14" w:rsidRPr="00DD7106">
        <w:rPr>
          <w:rFonts w:ascii="Times New Roman" w:eastAsia="Times New Roman" w:hAnsi="Times New Roman" w:cs="Times New Roman"/>
          <w:iCs w:val="0"/>
          <w:sz w:val="24"/>
          <w:szCs w:val="24"/>
          <w:lang w:eastAsia="ru-RU"/>
        </w:rPr>
        <w:t>с.п</w:t>
      </w:r>
      <w:proofErr w:type="spellEnd"/>
      <w:r w:rsidR="00A70B14" w:rsidRPr="00DD7106">
        <w:rPr>
          <w:rFonts w:ascii="Times New Roman" w:eastAsia="Times New Roman" w:hAnsi="Times New Roman" w:cs="Times New Roman"/>
          <w:iCs w:val="0"/>
          <w:sz w:val="24"/>
          <w:szCs w:val="24"/>
          <w:lang w:eastAsia="ru-RU"/>
        </w:rPr>
        <w:t xml:space="preserve">. </w:t>
      </w:r>
      <w:r w:rsidR="004734C4" w:rsidRPr="00DD7106">
        <w:rPr>
          <w:rFonts w:ascii="Times New Roman" w:eastAsia="Times New Roman" w:hAnsi="Times New Roman" w:cs="Times New Roman"/>
          <w:iCs w:val="0"/>
          <w:sz w:val="24"/>
          <w:szCs w:val="24"/>
          <w:lang w:eastAsia="ru-RU"/>
        </w:rPr>
        <w:t>Сосновка</w:t>
      </w:r>
      <w:r w:rsidRPr="00DD7106">
        <w:rPr>
          <w:rFonts w:ascii="Times New Roman" w:eastAsia="Times New Roman" w:hAnsi="Times New Roman" w:cs="Times New Roman"/>
          <w:iCs w:val="0"/>
          <w:sz w:val="24"/>
          <w:szCs w:val="24"/>
          <w:lang w:eastAsia="ru-RU"/>
        </w:rPr>
        <w:t>.</w:t>
      </w:r>
    </w:p>
    <w:p w:rsidR="00525D81" w:rsidRPr="00DD7106" w:rsidRDefault="00525D81" w:rsidP="00FE3E5C">
      <w:pPr>
        <w:pStyle w:val="afffff8"/>
        <w:spacing w:line="240" w:lineRule="auto"/>
        <w:rPr>
          <w:rFonts w:ascii="Times New Roman" w:hAnsi="Times New Roman" w:cs="Times New Roman"/>
          <w:sz w:val="24"/>
          <w:szCs w:val="24"/>
        </w:rPr>
      </w:pPr>
    </w:p>
    <w:p w:rsidR="006B4D03" w:rsidRPr="00DD7106" w:rsidRDefault="000A5894" w:rsidP="00FE3E5C">
      <w:pPr>
        <w:pStyle w:val="20"/>
        <w:tabs>
          <w:tab w:val="left" w:pos="1134"/>
        </w:tabs>
        <w:spacing w:before="0" w:line="240" w:lineRule="auto"/>
        <w:ind w:left="0" w:firstLine="709"/>
        <w:contextualSpacing/>
        <w:rPr>
          <w:rFonts w:cs="Times New Roman"/>
          <w:b w:val="0"/>
          <w:sz w:val="24"/>
          <w:szCs w:val="24"/>
        </w:rPr>
      </w:pPr>
      <w:bookmarkStart w:id="99" w:name="_Toc42091245"/>
      <w:r w:rsidRPr="00DD7106">
        <w:rPr>
          <w:rFonts w:cs="Times New Roman"/>
          <w:b w:val="0"/>
          <w:sz w:val="24"/>
          <w:szCs w:val="24"/>
        </w:rPr>
        <w:t xml:space="preserve">Описание сценариев развития системы теплоснабжения </w:t>
      </w:r>
      <w:bookmarkEnd w:id="96"/>
      <w:bookmarkEnd w:id="97"/>
      <w:bookmarkEnd w:id="98"/>
      <w:r w:rsidR="00521721" w:rsidRPr="00DD7106">
        <w:rPr>
          <w:rFonts w:cs="Times New Roman"/>
          <w:b w:val="0"/>
          <w:sz w:val="24"/>
          <w:szCs w:val="24"/>
        </w:rPr>
        <w:t xml:space="preserve">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4734C4" w:rsidRPr="00DD7106">
        <w:rPr>
          <w:rFonts w:cs="Times New Roman"/>
          <w:b w:val="0"/>
          <w:sz w:val="24"/>
          <w:szCs w:val="24"/>
        </w:rPr>
        <w:t>Сосновка</w:t>
      </w:r>
      <w:bookmarkEnd w:id="99"/>
    </w:p>
    <w:p w:rsidR="00FE3E5C" w:rsidRPr="00DD7106" w:rsidRDefault="00FE3E5C" w:rsidP="00135FEF">
      <w:pPr>
        <w:spacing w:after="0" w:line="240" w:lineRule="auto"/>
        <w:contextualSpacing/>
        <w:jc w:val="both"/>
        <w:rPr>
          <w:sz w:val="24"/>
          <w:szCs w:val="24"/>
        </w:rPr>
      </w:pPr>
      <w:bookmarkStart w:id="100" w:name="_Hlk9964744"/>
      <w:bookmarkStart w:id="101" w:name="_Hlk10419472"/>
    </w:p>
    <w:p w:rsidR="00135FEF" w:rsidRPr="00DD7106" w:rsidRDefault="00135FEF" w:rsidP="00135FEF">
      <w:pPr>
        <w:spacing w:after="0" w:line="240" w:lineRule="auto"/>
        <w:contextualSpacing/>
        <w:jc w:val="both"/>
        <w:rPr>
          <w:sz w:val="24"/>
          <w:szCs w:val="24"/>
        </w:rPr>
      </w:pPr>
      <w:r w:rsidRPr="00DD710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35FEF" w:rsidRPr="00DD7106" w:rsidRDefault="00135FEF" w:rsidP="00135FEF">
      <w:pPr>
        <w:spacing w:after="0" w:line="240" w:lineRule="auto"/>
        <w:contextualSpacing/>
        <w:jc w:val="both"/>
        <w:rPr>
          <w:sz w:val="24"/>
          <w:szCs w:val="24"/>
        </w:rPr>
      </w:pPr>
      <w:r w:rsidRPr="00DD7106">
        <w:rPr>
          <w:sz w:val="24"/>
          <w:szCs w:val="24"/>
        </w:rPr>
        <w:t xml:space="preserve">Варианты </w:t>
      </w:r>
      <w:proofErr w:type="gramStart"/>
      <w:r w:rsidRPr="00DD7106">
        <w:rPr>
          <w:sz w:val="24"/>
          <w:szCs w:val="24"/>
        </w:rPr>
        <w:t>мастер-плана</w:t>
      </w:r>
      <w:proofErr w:type="gramEnd"/>
      <w:r w:rsidRPr="00DD7106">
        <w:rPr>
          <w:sz w:val="24"/>
          <w:szCs w:val="24"/>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DD7106">
        <w:rPr>
          <w:sz w:val="24"/>
          <w:szCs w:val="24"/>
        </w:rPr>
        <w:t>энергоисточников</w:t>
      </w:r>
      <w:proofErr w:type="spellEnd"/>
      <w:r w:rsidRPr="00DD7106">
        <w:rPr>
          <w:sz w:val="24"/>
          <w:szCs w:val="24"/>
        </w:rPr>
        <w:t xml:space="preserve">, обеспечивающих перспективный спрос на тепловую мощность. После разработки проектных предложений для каждого из вариантов </w:t>
      </w:r>
      <w:proofErr w:type="gramStart"/>
      <w:r w:rsidRPr="00DD7106">
        <w:rPr>
          <w:sz w:val="24"/>
          <w:szCs w:val="24"/>
        </w:rPr>
        <w:t>мастер-плана</w:t>
      </w:r>
      <w:proofErr w:type="gramEnd"/>
      <w:r w:rsidRPr="00DD7106">
        <w:rPr>
          <w:sz w:val="24"/>
          <w:szCs w:val="24"/>
        </w:rPr>
        <w:t xml:space="preserve"> выполняется оценка финансовых потребностей, необходимых для их реализации и, затем, оценка эффективности финансовых затрат.</w:t>
      </w:r>
    </w:p>
    <w:p w:rsidR="00135FEF" w:rsidRPr="00DD7106" w:rsidRDefault="00135FEF" w:rsidP="00135FEF">
      <w:pPr>
        <w:spacing w:after="0" w:line="240" w:lineRule="auto"/>
        <w:contextualSpacing/>
        <w:jc w:val="both"/>
        <w:rPr>
          <w:sz w:val="24"/>
          <w:szCs w:val="24"/>
        </w:rPr>
      </w:pPr>
      <w:r w:rsidRPr="00DD7106">
        <w:rPr>
          <w:sz w:val="24"/>
          <w:szCs w:val="24"/>
        </w:rPr>
        <w:t xml:space="preserve">Необходимости развития на территории поселения комбинированного способа производства тепловой и электрической энергии является не актуальной, так как уже в основном на нужды теплоснабжения поселка используется тепловая энергия от </w:t>
      </w:r>
      <w:proofErr w:type="spellStart"/>
      <w:r w:rsidRPr="00DD7106">
        <w:rPr>
          <w:sz w:val="24"/>
          <w:szCs w:val="24"/>
        </w:rPr>
        <w:t>теплоутилизационных</w:t>
      </w:r>
      <w:proofErr w:type="spellEnd"/>
      <w:r w:rsidRPr="00DD7106">
        <w:rPr>
          <w:sz w:val="24"/>
          <w:szCs w:val="24"/>
        </w:rPr>
        <w:t xml:space="preserve"> установок КС «Сосновская».</w:t>
      </w:r>
    </w:p>
    <w:p w:rsidR="00135FEF" w:rsidRPr="00DD7106" w:rsidRDefault="00135FEF" w:rsidP="00135FEF">
      <w:pPr>
        <w:spacing w:after="0" w:line="240" w:lineRule="auto"/>
        <w:contextualSpacing/>
        <w:jc w:val="both"/>
        <w:rPr>
          <w:sz w:val="24"/>
          <w:szCs w:val="24"/>
        </w:rPr>
      </w:pPr>
      <w:r w:rsidRPr="00DD7106">
        <w:rPr>
          <w:sz w:val="24"/>
          <w:szCs w:val="24"/>
        </w:rPr>
        <w:t xml:space="preserve">Оценив производительность и износ </w:t>
      </w:r>
      <w:proofErr w:type="spellStart"/>
      <w:r w:rsidRPr="00DD7106">
        <w:rPr>
          <w:sz w:val="24"/>
          <w:szCs w:val="24"/>
        </w:rPr>
        <w:t>котлоагрегатов</w:t>
      </w:r>
      <w:proofErr w:type="spellEnd"/>
      <w:r w:rsidRPr="00DD7106">
        <w:rPr>
          <w:sz w:val="24"/>
          <w:szCs w:val="24"/>
        </w:rPr>
        <w:t xml:space="preserve"> существующих источников теплоснабжения, Схемой предлагаются следующие варианты:</w:t>
      </w:r>
    </w:p>
    <w:p w:rsidR="00135FEF" w:rsidRPr="00DD7106" w:rsidRDefault="00135FEF" w:rsidP="00135FEF">
      <w:pPr>
        <w:spacing w:after="0" w:line="240" w:lineRule="auto"/>
        <w:contextualSpacing/>
        <w:jc w:val="both"/>
        <w:rPr>
          <w:sz w:val="24"/>
          <w:szCs w:val="24"/>
        </w:rPr>
      </w:pPr>
      <w:r w:rsidRPr="00DD7106">
        <w:rPr>
          <w:sz w:val="24"/>
          <w:szCs w:val="24"/>
        </w:rPr>
        <w:t>Вариант 1:</w:t>
      </w:r>
    </w:p>
    <w:p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rsidR="00135FEF" w:rsidRPr="00DD7106" w:rsidRDefault="00135FEF" w:rsidP="00135FEF">
      <w:pPr>
        <w:spacing w:after="0" w:line="240" w:lineRule="auto"/>
        <w:contextualSpacing/>
        <w:rPr>
          <w:sz w:val="24"/>
          <w:szCs w:val="24"/>
        </w:rPr>
      </w:pPr>
    </w:p>
    <w:p w:rsidR="00135FEF" w:rsidRPr="00DD7106" w:rsidRDefault="00135FEF" w:rsidP="00135FEF">
      <w:pPr>
        <w:spacing w:after="0" w:line="240" w:lineRule="auto"/>
        <w:contextualSpacing/>
        <w:jc w:val="both"/>
        <w:rPr>
          <w:sz w:val="24"/>
          <w:szCs w:val="24"/>
        </w:rPr>
      </w:pPr>
      <w:r w:rsidRPr="00DD7106">
        <w:rPr>
          <w:sz w:val="24"/>
          <w:szCs w:val="24"/>
        </w:rPr>
        <w:lastRenderedPageBreak/>
        <w:t>При этом предлагается использование источников теплоснабжения следующим образом:</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rsidR="00135FEF" w:rsidRPr="00DD7106" w:rsidRDefault="00135FEF" w:rsidP="00135FEF">
      <w:pPr>
        <w:spacing w:after="0" w:line="240" w:lineRule="auto"/>
        <w:contextualSpacing/>
        <w:jc w:val="both"/>
        <w:rPr>
          <w:sz w:val="24"/>
          <w:szCs w:val="24"/>
        </w:rPr>
      </w:pPr>
    </w:p>
    <w:p w:rsidR="00135FEF" w:rsidRPr="00DD7106" w:rsidRDefault="00135FEF" w:rsidP="00135FEF">
      <w:pPr>
        <w:spacing w:after="0" w:line="240" w:lineRule="auto"/>
        <w:contextualSpacing/>
        <w:jc w:val="both"/>
        <w:rPr>
          <w:sz w:val="24"/>
          <w:szCs w:val="24"/>
        </w:rPr>
      </w:pPr>
      <w:r w:rsidRPr="00DD7106">
        <w:rPr>
          <w:sz w:val="24"/>
          <w:szCs w:val="24"/>
        </w:rPr>
        <w:t>Вариант 2:</w:t>
      </w:r>
    </w:p>
    <w:p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провести замену котла 3 Гкал/ч;</w:t>
      </w:r>
    </w:p>
    <w:p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rsidR="00135FEF" w:rsidRPr="00DD7106" w:rsidRDefault="00135FEF" w:rsidP="00135FEF">
      <w:pPr>
        <w:spacing w:after="0" w:line="240" w:lineRule="auto"/>
        <w:contextualSpacing/>
        <w:rPr>
          <w:sz w:val="24"/>
          <w:szCs w:val="24"/>
        </w:rPr>
      </w:pPr>
    </w:p>
    <w:p w:rsidR="00135FEF" w:rsidRPr="00DD7106" w:rsidRDefault="00135FEF" w:rsidP="00135FEF">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котельные «2БВК», «Вирбекс-с-Финн» и «Импакс»;</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rsidR="00135FEF" w:rsidRPr="00DD7106" w:rsidRDefault="00135FEF" w:rsidP="00135FEF">
      <w:pPr>
        <w:spacing w:after="0" w:line="240" w:lineRule="auto"/>
        <w:contextualSpacing/>
        <w:jc w:val="both"/>
        <w:rPr>
          <w:sz w:val="24"/>
          <w:szCs w:val="24"/>
        </w:rPr>
      </w:pPr>
    </w:p>
    <w:p w:rsidR="00135FEF" w:rsidRPr="00DD7106" w:rsidRDefault="00135FEF" w:rsidP="00135FEF">
      <w:pPr>
        <w:spacing w:after="0" w:line="240" w:lineRule="auto"/>
        <w:contextualSpacing/>
        <w:jc w:val="both"/>
        <w:rPr>
          <w:sz w:val="24"/>
          <w:szCs w:val="24"/>
        </w:rPr>
      </w:pPr>
      <w:r w:rsidRPr="00DD7106">
        <w:rPr>
          <w:sz w:val="24"/>
          <w:szCs w:val="24"/>
        </w:rPr>
        <w:t xml:space="preserve">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 0,23 км в </w:t>
      </w:r>
      <w:proofErr w:type="spellStart"/>
      <w:r w:rsidRPr="00DD7106">
        <w:rPr>
          <w:sz w:val="24"/>
          <w:szCs w:val="24"/>
        </w:rPr>
        <w:t>четырёхтрубном</w:t>
      </w:r>
      <w:proofErr w:type="spellEnd"/>
      <w:r w:rsidRPr="00DD7106">
        <w:rPr>
          <w:sz w:val="24"/>
          <w:szCs w:val="24"/>
        </w:rPr>
        <w:t xml:space="preserve"> исполнении.</w:t>
      </w:r>
    </w:p>
    <w:p w:rsidR="00135FEF" w:rsidRPr="00DD7106" w:rsidRDefault="00135FEF" w:rsidP="00135FEF">
      <w:pPr>
        <w:spacing w:after="0" w:line="240" w:lineRule="auto"/>
        <w:contextualSpacing/>
        <w:jc w:val="both"/>
        <w:rPr>
          <w:sz w:val="24"/>
          <w:szCs w:val="24"/>
        </w:rPr>
      </w:pPr>
      <w:r w:rsidRPr="00DD7106">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135FEF" w:rsidRPr="00DD7106" w:rsidRDefault="00135FEF" w:rsidP="008C401A">
      <w:pPr>
        <w:spacing w:after="0" w:line="240" w:lineRule="auto"/>
        <w:contextualSpacing/>
        <w:jc w:val="both"/>
        <w:rPr>
          <w:sz w:val="24"/>
          <w:szCs w:val="24"/>
        </w:rPr>
      </w:pPr>
    </w:p>
    <w:p w:rsidR="00135FEF" w:rsidRPr="00DD7106" w:rsidRDefault="00135FEF" w:rsidP="008C401A">
      <w:pPr>
        <w:pStyle w:val="afffffffff9"/>
        <w:tabs>
          <w:tab w:val="left" w:pos="709"/>
        </w:tabs>
        <w:ind w:firstLine="709"/>
        <w:contextualSpacing/>
        <w:rPr>
          <w:szCs w:val="24"/>
          <w:u w:val="single"/>
        </w:rPr>
      </w:pPr>
      <w:r w:rsidRPr="00DD7106">
        <w:rPr>
          <w:bCs/>
          <w:szCs w:val="24"/>
          <w:u w:val="single"/>
        </w:rPr>
        <w:t>Вариант 1 перспективного развития системы теплоснабжения включает в себя реализацию следующих проектов:</w:t>
      </w:r>
    </w:p>
    <w:p w:rsidR="00135FEF" w:rsidRPr="00DD7106" w:rsidRDefault="00135FEF" w:rsidP="008C401A">
      <w:pPr>
        <w:spacing w:after="0" w:line="240" w:lineRule="auto"/>
        <w:contextualSpacing/>
        <w:rPr>
          <w:sz w:val="24"/>
          <w:szCs w:val="24"/>
        </w:rPr>
      </w:pPr>
    </w:p>
    <w:p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тепловым нагрузкам и их присоединению к действующим тепловым сетям:</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вновь построенные объекты в существующих зонах действия присоединяются к существующим тепловым сетям;</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осуществляется изменение трассировки тепловых сетей с их реконструкцией.</w:t>
      </w:r>
    </w:p>
    <w:p w:rsidR="00135FEF" w:rsidRPr="00DD7106" w:rsidRDefault="00135FEF" w:rsidP="008C401A">
      <w:pPr>
        <w:spacing w:after="0" w:line="240" w:lineRule="auto"/>
        <w:contextualSpacing/>
        <w:rPr>
          <w:rFonts w:eastAsia="Arial"/>
          <w:sz w:val="24"/>
          <w:szCs w:val="24"/>
        </w:rPr>
      </w:pPr>
    </w:p>
    <w:p w:rsidR="00135FEF" w:rsidRPr="00DD7106" w:rsidRDefault="00135FEF" w:rsidP="006D3475">
      <w:pPr>
        <w:keepNext/>
        <w:keepLines/>
        <w:tabs>
          <w:tab w:val="left" w:pos="560"/>
        </w:tabs>
        <w:spacing w:after="0" w:line="240" w:lineRule="auto"/>
        <w:contextualSpacing/>
        <w:rPr>
          <w:rFonts w:eastAsia="Arial"/>
          <w:i/>
          <w:sz w:val="24"/>
          <w:szCs w:val="24"/>
        </w:rPr>
      </w:pPr>
      <w:r w:rsidRPr="00DD7106">
        <w:rPr>
          <w:i/>
          <w:sz w:val="24"/>
          <w:szCs w:val="24"/>
        </w:rPr>
        <w:lastRenderedPageBreak/>
        <w:t>По источникам тепловой энергии:</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вывод из работы блочной котельной «Импакс» (3 Гкал/ч);</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отопления жилого поселка использовать теплоутилизационные установки КС «Сосновска»;</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резервных источников для тепловой сети отопления поселка при</w:t>
      </w:r>
      <w:r w:rsidRPr="00DD7106">
        <w:rPr>
          <w:rFonts w:eastAsia="Arial"/>
          <w:sz w:val="24"/>
          <w:szCs w:val="24"/>
        </w:rPr>
        <w:t xml:space="preserve"> </w:t>
      </w:r>
      <w:r w:rsidRPr="00DD7106">
        <w:rPr>
          <w:sz w:val="24"/>
          <w:szCs w:val="24"/>
        </w:rPr>
        <w:t>авариях (отказах) в системе централизованного теплоснабжения совместно использовать котельные «Вирбекс-С-Финн» и «2БВК»;</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резервного источника для тепловой сети ГВС поселка при авариях (отказах) в системе централизованного теплоснабжения использовать котельную «Вирбекс-С-Финн».</w:t>
      </w:r>
    </w:p>
    <w:p w:rsidR="00135FEF" w:rsidRPr="00DD7106" w:rsidRDefault="00135FEF" w:rsidP="008C401A">
      <w:pPr>
        <w:pStyle w:val="afffffffff9"/>
        <w:tabs>
          <w:tab w:val="left" w:pos="709"/>
        </w:tabs>
        <w:ind w:firstLine="709"/>
        <w:contextualSpacing/>
        <w:rPr>
          <w:szCs w:val="24"/>
        </w:rPr>
      </w:pPr>
      <w:r w:rsidRPr="00DD7106">
        <w:rPr>
          <w:szCs w:val="24"/>
        </w:rPr>
        <w:t>Затраты на реализацию мероприятий варианта 1 составят 110,54781 млн. руб., в т. ч.:</w:t>
      </w:r>
    </w:p>
    <w:p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Строительство распределительных сетей теплоснабжения для обеспечения перспективных приростов тепловой нагрузки – 28,68916 млн. руб.;</w:t>
      </w:r>
    </w:p>
    <w:p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31,03330 млн. руб.</w:t>
      </w:r>
    </w:p>
    <w:p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Реконструкция тепловых сетей для обеспечения нормативной надежности и безопасности теплоснабжения – 50 67535 млн. руб.</w:t>
      </w:r>
    </w:p>
    <w:p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Вывод из работы блочной котельной «</w:t>
      </w:r>
      <w:proofErr w:type="spellStart"/>
      <w:r w:rsidRPr="00DD7106">
        <w:rPr>
          <w:szCs w:val="24"/>
        </w:rPr>
        <w:t>Импакс</w:t>
      </w:r>
      <w:proofErr w:type="spellEnd"/>
      <w:r w:rsidRPr="00DD7106">
        <w:rPr>
          <w:szCs w:val="24"/>
        </w:rPr>
        <w:t>» (3 Гкал/ч) – 0,150 млн. руб.</w:t>
      </w:r>
    </w:p>
    <w:p w:rsidR="00135FEF" w:rsidRPr="00DD7106" w:rsidRDefault="00135FEF" w:rsidP="008C401A">
      <w:pPr>
        <w:pStyle w:val="afffffffff9"/>
        <w:tabs>
          <w:tab w:val="left" w:pos="709"/>
        </w:tabs>
        <w:ind w:firstLine="709"/>
        <w:contextualSpacing/>
        <w:rPr>
          <w:szCs w:val="24"/>
        </w:rPr>
      </w:pPr>
    </w:p>
    <w:p w:rsidR="00135FEF" w:rsidRPr="00DD7106" w:rsidRDefault="00135FEF" w:rsidP="008C401A">
      <w:pPr>
        <w:pStyle w:val="afffffffff9"/>
        <w:tabs>
          <w:tab w:val="left" w:pos="709"/>
        </w:tabs>
        <w:ind w:firstLine="709"/>
        <w:contextualSpacing/>
        <w:rPr>
          <w:szCs w:val="24"/>
          <w:u w:val="single"/>
        </w:rPr>
      </w:pPr>
      <w:r w:rsidRPr="00DD7106">
        <w:rPr>
          <w:bCs/>
          <w:szCs w:val="24"/>
          <w:u w:val="single"/>
        </w:rPr>
        <w:t>Вариант 2 перспективного развития системы теплоснабжения включает в себя реализацию следующих проектов:</w:t>
      </w:r>
    </w:p>
    <w:p w:rsidR="00135FEF" w:rsidRPr="00DD7106" w:rsidRDefault="00135FEF" w:rsidP="008C401A">
      <w:pPr>
        <w:spacing w:after="0" w:line="240" w:lineRule="auto"/>
        <w:contextualSpacing/>
        <w:rPr>
          <w:sz w:val="24"/>
          <w:szCs w:val="24"/>
        </w:rPr>
      </w:pPr>
    </w:p>
    <w:p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тепловым нагрузкам и их присоединению к действующим тепловым сетям:</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вновь построенные объекты в существующих зонах действия присоединяются к существующим тепловым сетям;</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осуществляется изменение трассировки тепловых сетей с их реконструкцией.</w:t>
      </w:r>
    </w:p>
    <w:p w:rsidR="00135FEF" w:rsidRPr="00DD7106" w:rsidRDefault="00135FEF" w:rsidP="008C401A">
      <w:pPr>
        <w:spacing w:after="0" w:line="240" w:lineRule="auto"/>
        <w:contextualSpacing/>
        <w:rPr>
          <w:rFonts w:eastAsia="Arial"/>
          <w:sz w:val="24"/>
          <w:szCs w:val="24"/>
        </w:rPr>
      </w:pPr>
    </w:p>
    <w:p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источникам тепловой энергии:</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модернизация блочной котельной «Импакс» (3 Гкал/ч);</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отопления жилого поселка использовать теплоутилизационные установки КС «Сосновска»;</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резервных источников для тепловой сети отопления поселка при</w:t>
      </w:r>
      <w:r w:rsidRPr="00DD7106">
        <w:rPr>
          <w:rFonts w:eastAsia="Arial"/>
          <w:sz w:val="24"/>
          <w:szCs w:val="24"/>
        </w:rPr>
        <w:t xml:space="preserve"> </w:t>
      </w:r>
      <w:r w:rsidRPr="00DD7106">
        <w:rPr>
          <w:sz w:val="24"/>
          <w:szCs w:val="24"/>
        </w:rPr>
        <w:t>авариях (отказах) в системе централизованного теплоснабжения совместно использовать котельные «Вирбекс-С-Финн», блочную «Импакс» и «2БВК»;</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резервного источника для тепловой сети ГВС поселка при авариях (отказах) в системе централизованного теплоснабжения использовать котельную «Вирбекс-С-Финн».</w:t>
      </w:r>
    </w:p>
    <w:p w:rsidR="00135FEF" w:rsidRPr="00DD7106" w:rsidRDefault="00135FEF" w:rsidP="008C401A">
      <w:pPr>
        <w:pStyle w:val="afffffffff9"/>
        <w:tabs>
          <w:tab w:val="left" w:pos="709"/>
        </w:tabs>
        <w:ind w:firstLine="709"/>
        <w:contextualSpacing/>
        <w:rPr>
          <w:szCs w:val="24"/>
        </w:rPr>
      </w:pPr>
      <w:r w:rsidRPr="00DD7106">
        <w:rPr>
          <w:szCs w:val="24"/>
        </w:rPr>
        <w:t>Затраты на реализацию мероприятий варианта 2 составят 112,54481 млн. руб., в т. ч.:</w:t>
      </w:r>
    </w:p>
    <w:p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Строительство распределительных сетей теплоснабжения для обеспечения перспективных приростов тепловой нагрузки – 28,68916 млн. руб.;</w:t>
      </w:r>
    </w:p>
    <w:p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lastRenderedPageBreak/>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31,03330 млн. руб.</w:t>
      </w:r>
    </w:p>
    <w:p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Реконструкция тепловых сетей для обеспечения нормативной надежности и безопасности теплоснабжения – 50 67535 млн. руб.</w:t>
      </w:r>
    </w:p>
    <w:p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Модернизация блочной котельной «</w:t>
      </w:r>
      <w:proofErr w:type="spellStart"/>
      <w:r w:rsidRPr="00DD7106">
        <w:rPr>
          <w:szCs w:val="24"/>
        </w:rPr>
        <w:t>Импакс</w:t>
      </w:r>
      <w:proofErr w:type="spellEnd"/>
      <w:r w:rsidRPr="00DD7106">
        <w:rPr>
          <w:szCs w:val="24"/>
        </w:rPr>
        <w:t>» (3 Гкал/ч) – 2,147 млн. руб.</w:t>
      </w:r>
    </w:p>
    <w:p w:rsidR="00135FEF" w:rsidRPr="00DD7106" w:rsidRDefault="00135FEF" w:rsidP="008C401A">
      <w:pPr>
        <w:pStyle w:val="afffffffff9"/>
        <w:tabs>
          <w:tab w:val="left" w:pos="709"/>
        </w:tabs>
        <w:ind w:firstLine="709"/>
        <w:contextualSpacing/>
        <w:rPr>
          <w:szCs w:val="24"/>
        </w:rPr>
      </w:pPr>
    </w:p>
    <w:p w:rsidR="00135FEF" w:rsidRPr="00DD7106" w:rsidRDefault="00135FEF" w:rsidP="008C401A">
      <w:pPr>
        <w:pStyle w:val="afffffffff9"/>
        <w:tabs>
          <w:tab w:val="left" w:pos="709"/>
        </w:tabs>
        <w:ind w:firstLine="709"/>
        <w:contextualSpacing/>
        <w:rPr>
          <w:szCs w:val="24"/>
        </w:rPr>
      </w:pPr>
      <w:r w:rsidRPr="00DD7106">
        <w:rPr>
          <w:szCs w:val="24"/>
        </w:rPr>
        <w:t>При первом варианте развития по сравнению со вторым снижение надёжности системы централизованного теплоснабжения и качества поставки тепловой энергии потребителям на перспективу развития не ожидается.</w:t>
      </w:r>
    </w:p>
    <w:p w:rsidR="00135FEF" w:rsidRPr="00DD7106" w:rsidRDefault="00135FEF" w:rsidP="008C401A">
      <w:pPr>
        <w:pStyle w:val="afffffffff9"/>
        <w:tabs>
          <w:tab w:val="left" w:pos="709"/>
        </w:tabs>
        <w:ind w:firstLine="709"/>
        <w:contextualSpacing/>
        <w:rPr>
          <w:szCs w:val="24"/>
        </w:rPr>
      </w:pPr>
      <w:r w:rsidRPr="00DD7106">
        <w:rPr>
          <w:szCs w:val="24"/>
        </w:rPr>
        <w:t>Сравнив два варианта развития, можно сделать вывод о том, что варианты равнозначны при различных объёмах финансовых затрат. В связи с этим 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525D81" w:rsidRPr="00DD7106" w:rsidRDefault="00525D81" w:rsidP="00953BFE">
      <w:pPr>
        <w:spacing w:after="0" w:line="240" w:lineRule="auto"/>
        <w:contextualSpacing/>
        <w:jc w:val="both"/>
        <w:rPr>
          <w:sz w:val="24"/>
          <w:szCs w:val="24"/>
        </w:rPr>
      </w:pPr>
    </w:p>
    <w:p w:rsidR="006B4D03" w:rsidRPr="00DD7106" w:rsidRDefault="000A5894" w:rsidP="00525D81">
      <w:pPr>
        <w:pStyle w:val="20"/>
        <w:tabs>
          <w:tab w:val="left" w:pos="1134"/>
        </w:tabs>
        <w:spacing w:before="0" w:line="240" w:lineRule="auto"/>
        <w:ind w:left="0" w:firstLine="709"/>
        <w:contextualSpacing/>
        <w:rPr>
          <w:rFonts w:cs="Times New Roman"/>
          <w:b w:val="0"/>
          <w:sz w:val="24"/>
          <w:szCs w:val="24"/>
        </w:rPr>
      </w:pPr>
      <w:bookmarkStart w:id="102" w:name="_Toc524944253"/>
      <w:bookmarkStart w:id="103" w:name="_Toc524944829"/>
      <w:bookmarkStart w:id="104" w:name="_Toc528166508"/>
      <w:bookmarkStart w:id="105" w:name="_Toc42091246"/>
      <w:bookmarkEnd w:id="100"/>
      <w:bookmarkEnd w:id="101"/>
      <w:r w:rsidRPr="00DD7106">
        <w:rPr>
          <w:rFonts w:cs="Times New Roman"/>
          <w:b w:val="0"/>
          <w:sz w:val="24"/>
          <w:szCs w:val="24"/>
        </w:rPr>
        <w:t xml:space="preserve">Обоснование </w:t>
      </w:r>
      <w:proofErr w:type="gramStart"/>
      <w:r w:rsidRPr="00DD7106">
        <w:rPr>
          <w:rFonts w:cs="Times New Roman"/>
          <w:b w:val="0"/>
          <w:sz w:val="24"/>
          <w:szCs w:val="24"/>
        </w:rPr>
        <w:t>выбора приоритетного сценария развития системы теплоснабжения</w:t>
      </w:r>
      <w:proofErr w:type="gramEnd"/>
      <w:r w:rsidRPr="00DD7106">
        <w:rPr>
          <w:rFonts w:cs="Times New Roman"/>
          <w:b w:val="0"/>
          <w:sz w:val="24"/>
          <w:szCs w:val="24"/>
        </w:rPr>
        <w:t xml:space="preserve"> </w:t>
      </w:r>
      <w:bookmarkEnd w:id="102"/>
      <w:bookmarkEnd w:id="103"/>
      <w:bookmarkEnd w:id="104"/>
      <w:r w:rsidR="00521721" w:rsidRPr="00DD7106">
        <w:rPr>
          <w:rFonts w:cs="Times New Roman"/>
          <w:b w:val="0"/>
          <w:sz w:val="24"/>
          <w:szCs w:val="24"/>
        </w:rPr>
        <w:t xml:space="preserve">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05"/>
    </w:p>
    <w:p w:rsidR="00525D81" w:rsidRPr="00DD7106" w:rsidRDefault="00525D81" w:rsidP="00953BFE">
      <w:pPr>
        <w:spacing w:after="0" w:line="240" w:lineRule="auto"/>
        <w:contextualSpacing/>
        <w:jc w:val="both"/>
        <w:rPr>
          <w:sz w:val="24"/>
          <w:szCs w:val="24"/>
        </w:rPr>
      </w:pPr>
    </w:p>
    <w:p w:rsidR="00B7279C" w:rsidRPr="00DD7106" w:rsidRDefault="00B7279C" w:rsidP="00B7279C">
      <w:pPr>
        <w:spacing w:after="0" w:line="240" w:lineRule="auto"/>
        <w:ind w:left="5" w:firstLine="704"/>
        <w:contextualSpacing/>
        <w:jc w:val="both"/>
        <w:rPr>
          <w:sz w:val="24"/>
          <w:szCs w:val="24"/>
        </w:rPr>
      </w:pPr>
      <w:r w:rsidRPr="00DD7106">
        <w:rPr>
          <w:sz w:val="24"/>
          <w:szCs w:val="24"/>
        </w:rPr>
        <w:t xml:space="preserve">В качестве приоритетного варианта принят один единственный вариант. Оценив производительность и износ </w:t>
      </w:r>
      <w:proofErr w:type="spellStart"/>
      <w:r w:rsidRPr="00DD7106">
        <w:rPr>
          <w:sz w:val="24"/>
          <w:szCs w:val="24"/>
        </w:rPr>
        <w:t>котлоагрегатов</w:t>
      </w:r>
      <w:proofErr w:type="spellEnd"/>
      <w:r w:rsidRPr="00DD7106">
        <w:rPr>
          <w:sz w:val="24"/>
          <w:szCs w:val="24"/>
        </w:rPr>
        <w:t xml:space="preserve"> существующих источников теплоснабжения, Схемой предлагается следующее:</w:t>
      </w:r>
    </w:p>
    <w:p w:rsidR="00B7279C" w:rsidRPr="00DD7106" w:rsidRDefault="00B7279C"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rsidR="00B7279C" w:rsidRPr="00DD7106" w:rsidRDefault="00B7279C"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rsidR="00B7279C" w:rsidRPr="00DD7106" w:rsidRDefault="00B7279C" w:rsidP="00B7279C">
      <w:pPr>
        <w:spacing w:after="0" w:line="240" w:lineRule="auto"/>
        <w:ind w:firstLine="704"/>
        <w:contextualSpacing/>
        <w:rPr>
          <w:sz w:val="24"/>
          <w:szCs w:val="24"/>
        </w:rPr>
      </w:pPr>
    </w:p>
    <w:p w:rsidR="00B7279C" w:rsidRPr="00DD7106" w:rsidRDefault="00B7279C" w:rsidP="00B7279C">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rsidR="00B7279C" w:rsidRPr="00DD7106" w:rsidRDefault="00B7279C" w:rsidP="00B7279C">
      <w:pPr>
        <w:spacing w:after="0" w:line="240" w:lineRule="auto"/>
        <w:contextualSpacing/>
        <w:jc w:val="both"/>
        <w:rPr>
          <w:sz w:val="24"/>
          <w:szCs w:val="24"/>
        </w:rPr>
      </w:pPr>
    </w:p>
    <w:p w:rsidR="00B7279C" w:rsidRPr="00DD7106" w:rsidRDefault="00B7279C" w:rsidP="00B7279C">
      <w:pPr>
        <w:spacing w:after="0" w:line="240" w:lineRule="auto"/>
        <w:contextualSpacing/>
        <w:jc w:val="both"/>
        <w:rPr>
          <w:sz w:val="24"/>
          <w:szCs w:val="24"/>
        </w:rPr>
      </w:pPr>
      <w:r w:rsidRPr="00DD710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06" w:name="_Toc524944254"/>
      <w:bookmarkStart w:id="107" w:name="_Toc524944830"/>
      <w:bookmarkStart w:id="108" w:name="_Toc528166509"/>
      <w:bookmarkStart w:id="109" w:name="_Toc42091247"/>
      <w:r w:rsidRPr="00DD7106">
        <w:rPr>
          <w:rFonts w:cs="Times New Roman"/>
          <w:b w:val="0"/>
          <w:sz w:val="24"/>
          <w:szCs w:val="24"/>
        </w:rPr>
        <w:lastRenderedPageBreak/>
        <w:t>Раздел 5</w:t>
      </w:r>
      <w:r w:rsidR="00380042" w:rsidRPr="00DD7106">
        <w:rPr>
          <w:rFonts w:cs="Times New Roman"/>
          <w:b w:val="0"/>
          <w:sz w:val="24"/>
          <w:szCs w:val="24"/>
        </w:rPr>
        <w:t>.</w:t>
      </w:r>
      <w:r w:rsidRPr="00DD7106">
        <w:rPr>
          <w:rFonts w:cs="Times New Roman"/>
          <w:b w:val="0"/>
          <w:sz w:val="24"/>
          <w:szCs w:val="24"/>
        </w:rPr>
        <w:t xml:space="preserve"> </w:t>
      </w:r>
      <w:bookmarkEnd w:id="106"/>
      <w:bookmarkEnd w:id="107"/>
      <w:bookmarkEnd w:id="108"/>
      <w:r w:rsidR="00217024" w:rsidRPr="00DD7106">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09"/>
    </w:p>
    <w:p w:rsidR="00F47F1A" w:rsidRPr="00DD7106" w:rsidRDefault="00F47F1A" w:rsidP="00F47F1A">
      <w:pPr>
        <w:spacing w:after="0" w:line="240" w:lineRule="auto"/>
        <w:contextualSpacing/>
        <w:rPr>
          <w:sz w:val="24"/>
        </w:rPr>
      </w:pPr>
    </w:p>
    <w:p w:rsidR="00217024" w:rsidRPr="00DD7106" w:rsidRDefault="00217024" w:rsidP="00F47F1A">
      <w:pPr>
        <w:pStyle w:val="20"/>
        <w:tabs>
          <w:tab w:val="left" w:pos="1134"/>
        </w:tabs>
        <w:spacing w:before="0" w:line="240" w:lineRule="auto"/>
        <w:ind w:left="0" w:firstLine="709"/>
        <w:contextualSpacing/>
        <w:rPr>
          <w:rFonts w:cs="Times New Roman"/>
          <w:b w:val="0"/>
          <w:sz w:val="24"/>
          <w:szCs w:val="24"/>
        </w:rPr>
      </w:pPr>
      <w:bookmarkStart w:id="110" w:name="_Toc524944255"/>
      <w:bookmarkStart w:id="111" w:name="_Toc524944831"/>
      <w:bookmarkStart w:id="112" w:name="_Toc528166510"/>
      <w:bookmarkStart w:id="113" w:name="_Toc15642983"/>
      <w:bookmarkStart w:id="114" w:name="_Toc42091248"/>
      <w:bookmarkStart w:id="115" w:name="_Hlk10426643"/>
      <w:r w:rsidRPr="00DD7106">
        <w:rPr>
          <w:rFonts w:cs="Times New Roman"/>
          <w:b w:val="0"/>
          <w:sz w:val="24"/>
          <w:szCs w:val="24"/>
        </w:rPr>
        <w:t xml:space="preserve">Предложения </w:t>
      </w:r>
      <w:bookmarkEnd w:id="110"/>
      <w:bookmarkEnd w:id="111"/>
      <w:bookmarkEnd w:id="112"/>
      <w:r w:rsidRPr="00DD7106">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proofErr w:type="gramStart"/>
      <w:r w:rsidR="009754AE" w:rsidRPr="00DD7106">
        <w:rPr>
          <w:rFonts w:cs="Times New Roman"/>
          <w:b w:val="0"/>
          <w:sz w:val="24"/>
          <w:szCs w:val="24"/>
        </w:rPr>
        <w:t>Сосновка</w:t>
      </w:r>
      <w:r w:rsidRPr="00DD7106">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DD7106">
        <w:rPr>
          <w:rFonts w:cs="Times New Roman"/>
          <w:b w:val="0"/>
          <w:sz w:val="24"/>
          <w:szCs w:val="24"/>
        </w:rPr>
        <w:t>овой энергии, обоснованная расчё</w:t>
      </w:r>
      <w:r w:rsidRPr="00DD7106">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DD7106">
        <w:rPr>
          <w:rFonts w:cs="Times New Roman"/>
          <w:b w:val="0"/>
          <w:sz w:val="24"/>
          <w:szCs w:val="24"/>
        </w:rPr>
        <w:t>ё</w:t>
      </w:r>
      <w:r w:rsidRPr="00DD7106">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w:t>
      </w:r>
      <w:proofErr w:type="gramEnd"/>
      <w:r w:rsidRPr="00DD7106">
        <w:rPr>
          <w:rFonts w:cs="Times New Roman"/>
          <w:b w:val="0"/>
          <w:sz w:val="24"/>
          <w:szCs w:val="24"/>
        </w:rPr>
        <w:t xml:space="preserve">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13"/>
      <w:bookmarkEnd w:id="114"/>
    </w:p>
    <w:p w:rsidR="00F47F1A" w:rsidRPr="00DD7106" w:rsidRDefault="00F47F1A" w:rsidP="00953BFE">
      <w:pPr>
        <w:spacing w:after="0" w:line="240" w:lineRule="auto"/>
        <w:contextualSpacing/>
        <w:jc w:val="both"/>
        <w:rPr>
          <w:sz w:val="24"/>
          <w:szCs w:val="24"/>
        </w:rPr>
      </w:pPr>
    </w:p>
    <w:p w:rsidR="005B18A8" w:rsidRPr="00DD7106" w:rsidRDefault="005B18A8" w:rsidP="005B18A8">
      <w:pPr>
        <w:spacing w:after="0" w:line="240" w:lineRule="auto"/>
        <w:jc w:val="both"/>
        <w:rPr>
          <w:sz w:val="24"/>
        </w:rPr>
      </w:pPr>
      <w:r w:rsidRPr="00DD7106">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w:t>
      </w:r>
      <w:proofErr w:type="gramStart"/>
      <w:r w:rsidRPr="00DD7106">
        <w:rPr>
          <w:sz w:val="24"/>
        </w:rPr>
        <w:t>Мастер-плана</w:t>
      </w:r>
      <w:proofErr w:type="gramEnd"/>
      <w:r w:rsidRPr="00DD7106">
        <w:rPr>
          <w:sz w:val="24"/>
        </w:rPr>
        <w:t>».</w:t>
      </w:r>
    </w:p>
    <w:p w:rsidR="005B18A8" w:rsidRPr="00DD7106" w:rsidRDefault="005B18A8" w:rsidP="005B18A8">
      <w:pPr>
        <w:spacing w:after="0" w:line="240" w:lineRule="auto"/>
        <w:jc w:val="both"/>
        <w:rPr>
          <w:sz w:val="24"/>
        </w:rPr>
      </w:pPr>
      <w:r w:rsidRPr="00DD7106">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DD7106" w:rsidRDefault="00876EBD" w:rsidP="00953BFE">
      <w:pPr>
        <w:spacing w:after="0" w:line="240" w:lineRule="auto"/>
        <w:contextualSpacing/>
        <w:jc w:val="both"/>
        <w:rPr>
          <w:sz w:val="24"/>
          <w:szCs w:val="24"/>
        </w:rPr>
      </w:pPr>
      <w:r w:rsidRPr="00DD7106">
        <w:rPr>
          <w:sz w:val="24"/>
          <w:szCs w:val="24"/>
        </w:rPr>
        <w:t>Для развития источников теплоснабжения предлагается проведение следующих мероприятий:</w:t>
      </w:r>
    </w:p>
    <w:p w:rsidR="005B18A8" w:rsidRPr="00DD7106" w:rsidRDefault="005B18A8" w:rsidP="00BD17B6">
      <w:pPr>
        <w:pStyle w:val="af"/>
        <w:numPr>
          <w:ilvl w:val="0"/>
          <w:numId w:val="26"/>
        </w:numPr>
        <w:tabs>
          <w:tab w:val="left" w:pos="993"/>
        </w:tabs>
        <w:ind w:left="0" w:firstLine="709"/>
        <w:rPr>
          <w:sz w:val="24"/>
        </w:rPr>
      </w:pPr>
      <w:r w:rsidRPr="00DD7106">
        <w:rPr>
          <w:sz w:val="24"/>
        </w:rPr>
        <w:t>обоснование реконструкции тепловых сетей для обеспечения надёжности теплоснабжения потребителей;</w:t>
      </w:r>
    </w:p>
    <w:p w:rsidR="005B18A8" w:rsidRPr="00DD7106" w:rsidRDefault="005B18A8" w:rsidP="00BD17B6">
      <w:pPr>
        <w:pStyle w:val="af"/>
        <w:numPr>
          <w:ilvl w:val="0"/>
          <w:numId w:val="26"/>
        </w:numPr>
        <w:tabs>
          <w:tab w:val="left" w:pos="993"/>
        </w:tabs>
        <w:ind w:left="0" w:firstLine="709"/>
        <w:rPr>
          <w:sz w:val="24"/>
          <w:szCs w:val="24"/>
        </w:rPr>
      </w:pPr>
      <w:r w:rsidRPr="00DD7106">
        <w:rPr>
          <w:sz w:val="24"/>
        </w:rPr>
        <w:t>обоснование предложений по новому строительству тепловых сетей для обеспечения перспективных приростов тепловой нагрузки.</w:t>
      </w:r>
    </w:p>
    <w:bookmarkEnd w:id="115"/>
    <w:p w:rsidR="00A5693D" w:rsidRPr="00DD7106" w:rsidRDefault="00A5693D" w:rsidP="00953BFE">
      <w:pPr>
        <w:spacing w:after="0" w:line="240" w:lineRule="auto"/>
        <w:contextualSpacing/>
        <w:rPr>
          <w:sz w:val="24"/>
          <w:szCs w:val="24"/>
        </w:rPr>
      </w:pPr>
    </w:p>
    <w:p w:rsidR="006B4D03" w:rsidRPr="00DD7106" w:rsidRDefault="000A5894" w:rsidP="005B18A8">
      <w:pPr>
        <w:pStyle w:val="20"/>
        <w:tabs>
          <w:tab w:val="left" w:pos="1134"/>
        </w:tabs>
        <w:spacing w:before="0" w:line="240" w:lineRule="auto"/>
        <w:ind w:left="0" w:firstLine="709"/>
        <w:contextualSpacing/>
        <w:rPr>
          <w:rFonts w:cs="Times New Roman"/>
          <w:b w:val="0"/>
          <w:sz w:val="24"/>
          <w:szCs w:val="24"/>
        </w:rPr>
      </w:pPr>
      <w:bookmarkStart w:id="116" w:name="_Toc524944256"/>
      <w:bookmarkStart w:id="117" w:name="_Toc524944832"/>
      <w:bookmarkStart w:id="118" w:name="_Toc528166511"/>
      <w:bookmarkStart w:id="119" w:name="_Toc42091249"/>
      <w:r w:rsidRPr="00DD7106">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6"/>
      <w:bookmarkEnd w:id="117"/>
      <w:bookmarkEnd w:id="118"/>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19"/>
    </w:p>
    <w:p w:rsidR="005B18A8" w:rsidRPr="00DD7106" w:rsidRDefault="005B18A8" w:rsidP="001A54F3">
      <w:pPr>
        <w:spacing w:after="0" w:line="240" w:lineRule="auto"/>
        <w:contextualSpacing/>
        <w:jc w:val="both"/>
        <w:rPr>
          <w:sz w:val="24"/>
          <w:szCs w:val="24"/>
        </w:rPr>
      </w:pPr>
    </w:p>
    <w:p w:rsidR="001A54F3" w:rsidRPr="00DD7106" w:rsidRDefault="001A54F3" w:rsidP="001A54F3">
      <w:pPr>
        <w:spacing w:after="0" w:line="240" w:lineRule="auto"/>
        <w:contextualSpacing/>
        <w:jc w:val="both"/>
        <w:rPr>
          <w:sz w:val="24"/>
          <w:szCs w:val="24"/>
        </w:rPr>
      </w:pPr>
      <w:r w:rsidRPr="00DD7106">
        <w:rPr>
          <w:sz w:val="24"/>
          <w:szCs w:val="24"/>
        </w:rPr>
        <w:t>Сводные показатели по группам проектов схемы теплоснабжения представлены в таблице 1</w:t>
      </w:r>
      <w:r w:rsidR="006D3475">
        <w:rPr>
          <w:sz w:val="24"/>
          <w:szCs w:val="24"/>
        </w:rPr>
        <w:t>8</w:t>
      </w:r>
      <w:r w:rsidRPr="00DD7106">
        <w:rPr>
          <w:sz w:val="24"/>
          <w:szCs w:val="24"/>
        </w:rPr>
        <w:t>.</w:t>
      </w:r>
    </w:p>
    <w:p w:rsidR="001A54F3" w:rsidRPr="00DD7106" w:rsidRDefault="001A54F3" w:rsidP="001A54F3">
      <w:pPr>
        <w:spacing w:after="0" w:line="240" w:lineRule="auto"/>
        <w:contextualSpacing/>
        <w:jc w:val="both"/>
        <w:rPr>
          <w:sz w:val="24"/>
          <w:szCs w:val="24"/>
        </w:rPr>
      </w:pPr>
      <w:r w:rsidRPr="00DD7106">
        <w:rPr>
          <w:sz w:val="24"/>
          <w:szCs w:val="24"/>
        </w:rPr>
        <w:t>Перечень проектов по новому строительству и реконструкции тепловых сетей и сооружений на них и показатели этих проектов выделен</w:t>
      </w:r>
      <w:r w:rsidR="006B41C9">
        <w:rPr>
          <w:sz w:val="24"/>
          <w:szCs w:val="24"/>
        </w:rPr>
        <w:t>ы</w:t>
      </w:r>
      <w:r w:rsidRPr="00DD7106">
        <w:rPr>
          <w:sz w:val="24"/>
          <w:szCs w:val="24"/>
        </w:rPr>
        <w:t xml:space="preserve"> </w:t>
      </w:r>
      <w:r w:rsidR="006B41C9">
        <w:rPr>
          <w:sz w:val="24"/>
          <w:szCs w:val="24"/>
        </w:rPr>
        <w:t xml:space="preserve">в </w:t>
      </w:r>
      <w:r w:rsidRPr="00DD7106">
        <w:rPr>
          <w:sz w:val="24"/>
          <w:szCs w:val="24"/>
        </w:rPr>
        <w:t>следующи</w:t>
      </w:r>
      <w:r w:rsidR="006B41C9">
        <w:rPr>
          <w:sz w:val="24"/>
          <w:szCs w:val="24"/>
        </w:rPr>
        <w:t>е</w:t>
      </w:r>
      <w:r w:rsidRPr="00DD7106">
        <w:rPr>
          <w:sz w:val="24"/>
          <w:szCs w:val="24"/>
        </w:rPr>
        <w:t xml:space="preserve"> групп</w:t>
      </w:r>
      <w:r w:rsidR="006B41C9">
        <w:rPr>
          <w:sz w:val="24"/>
          <w:szCs w:val="24"/>
        </w:rPr>
        <w:t>ы</w:t>
      </w:r>
      <w:r w:rsidRPr="00DD7106">
        <w:rPr>
          <w:sz w:val="24"/>
          <w:szCs w:val="24"/>
        </w:rPr>
        <w:t>:</w:t>
      </w:r>
    </w:p>
    <w:p w:rsidR="001A54F3" w:rsidRPr="00DD7106" w:rsidRDefault="001A54F3" w:rsidP="00BD17B6">
      <w:pPr>
        <w:pStyle w:val="af"/>
        <w:widowControl/>
        <w:numPr>
          <w:ilvl w:val="0"/>
          <w:numId w:val="39"/>
        </w:numPr>
        <w:tabs>
          <w:tab w:val="left" w:pos="993"/>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1A54F3" w:rsidRPr="00DD7106" w:rsidRDefault="001A54F3" w:rsidP="00BD17B6">
      <w:pPr>
        <w:pStyle w:val="af"/>
        <w:widowControl/>
        <w:numPr>
          <w:ilvl w:val="0"/>
          <w:numId w:val="39"/>
        </w:numPr>
        <w:tabs>
          <w:tab w:val="left" w:pos="993"/>
          <w:tab w:val="left" w:pos="1134"/>
        </w:tabs>
        <w:adjustRightInd/>
        <w:ind w:left="0" w:firstLine="709"/>
        <w:textAlignment w:val="auto"/>
      </w:pPr>
      <w:r w:rsidRPr="00DD7106">
        <w:rPr>
          <w:sz w:val="24"/>
          <w:szCs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bookmarkStart w:id="120" w:name="_Hlk22217613"/>
    </w:p>
    <w:p w:rsidR="001A54F3" w:rsidRPr="00DD7106" w:rsidRDefault="001A54F3" w:rsidP="001A54F3">
      <w:pPr>
        <w:tabs>
          <w:tab w:val="left" w:pos="1134"/>
        </w:tabs>
        <w:contextualSpacing/>
        <w:jc w:val="both"/>
      </w:pPr>
    </w:p>
    <w:p w:rsidR="001A54F3" w:rsidRPr="00DD7106" w:rsidRDefault="001A54F3" w:rsidP="001A54F3">
      <w:pPr>
        <w:tabs>
          <w:tab w:val="left" w:pos="1134"/>
        </w:tabs>
        <w:contextualSpacing/>
        <w:jc w:val="both"/>
      </w:pPr>
    </w:p>
    <w:p w:rsidR="001A54F3" w:rsidRPr="00DD7106" w:rsidRDefault="001A54F3" w:rsidP="001A54F3">
      <w:pPr>
        <w:pStyle w:val="afb"/>
        <w:keepNext/>
        <w:spacing w:before="0" w:after="0"/>
        <w:ind w:firstLine="0"/>
        <w:contextualSpacing/>
        <w:rPr>
          <w:b w:val="0"/>
        </w:rPr>
        <w:sectPr w:rsidR="001A54F3" w:rsidRPr="00DD7106" w:rsidSect="001B1706">
          <w:pgSz w:w="11906" w:h="16838"/>
          <w:pgMar w:top="1134" w:right="567" w:bottom="1134" w:left="1701" w:header="708" w:footer="708" w:gutter="0"/>
          <w:cols w:space="708"/>
          <w:docGrid w:linePitch="360"/>
        </w:sectPr>
      </w:pPr>
    </w:p>
    <w:p w:rsidR="001A54F3" w:rsidRPr="00DD7106" w:rsidRDefault="001A54F3" w:rsidP="001A54F3">
      <w:pPr>
        <w:pStyle w:val="afb"/>
        <w:keepNext/>
        <w:spacing w:before="0" w:after="0" w:line="240" w:lineRule="auto"/>
        <w:ind w:firstLine="0"/>
        <w:contextualSpacing/>
        <w:rPr>
          <w:b w:val="0"/>
          <w:sz w:val="24"/>
          <w:szCs w:val="24"/>
        </w:rPr>
      </w:pPr>
      <w:r w:rsidRPr="00DD7106">
        <w:rPr>
          <w:b w:val="0"/>
          <w:sz w:val="24"/>
          <w:szCs w:val="24"/>
        </w:rPr>
        <w:lastRenderedPageBreak/>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6D3475">
        <w:rPr>
          <w:b w:val="0"/>
          <w:noProof/>
          <w:sz w:val="24"/>
          <w:szCs w:val="24"/>
        </w:rPr>
        <w:t>18</w:t>
      </w:r>
      <w:r w:rsidR="009113D4" w:rsidRPr="00DD7106">
        <w:rPr>
          <w:b w:val="0"/>
          <w:noProof/>
          <w:sz w:val="24"/>
          <w:szCs w:val="24"/>
        </w:rPr>
        <w:fldChar w:fldCharType="end"/>
      </w:r>
      <w:r w:rsidRPr="00DD7106">
        <w:rPr>
          <w:b w:val="0"/>
          <w:sz w:val="24"/>
          <w:szCs w:val="24"/>
        </w:rPr>
        <w:t xml:space="preserve"> – Сводные показатели по группам проектов по тепловым сетям перспективной схемы теплоснабжения </w:t>
      </w:r>
      <w:proofErr w:type="spellStart"/>
      <w:r w:rsidRPr="00DD7106">
        <w:rPr>
          <w:b w:val="0"/>
          <w:sz w:val="24"/>
          <w:szCs w:val="24"/>
        </w:rPr>
        <w:t>с.п</w:t>
      </w:r>
      <w:proofErr w:type="spellEnd"/>
      <w:r w:rsidRPr="00DD7106">
        <w:rPr>
          <w:b w:val="0"/>
          <w:sz w:val="24"/>
          <w:szCs w:val="24"/>
        </w:rPr>
        <w:t>. Сосновка на период до 2029 года</w:t>
      </w:r>
    </w:p>
    <w:p w:rsidR="001A54F3" w:rsidRPr="00DD7106" w:rsidRDefault="001A54F3" w:rsidP="001A54F3">
      <w:pPr>
        <w:spacing w:after="0" w:line="240" w:lineRule="auto"/>
        <w:ind w:firstLine="0"/>
        <w:contextualSpacing/>
        <w:rPr>
          <w:sz w:val="24"/>
          <w:szCs w:val="24"/>
          <w:lang w:eastAsia="en-US"/>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1"/>
        <w:gridCol w:w="661"/>
        <w:gridCol w:w="1574"/>
        <w:gridCol w:w="1575"/>
        <w:gridCol w:w="1371"/>
        <w:gridCol w:w="1136"/>
        <w:gridCol w:w="864"/>
        <w:gridCol w:w="1000"/>
        <w:gridCol w:w="847"/>
        <w:gridCol w:w="841"/>
        <w:gridCol w:w="868"/>
        <w:gridCol w:w="997"/>
        <w:gridCol w:w="1565"/>
      </w:tblGrid>
      <w:tr w:rsidR="001A54F3" w:rsidRPr="00DD7106" w:rsidTr="001B1706">
        <w:trPr>
          <w:trHeight w:val="20"/>
          <w:tblHeader/>
        </w:trPr>
        <w:tc>
          <w:tcPr>
            <w:tcW w:w="178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Зона теплоснабжения котельных</w:t>
            </w:r>
          </w:p>
        </w:tc>
        <w:tc>
          <w:tcPr>
            <w:tcW w:w="659"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проекта</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Наименование проекта</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Краткое описание, технические параметры проекта</w:t>
            </w:r>
          </w:p>
        </w:tc>
        <w:tc>
          <w:tcPr>
            <w:tcW w:w="1365"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Цель проекта</w:t>
            </w:r>
          </w:p>
        </w:tc>
        <w:tc>
          <w:tcPr>
            <w:tcW w:w="1131"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Необходимые капитальные затраты в ценах сроков реализации, тыс. руб.</w:t>
            </w:r>
          </w:p>
        </w:tc>
        <w:tc>
          <w:tcPr>
            <w:tcW w:w="5393" w:type="dxa"/>
            <w:gridSpan w:val="6"/>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Объемы капитальных затрат (инвестиций) по срокам реализации</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Ожидаемые эффекты</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2020</w:t>
            </w:r>
          </w:p>
        </w:tc>
        <w:tc>
          <w:tcPr>
            <w:tcW w:w="996"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2021</w:t>
            </w:r>
          </w:p>
        </w:tc>
        <w:tc>
          <w:tcPr>
            <w:tcW w:w="843"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2022</w:t>
            </w:r>
          </w:p>
        </w:tc>
        <w:tc>
          <w:tcPr>
            <w:tcW w:w="837"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2023</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2024</w:t>
            </w:r>
          </w:p>
        </w:tc>
        <w:tc>
          <w:tcPr>
            <w:tcW w:w="993"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bCs/>
                <w:color w:val="000000"/>
                <w:sz w:val="18"/>
                <w:szCs w:val="20"/>
              </w:rPr>
              <w:t>2025 - 2029</w:t>
            </w:r>
          </w:p>
        </w:tc>
        <w:tc>
          <w:tcPr>
            <w:tcW w:w="1558" w:type="dxa"/>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5026" w:type="dxa"/>
            <w:gridSpan w:val="13"/>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 Проекты нового строительства и реконструкции тепловых сетей для обеспечения перспективных приростов тепловой нагрузки</w:t>
            </w:r>
          </w:p>
        </w:tc>
      </w:tr>
      <w:tr w:rsidR="001A54F3" w:rsidRPr="00DD7106" w:rsidTr="001B1706">
        <w:trPr>
          <w:trHeight w:val="20"/>
        </w:trPr>
        <w:tc>
          <w:tcPr>
            <w:tcW w:w="1784" w:type="dxa"/>
            <w:vMerge w:val="restart"/>
            <w:shd w:val="clear" w:color="auto" w:fill="auto"/>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659"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59 722,46</w:t>
            </w:r>
          </w:p>
        </w:tc>
        <w:tc>
          <w:tcPr>
            <w:tcW w:w="860"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6 647,40</w:t>
            </w:r>
          </w:p>
        </w:tc>
        <w:tc>
          <w:tcPr>
            <w:tcW w:w="993"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24 385,90</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22"/>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Строительство и реконструкция </w:t>
            </w:r>
            <w:proofErr w:type="spellStart"/>
            <w:r w:rsidRPr="00DD7106">
              <w:rPr>
                <w:color w:val="000000"/>
                <w:sz w:val="18"/>
                <w:szCs w:val="18"/>
              </w:rPr>
              <w:t>тепломагистралей</w:t>
            </w:r>
            <w:proofErr w:type="spellEnd"/>
            <w:r w:rsidRPr="00DD7106">
              <w:rPr>
                <w:color w:val="000000"/>
                <w:sz w:val="18"/>
                <w:szCs w:val="18"/>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r>
      <w:tr w:rsidR="001A54F3" w:rsidRPr="00DD7106" w:rsidTr="001B1706">
        <w:trPr>
          <w:trHeight w:val="20"/>
        </w:trPr>
        <w:tc>
          <w:tcPr>
            <w:tcW w:w="1784"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2227" w:type="dxa"/>
            <w:gridSpan w:val="2"/>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365"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131"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60"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996"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43"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37"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64"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993"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r>
      <w:tr w:rsidR="001A54F3" w:rsidRPr="00DD7106" w:rsidTr="001B1706">
        <w:trPr>
          <w:trHeight w:val="20"/>
        </w:trPr>
        <w:tc>
          <w:tcPr>
            <w:tcW w:w="178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Зона действия </w:t>
            </w:r>
            <w:proofErr w:type="spellStart"/>
            <w:r w:rsidRPr="00DD7106">
              <w:rPr>
                <w:bCs/>
                <w:color w:val="000000"/>
                <w:sz w:val="18"/>
                <w:szCs w:val="18"/>
              </w:rPr>
              <w:t>теплоутилизационных</w:t>
            </w:r>
            <w:proofErr w:type="spellEnd"/>
            <w:r w:rsidRPr="00DD7106">
              <w:rPr>
                <w:bCs/>
                <w:color w:val="000000"/>
                <w:sz w:val="18"/>
                <w:szCs w:val="18"/>
              </w:rPr>
              <w:t xml:space="preserve"> установок КС «Сосновская», котельных «2БВК», «</w:t>
            </w:r>
            <w:proofErr w:type="spellStart"/>
            <w:r w:rsidRPr="00DD7106">
              <w:rPr>
                <w:bCs/>
                <w:color w:val="000000"/>
                <w:sz w:val="18"/>
                <w:szCs w:val="18"/>
              </w:rPr>
              <w:t>Импакс</w:t>
            </w:r>
            <w:proofErr w:type="spellEnd"/>
            <w:r w:rsidRPr="00DD7106">
              <w:rPr>
                <w:bCs/>
                <w:color w:val="000000"/>
                <w:sz w:val="18"/>
                <w:szCs w:val="18"/>
              </w:rPr>
              <w:t>», «</w:t>
            </w:r>
            <w:proofErr w:type="spellStart"/>
            <w:r w:rsidRPr="00DD7106">
              <w:rPr>
                <w:bCs/>
                <w:color w:val="000000"/>
                <w:sz w:val="18"/>
                <w:szCs w:val="18"/>
              </w:rPr>
              <w:t>Вирбекс</w:t>
            </w:r>
            <w:proofErr w:type="spellEnd"/>
            <w:r w:rsidRPr="00DD7106">
              <w:rPr>
                <w:bCs/>
                <w:color w:val="000000"/>
                <w:sz w:val="18"/>
                <w:szCs w:val="18"/>
              </w:rPr>
              <w:t>-С-Финн»</w:t>
            </w:r>
          </w:p>
        </w:tc>
        <w:tc>
          <w:tcPr>
            <w:tcW w:w="659"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1.1.1.</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распределительных сетей теплоснабжения для обеспечения перспективных приростов тепловой нагрузки.</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Строительство теплотрассы </w:t>
            </w:r>
            <w:proofErr w:type="gramStart"/>
            <w:r w:rsidRPr="00DD7106">
              <w:rPr>
                <w:color w:val="000000"/>
                <w:sz w:val="18"/>
                <w:szCs w:val="18"/>
              </w:rPr>
              <w:t>к</w:t>
            </w:r>
            <w:proofErr w:type="gramEnd"/>
            <w:r w:rsidRPr="00DD7106">
              <w:rPr>
                <w:color w:val="000000"/>
                <w:sz w:val="18"/>
                <w:szCs w:val="18"/>
              </w:rPr>
              <w:t xml:space="preserve"> для подключения:</w:t>
            </w:r>
          </w:p>
        </w:tc>
        <w:tc>
          <w:tcPr>
            <w:tcW w:w="1365"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перспективных тепловых нагрузок (объектов).</w:t>
            </w:r>
          </w:p>
        </w:tc>
        <w:tc>
          <w:tcPr>
            <w:tcW w:w="1131"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28 689,16</w:t>
            </w:r>
          </w:p>
        </w:tc>
        <w:tc>
          <w:tcPr>
            <w:tcW w:w="860"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5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перспективных потребителей.</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перспективного поста пожарной охраны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40, протяженностью 100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w:t>
            </w:r>
            <w:proofErr w:type="spellStart"/>
            <w:proofErr w:type="gramStart"/>
            <w:r w:rsidRPr="00DD7106">
              <w:rPr>
                <w:color w:val="000000"/>
                <w:sz w:val="18"/>
                <w:szCs w:val="18"/>
              </w:rPr>
              <w:t>ж</w:t>
            </w:r>
            <w:proofErr w:type="gramEnd"/>
            <w:r w:rsidRPr="00DD7106">
              <w:rPr>
                <w:color w:val="000000"/>
                <w:sz w:val="18"/>
                <w:szCs w:val="18"/>
              </w:rPr>
              <w:t>.д</w:t>
            </w:r>
            <w:proofErr w:type="spellEnd"/>
            <w:r w:rsidRPr="00DD7106">
              <w:rPr>
                <w:color w:val="000000"/>
                <w:sz w:val="18"/>
                <w:szCs w:val="18"/>
              </w:rPr>
              <w:t>. Первопроходцев 5 -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50 L=15 м, Т3,Т4 = </w:t>
            </w:r>
            <w:proofErr w:type="spellStart"/>
            <w:r w:rsidRPr="00DD7106">
              <w:rPr>
                <w:color w:val="000000"/>
                <w:sz w:val="18"/>
                <w:szCs w:val="18"/>
              </w:rPr>
              <w:t>Ду</w:t>
            </w:r>
            <w:proofErr w:type="spellEnd"/>
            <w:r w:rsidRPr="00DD7106">
              <w:rPr>
                <w:color w:val="000000"/>
                <w:sz w:val="18"/>
                <w:szCs w:val="18"/>
              </w:rPr>
              <w:t xml:space="preserve"> 32/25 L=15;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w:t>
            </w:r>
            <w:proofErr w:type="spellStart"/>
            <w:proofErr w:type="gramStart"/>
            <w:r w:rsidRPr="00DD7106">
              <w:rPr>
                <w:color w:val="000000"/>
                <w:sz w:val="18"/>
                <w:szCs w:val="18"/>
              </w:rPr>
              <w:t>ж</w:t>
            </w:r>
            <w:proofErr w:type="gramEnd"/>
            <w:r w:rsidRPr="00DD7106">
              <w:rPr>
                <w:color w:val="000000"/>
                <w:sz w:val="18"/>
                <w:szCs w:val="18"/>
              </w:rPr>
              <w:t>.д</w:t>
            </w:r>
            <w:proofErr w:type="spellEnd"/>
            <w:r w:rsidRPr="00DD7106">
              <w:rPr>
                <w:color w:val="000000"/>
                <w:sz w:val="18"/>
                <w:szCs w:val="18"/>
              </w:rPr>
              <w:t>. Первопроходцев 7 -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50 L=40 м, Т3,Т4 = </w:t>
            </w:r>
            <w:proofErr w:type="spellStart"/>
            <w:r w:rsidRPr="00DD7106">
              <w:rPr>
                <w:color w:val="000000"/>
                <w:sz w:val="18"/>
                <w:szCs w:val="18"/>
              </w:rPr>
              <w:t>Ду</w:t>
            </w:r>
            <w:proofErr w:type="spellEnd"/>
            <w:r w:rsidRPr="00DD7106">
              <w:rPr>
                <w:color w:val="000000"/>
                <w:sz w:val="18"/>
                <w:szCs w:val="18"/>
              </w:rPr>
              <w:t xml:space="preserve"> 32/25 L=40;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перспективного </w:t>
            </w:r>
            <w:proofErr w:type="spellStart"/>
            <w:r w:rsidRPr="00DD7106">
              <w:rPr>
                <w:color w:val="000000"/>
                <w:sz w:val="18"/>
                <w:szCs w:val="18"/>
              </w:rPr>
              <w:t>многокв</w:t>
            </w:r>
            <w:proofErr w:type="spellEnd"/>
            <w:r w:rsidRPr="00DD7106">
              <w:rPr>
                <w:color w:val="000000"/>
                <w:sz w:val="18"/>
                <w:szCs w:val="18"/>
              </w:rPr>
              <w:t xml:space="preserve">. ж. дома  (51 </w:t>
            </w:r>
            <w:proofErr w:type="spellStart"/>
            <w:r w:rsidRPr="00DD7106">
              <w:rPr>
                <w:color w:val="000000"/>
                <w:sz w:val="18"/>
                <w:szCs w:val="18"/>
              </w:rPr>
              <w:t>квар</w:t>
            </w:r>
            <w:proofErr w:type="spellEnd"/>
            <w:r w:rsidRPr="00DD7106">
              <w:rPr>
                <w:color w:val="000000"/>
                <w:sz w:val="18"/>
                <w:szCs w:val="18"/>
              </w:rPr>
              <w:t>.)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80 L =40 м, Т3,Т4 = </w:t>
            </w:r>
            <w:proofErr w:type="spellStart"/>
            <w:r w:rsidRPr="00DD7106">
              <w:rPr>
                <w:color w:val="000000"/>
                <w:sz w:val="18"/>
                <w:szCs w:val="18"/>
              </w:rPr>
              <w:t>Ду</w:t>
            </w:r>
            <w:proofErr w:type="spellEnd"/>
            <w:r w:rsidRPr="00DD7106">
              <w:rPr>
                <w:color w:val="000000"/>
                <w:sz w:val="18"/>
                <w:szCs w:val="18"/>
              </w:rPr>
              <w:t xml:space="preserve"> 40/32 L =40м;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вахтового общежития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70 L =80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w:t>
            </w:r>
            <w:proofErr w:type="spellStart"/>
            <w:r w:rsidRPr="00DD7106">
              <w:rPr>
                <w:color w:val="000000"/>
                <w:sz w:val="18"/>
                <w:szCs w:val="18"/>
              </w:rPr>
              <w:t>басейна</w:t>
            </w:r>
            <w:proofErr w:type="spellEnd"/>
            <w:r w:rsidRPr="00DD7106">
              <w:rPr>
                <w:color w:val="000000"/>
                <w:sz w:val="18"/>
                <w:szCs w:val="18"/>
              </w:rPr>
              <w:t xml:space="preserve">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80 L =60 м, Т3,Т4 = </w:t>
            </w:r>
            <w:proofErr w:type="spellStart"/>
            <w:r w:rsidRPr="00DD7106">
              <w:rPr>
                <w:color w:val="000000"/>
                <w:sz w:val="18"/>
                <w:szCs w:val="18"/>
              </w:rPr>
              <w:t>Ду</w:t>
            </w:r>
            <w:proofErr w:type="spellEnd"/>
            <w:r w:rsidRPr="00DD7106">
              <w:rPr>
                <w:color w:val="000000"/>
                <w:sz w:val="18"/>
                <w:szCs w:val="18"/>
              </w:rPr>
              <w:t xml:space="preserve"> 50/32 L =60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церкви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40 L =50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1.1.2.</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w:t>
            </w:r>
            <w:proofErr w:type="spellStart"/>
            <w:proofErr w:type="gramStart"/>
            <w:r w:rsidRPr="00DD7106">
              <w:rPr>
                <w:color w:val="000000"/>
                <w:sz w:val="18"/>
                <w:szCs w:val="18"/>
              </w:rPr>
              <w:t>сущест-вующей</w:t>
            </w:r>
            <w:proofErr w:type="spellEnd"/>
            <w:proofErr w:type="gramEnd"/>
            <w:r w:rsidRPr="00DD7106">
              <w:rPr>
                <w:color w:val="000000"/>
                <w:sz w:val="18"/>
                <w:szCs w:val="18"/>
              </w:rPr>
              <w:t xml:space="preserve"> системы теплоснабжения.</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Реконструкция участков теплотрассы с </w:t>
            </w:r>
            <w:proofErr w:type="spellStart"/>
            <w:r w:rsidRPr="00DD7106">
              <w:rPr>
                <w:color w:val="000000"/>
                <w:sz w:val="18"/>
                <w:szCs w:val="18"/>
              </w:rPr>
              <w:t>Ду</w:t>
            </w:r>
            <w:proofErr w:type="spellEnd"/>
            <w:r w:rsidRPr="00DD7106">
              <w:rPr>
                <w:color w:val="000000"/>
                <w:sz w:val="18"/>
                <w:szCs w:val="18"/>
              </w:rPr>
              <w:t xml:space="preserve"> 100 на </w:t>
            </w:r>
            <w:proofErr w:type="spellStart"/>
            <w:r w:rsidRPr="00DD7106">
              <w:rPr>
                <w:color w:val="000000"/>
                <w:sz w:val="18"/>
                <w:szCs w:val="18"/>
              </w:rPr>
              <w:t>Ду</w:t>
            </w:r>
            <w:proofErr w:type="spellEnd"/>
            <w:r w:rsidRPr="00DD7106">
              <w:rPr>
                <w:color w:val="000000"/>
                <w:sz w:val="18"/>
                <w:szCs w:val="18"/>
              </w:rPr>
              <w:t xml:space="preserve"> 150 общей протяженностью 350 м;</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31 033,30</w:t>
            </w:r>
          </w:p>
        </w:tc>
        <w:tc>
          <w:tcPr>
            <w:tcW w:w="860"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996"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43"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37"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6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31 033,30</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22"/>
              </w:rPr>
            </w:pPr>
          </w:p>
        </w:tc>
        <w:tc>
          <w:tcPr>
            <w:tcW w:w="996" w:type="dxa"/>
            <w:vMerge/>
            <w:vAlign w:val="center"/>
            <w:hideMark/>
          </w:tcPr>
          <w:p w:rsidR="001A54F3" w:rsidRPr="00DD7106" w:rsidRDefault="001A54F3" w:rsidP="001A54F3">
            <w:pPr>
              <w:spacing w:after="0" w:line="240" w:lineRule="auto"/>
              <w:ind w:firstLine="0"/>
              <w:contextualSpacing/>
              <w:rPr>
                <w:color w:val="000000"/>
                <w:sz w:val="22"/>
              </w:rPr>
            </w:pPr>
          </w:p>
        </w:tc>
        <w:tc>
          <w:tcPr>
            <w:tcW w:w="843" w:type="dxa"/>
            <w:vMerge/>
            <w:vAlign w:val="center"/>
            <w:hideMark/>
          </w:tcPr>
          <w:p w:rsidR="001A54F3" w:rsidRPr="00DD7106" w:rsidRDefault="001A54F3" w:rsidP="001A54F3">
            <w:pPr>
              <w:spacing w:after="0" w:line="240" w:lineRule="auto"/>
              <w:ind w:firstLine="0"/>
              <w:contextualSpacing/>
              <w:rPr>
                <w:color w:val="000000"/>
                <w:sz w:val="22"/>
              </w:rPr>
            </w:pPr>
          </w:p>
        </w:tc>
        <w:tc>
          <w:tcPr>
            <w:tcW w:w="837" w:type="dxa"/>
            <w:vMerge/>
            <w:vAlign w:val="center"/>
            <w:hideMark/>
          </w:tcPr>
          <w:p w:rsidR="001A54F3" w:rsidRPr="00DD7106" w:rsidRDefault="001A54F3" w:rsidP="001A54F3">
            <w:pPr>
              <w:spacing w:after="0" w:line="240" w:lineRule="auto"/>
              <w:ind w:firstLine="0"/>
              <w:contextualSpacing/>
              <w:rPr>
                <w:color w:val="000000"/>
                <w:sz w:val="22"/>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1A54F3" w:rsidRPr="00DD7106" w:rsidTr="001B1706">
        <w:trPr>
          <w:trHeight w:val="20"/>
        </w:trPr>
        <w:tc>
          <w:tcPr>
            <w:tcW w:w="15026" w:type="dxa"/>
            <w:gridSpan w:val="13"/>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1A54F3" w:rsidRPr="00DD7106" w:rsidTr="001B1706">
        <w:trPr>
          <w:trHeight w:val="20"/>
        </w:trPr>
        <w:tc>
          <w:tcPr>
            <w:tcW w:w="178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Зона действия </w:t>
            </w:r>
            <w:proofErr w:type="spellStart"/>
            <w:r w:rsidRPr="00DD7106">
              <w:rPr>
                <w:bCs/>
                <w:color w:val="000000"/>
                <w:sz w:val="18"/>
                <w:szCs w:val="18"/>
              </w:rPr>
              <w:t>теплоутилизационных</w:t>
            </w:r>
            <w:proofErr w:type="spellEnd"/>
            <w:r w:rsidRPr="00DD7106">
              <w:rPr>
                <w:bCs/>
                <w:color w:val="000000"/>
                <w:sz w:val="18"/>
                <w:szCs w:val="18"/>
              </w:rPr>
              <w:t xml:space="preserve"> установок КС </w:t>
            </w:r>
            <w:r w:rsidRPr="00DD7106">
              <w:rPr>
                <w:bCs/>
                <w:color w:val="000000"/>
                <w:sz w:val="18"/>
                <w:szCs w:val="18"/>
              </w:rPr>
              <w:lastRenderedPageBreak/>
              <w:t>«Сосновская», котельных «2БВК», «</w:t>
            </w:r>
            <w:proofErr w:type="spellStart"/>
            <w:r w:rsidRPr="00DD7106">
              <w:rPr>
                <w:bCs/>
                <w:color w:val="000000"/>
                <w:sz w:val="18"/>
                <w:szCs w:val="18"/>
              </w:rPr>
              <w:t>Импакс</w:t>
            </w:r>
            <w:proofErr w:type="spellEnd"/>
            <w:r w:rsidRPr="00DD7106">
              <w:rPr>
                <w:bCs/>
                <w:color w:val="000000"/>
                <w:sz w:val="18"/>
                <w:szCs w:val="18"/>
              </w:rPr>
              <w:t>», «</w:t>
            </w:r>
            <w:proofErr w:type="spellStart"/>
            <w:r w:rsidRPr="00DD7106">
              <w:rPr>
                <w:bCs/>
                <w:color w:val="000000"/>
                <w:sz w:val="18"/>
                <w:szCs w:val="18"/>
              </w:rPr>
              <w:t>Вирбекс</w:t>
            </w:r>
            <w:proofErr w:type="spellEnd"/>
            <w:r w:rsidRPr="00DD7106">
              <w:rPr>
                <w:bCs/>
                <w:color w:val="000000"/>
                <w:sz w:val="18"/>
                <w:szCs w:val="18"/>
              </w:rPr>
              <w:t>-С-Финн»</w:t>
            </w:r>
          </w:p>
        </w:tc>
        <w:tc>
          <w:tcPr>
            <w:tcW w:w="659"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lastRenderedPageBreak/>
              <w:t>1.2.</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Проекты нового строительства и реконструкции </w:t>
            </w:r>
            <w:r w:rsidRPr="00DD7106">
              <w:rPr>
                <w:bCs/>
                <w:color w:val="000000"/>
                <w:sz w:val="18"/>
                <w:szCs w:val="18"/>
              </w:rPr>
              <w:lastRenderedPageBreak/>
              <w:t>тепловых сетей для обеспечения нормативной надежности и безопасности теплоснабжения</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lastRenderedPageBreak/>
              <w:t xml:space="preserve">Капитальный ремонт тепловых сетей с </w:t>
            </w:r>
            <w:r w:rsidRPr="00DD7106">
              <w:rPr>
                <w:color w:val="000000"/>
                <w:sz w:val="18"/>
                <w:szCs w:val="18"/>
              </w:rPr>
              <w:lastRenderedPageBreak/>
              <w:t>использованием стальных труб в изоляции современных технологий (ППУ ТГИ)</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lastRenderedPageBreak/>
              <w:t xml:space="preserve">Обеспечение нормативной надежности </w:t>
            </w:r>
            <w:r w:rsidRPr="00DD7106">
              <w:rPr>
                <w:color w:val="000000"/>
                <w:sz w:val="18"/>
                <w:szCs w:val="18"/>
              </w:rPr>
              <w:lastRenderedPageBreak/>
              <w:t>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lastRenderedPageBreak/>
              <w:t>50 675,35</w:t>
            </w:r>
          </w:p>
        </w:tc>
        <w:tc>
          <w:tcPr>
            <w:tcW w:w="860"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Снижение потерь тепловой энергии и теплоносителя, </w:t>
            </w:r>
            <w:r w:rsidRPr="00DD7106">
              <w:rPr>
                <w:color w:val="000000"/>
                <w:sz w:val="18"/>
                <w:szCs w:val="18"/>
              </w:rPr>
              <w:lastRenderedPageBreak/>
              <w:t>повышение надежности теплоснабжения потребителей</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2227" w:type="dxa"/>
            <w:gridSpan w:val="2"/>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1131"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0"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1.2.1.</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тепловых сетей для обеспечения нормативной надежности и безопасности теплоснабжения</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 0,5 км</w:t>
            </w:r>
            <w:r w:rsidRPr="00DD7106">
              <w:rPr>
                <w:color w:val="FF0000"/>
                <w:sz w:val="18"/>
                <w:szCs w:val="18"/>
              </w:rPr>
              <w:t xml:space="preserve"> </w:t>
            </w:r>
            <w:r w:rsidRPr="00DD7106">
              <w:rPr>
                <w:color w:val="000000"/>
                <w:sz w:val="18"/>
                <w:szCs w:val="18"/>
              </w:rPr>
              <w:t>участков тепловых сетей условным диаметром 150÷200 мм.</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860"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1A54F3" w:rsidRPr="00DD7106" w:rsidTr="001B1706">
        <w:trPr>
          <w:trHeight w:val="20"/>
        </w:trPr>
        <w:tc>
          <w:tcPr>
            <w:tcW w:w="1784"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659"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Итого</w:t>
            </w:r>
          </w:p>
        </w:tc>
        <w:tc>
          <w:tcPr>
            <w:tcW w:w="1131"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110 397,81</w:t>
            </w:r>
          </w:p>
        </w:tc>
        <w:tc>
          <w:tcPr>
            <w:tcW w:w="860"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4 661,87</w:t>
            </w:r>
          </w:p>
        </w:tc>
        <w:tc>
          <w:tcPr>
            <w:tcW w:w="996"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10 792,77</w:t>
            </w:r>
          </w:p>
        </w:tc>
        <w:tc>
          <w:tcPr>
            <w:tcW w:w="843"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5 659,90</w:t>
            </w:r>
          </w:p>
        </w:tc>
        <w:tc>
          <w:tcPr>
            <w:tcW w:w="837"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7 574,62</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6 647,40</w:t>
            </w:r>
          </w:p>
        </w:tc>
        <w:tc>
          <w:tcPr>
            <w:tcW w:w="993"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75 061,25</w:t>
            </w:r>
          </w:p>
        </w:tc>
        <w:tc>
          <w:tcPr>
            <w:tcW w:w="1558"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r>
    </w:tbl>
    <w:p w:rsidR="001A54F3" w:rsidRPr="00DD7106" w:rsidRDefault="001A54F3" w:rsidP="001A54F3">
      <w:pPr>
        <w:rPr>
          <w:lang w:eastAsia="en-US"/>
        </w:rPr>
      </w:pPr>
    </w:p>
    <w:p w:rsidR="001A54F3" w:rsidRPr="00DD7106" w:rsidRDefault="001A54F3" w:rsidP="001A54F3">
      <w:pPr>
        <w:pStyle w:val="afb"/>
        <w:keepNext/>
        <w:spacing w:before="0" w:after="0"/>
        <w:ind w:firstLine="0"/>
        <w:contextualSpacing/>
        <w:rPr>
          <w:b w:val="0"/>
        </w:rPr>
      </w:pPr>
    </w:p>
    <w:p w:rsidR="001A54F3" w:rsidRPr="00DD7106" w:rsidRDefault="001A54F3" w:rsidP="001A54F3">
      <w:pPr>
        <w:tabs>
          <w:tab w:val="left" w:pos="1134"/>
        </w:tabs>
        <w:contextualSpacing/>
        <w:jc w:val="both"/>
        <w:sectPr w:rsidR="001A54F3" w:rsidRPr="00DD7106" w:rsidSect="001B1706">
          <w:pgSz w:w="16838" w:h="11906" w:orient="landscape"/>
          <w:pgMar w:top="1701" w:right="536" w:bottom="567" w:left="1134" w:header="709" w:footer="284" w:gutter="0"/>
          <w:cols w:space="708"/>
          <w:docGrid w:linePitch="381"/>
        </w:sectPr>
      </w:pPr>
    </w:p>
    <w:p w:rsidR="00217024" w:rsidRPr="00DD7106" w:rsidRDefault="00217024" w:rsidP="00521721">
      <w:pPr>
        <w:pStyle w:val="20"/>
        <w:tabs>
          <w:tab w:val="left" w:pos="1134"/>
        </w:tabs>
        <w:spacing w:before="0" w:line="240" w:lineRule="auto"/>
        <w:ind w:left="0" w:firstLine="709"/>
        <w:contextualSpacing/>
        <w:rPr>
          <w:rFonts w:cs="Times New Roman"/>
          <w:b w:val="0"/>
          <w:sz w:val="24"/>
          <w:szCs w:val="24"/>
        </w:rPr>
      </w:pPr>
      <w:bookmarkStart w:id="121" w:name="_Toc524944257"/>
      <w:bookmarkStart w:id="122" w:name="_Toc524944833"/>
      <w:bookmarkStart w:id="123" w:name="_Toc528166512"/>
      <w:bookmarkStart w:id="124" w:name="_Toc15642985"/>
      <w:bookmarkStart w:id="125" w:name="_Toc42091250"/>
      <w:bookmarkEnd w:id="120"/>
      <w:r w:rsidRPr="00DD7106">
        <w:rPr>
          <w:rFonts w:cs="Times New Roman"/>
          <w:b w:val="0"/>
          <w:sz w:val="24"/>
          <w:szCs w:val="24"/>
        </w:rPr>
        <w:lastRenderedPageBreak/>
        <w:t xml:space="preserve">Предложения </w:t>
      </w:r>
      <w:bookmarkEnd w:id="121"/>
      <w:bookmarkEnd w:id="122"/>
      <w:bookmarkEnd w:id="123"/>
      <w:r w:rsidRPr="00DD7106">
        <w:rPr>
          <w:rFonts w:cs="Times New Roman"/>
          <w:b w:val="0"/>
          <w:sz w:val="24"/>
          <w:szCs w:val="24"/>
        </w:rPr>
        <w:t xml:space="preserve">по техническому перевооружению и (или) модернизации источников тепловой энергии с целью </w:t>
      </w:r>
      <w:proofErr w:type="gramStart"/>
      <w:r w:rsidRPr="00DD7106">
        <w:rPr>
          <w:rFonts w:cs="Times New Roman"/>
          <w:b w:val="0"/>
          <w:sz w:val="24"/>
          <w:szCs w:val="24"/>
        </w:rPr>
        <w:t>повышения эффективности работы систем теплоснабжения</w:t>
      </w:r>
      <w:bookmarkEnd w:id="124"/>
      <w:proofErr w:type="gramEnd"/>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25"/>
    </w:p>
    <w:p w:rsidR="005B18A8" w:rsidRPr="00DD7106" w:rsidRDefault="005B18A8" w:rsidP="00953BFE">
      <w:pPr>
        <w:spacing w:after="0" w:line="240" w:lineRule="auto"/>
        <w:contextualSpacing/>
        <w:jc w:val="both"/>
        <w:rPr>
          <w:sz w:val="24"/>
          <w:szCs w:val="24"/>
        </w:rPr>
      </w:pPr>
    </w:p>
    <w:p w:rsidR="001A54F3" w:rsidRPr="00DD7106" w:rsidRDefault="001A54F3" w:rsidP="001A54F3">
      <w:pPr>
        <w:spacing w:after="0" w:line="240" w:lineRule="auto"/>
        <w:contextualSpacing/>
        <w:jc w:val="both"/>
        <w:rPr>
          <w:sz w:val="24"/>
          <w:szCs w:val="24"/>
        </w:rPr>
      </w:pPr>
      <w:r w:rsidRPr="00DD7106">
        <w:rPr>
          <w:sz w:val="24"/>
          <w:szCs w:val="24"/>
        </w:rPr>
        <w:t>Перечень проектов по новому строительству и реконструкции тепловых сетей и сооружений на них и показатели этих проектов представлены в таблице 17 с выделением следующих групп:</w:t>
      </w:r>
    </w:p>
    <w:p w:rsidR="001A54F3" w:rsidRPr="00DD7106" w:rsidRDefault="001A54F3" w:rsidP="00BD17B6">
      <w:pPr>
        <w:pStyle w:val="af"/>
        <w:widowControl/>
        <w:numPr>
          <w:ilvl w:val="0"/>
          <w:numId w:val="39"/>
        </w:numPr>
        <w:tabs>
          <w:tab w:val="left" w:pos="993"/>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FA7FC1" w:rsidRPr="00DD7106" w:rsidRDefault="001A54F3" w:rsidP="00BD17B6">
      <w:pPr>
        <w:pStyle w:val="af"/>
        <w:widowControl/>
        <w:numPr>
          <w:ilvl w:val="0"/>
          <w:numId w:val="39"/>
        </w:numPr>
        <w:tabs>
          <w:tab w:val="left" w:pos="993"/>
          <w:tab w:val="left" w:pos="1134"/>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rsidR="00361E93" w:rsidRPr="00DD7106" w:rsidRDefault="00361E93" w:rsidP="00361E93">
      <w:pPr>
        <w:tabs>
          <w:tab w:val="left" w:pos="993"/>
          <w:tab w:val="left" w:pos="1134"/>
        </w:tabs>
        <w:spacing w:after="0" w:line="240" w:lineRule="auto"/>
        <w:rPr>
          <w:sz w:val="24"/>
          <w:szCs w:val="24"/>
        </w:rPr>
      </w:pPr>
    </w:p>
    <w:p w:rsidR="005435CE" w:rsidRPr="00DD7106" w:rsidRDefault="000A5894" w:rsidP="00B75D18">
      <w:pPr>
        <w:pStyle w:val="20"/>
        <w:tabs>
          <w:tab w:val="left" w:pos="1134"/>
        </w:tabs>
        <w:spacing w:before="0" w:line="240" w:lineRule="auto"/>
        <w:ind w:left="0" w:firstLine="709"/>
        <w:contextualSpacing/>
        <w:rPr>
          <w:rFonts w:cs="Times New Roman"/>
          <w:b w:val="0"/>
          <w:sz w:val="24"/>
          <w:szCs w:val="24"/>
        </w:rPr>
      </w:pPr>
      <w:bookmarkStart w:id="126" w:name="_Toc524944258"/>
      <w:bookmarkStart w:id="127" w:name="_Toc524944834"/>
      <w:bookmarkStart w:id="128" w:name="_Toc528166513"/>
      <w:bookmarkStart w:id="129" w:name="_Toc42091251"/>
      <w:r w:rsidRPr="00DD7106">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26"/>
      <w:bookmarkEnd w:id="127"/>
      <w:bookmarkEnd w:id="128"/>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29"/>
    </w:p>
    <w:p w:rsidR="00B75D18" w:rsidRPr="00DD7106" w:rsidRDefault="00B75D18" w:rsidP="00953BFE">
      <w:pPr>
        <w:spacing w:after="0" w:line="240" w:lineRule="auto"/>
        <w:contextualSpacing/>
        <w:jc w:val="both"/>
        <w:rPr>
          <w:sz w:val="24"/>
          <w:szCs w:val="24"/>
        </w:rPr>
      </w:pPr>
    </w:p>
    <w:p w:rsidR="00941E62" w:rsidRPr="00DD7106" w:rsidRDefault="00941E62" w:rsidP="00953BFE">
      <w:pPr>
        <w:spacing w:after="0" w:line="240" w:lineRule="auto"/>
        <w:contextualSpacing/>
        <w:jc w:val="both"/>
        <w:rPr>
          <w:sz w:val="24"/>
          <w:szCs w:val="24"/>
        </w:rPr>
      </w:pPr>
      <w:r w:rsidRPr="00DD7106">
        <w:rPr>
          <w:sz w:val="24"/>
          <w:szCs w:val="24"/>
        </w:rPr>
        <w:t xml:space="preserve">На территории </w:t>
      </w:r>
      <w:proofErr w:type="spellStart"/>
      <w:r w:rsidR="00A70B14" w:rsidRPr="00DD7106">
        <w:rPr>
          <w:iCs/>
          <w:sz w:val="24"/>
          <w:szCs w:val="24"/>
        </w:rPr>
        <w:t>с.п</w:t>
      </w:r>
      <w:proofErr w:type="spellEnd"/>
      <w:r w:rsidR="00A70B14" w:rsidRPr="00DD7106">
        <w:rPr>
          <w:iCs/>
          <w:sz w:val="24"/>
          <w:szCs w:val="24"/>
        </w:rPr>
        <w:t xml:space="preserve">. </w:t>
      </w:r>
      <w:r w:rsidR="00361E93" w:rsidRPr="00DD7106">
        <w:rPr>
          <w:sz w:val="24"/>
          <w:szCs w:val="24"/>
        </w:rPr>
        <w:t>Сосновка</w:t>
      </w:r>
      <w:r w:rsidRPr="00DD7106">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DD7106" w:rsidRDefault="00941E62" w:rsidP="00953BFE">
      <w:pPr>
        <w:spacing w:after="0" w:line="240" w:lineRule="auto"/>
        <w:contextualSpacing/>
        <w:jc w:val="both"/>
        <w:rPr>
          <w:sz w:val="24"/>
          <w:szCs w:val="24"/>
        </w:rPr>
      </w:pPr>
    </w:p>
    <w:p w:rsidR="00FE7EA3" w:rsidRPr="00DD7106" w:rsidRDefault="00FE7EA3" w:rsidP="00B75D18">
      <w:pPr>
        <w:pStyle w:val="20"/>
        <w:tabs>
          <w:tab w:val="left" w:pos="1134"/>
        </w:tabs>
        <w:spacing w:before="0" w:line="240" w:lineRule="auto"/>
        <w:ind w:left="0" w:firstLine="709"/>
        <w:contextualSpacing/>
        <w:rPr>
          <w:rFonts w:cs="Times New Roman"/>
          <w:b w:val="0"/>
          <w:sz w:val="24"/>
          <w:szCs w:val="24"/>
        </w:rPr>
      </w:pPr>
      <w:bookmarkStart w:id="130" w:name="_Toc42091252"/>
      <w:bookmarkStart w:id="131" w:name="_Toc524944259"/>
      <w:bookmarkStart w:id="132" w:name="_Toc524944835"/>
      <w:bookmarkStart w:id="133" w:name="_Toc528166514"/>
      <w:r w:rsidRPr="00DD7106">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30"/>
    </w:p>
    <w:p w:rsidR="00B75D18" w:rsidRPr="00DD7106" w:rsidRDefault="00B75D18" w:rsidP="00135046">
      <w:pPr>
        <w:spacing w:after="0" w:line="240" w:lineRule="auto"/>
        <w:contextualSpacing/>
        <w:jc w:val="both"/>
        <w:rPr>
          <w:sz w:val="24"/>
          <w:szCs w:val="24"/>
        </w:rPr>
      </w:pPr>
    </w:p>
    <w:p w:rsidR="00361E93" w:rsidRPr="00DD7106" w:rsidRDefault="00361E93" w:rsidP="00135046">
      <w:pPr>
        <w:spacing w:after="0" w:line="240" w:lineRule="auto"/>
        <w:contextualSpacing/>
        <w:jc w:val="both"/>
        <w:rPr>
          <w:sz w:val="24"/>
          <w:szCs w:val="24"/>
        </w:rPr>
      </w:pPr>
      <w:r w:rsidRPr="00DD7106">
        <w:rPr>
          <w:sz w:val="24"/>
          <w:szCs w:val="24"/>
        </w:rPr>
        <w:t>В связи с исчерпанием эксплуатационного ресурса котельной блочной «</w:t>
      </w:r>
      <w:proofErr w:type="spellStart"/>
      <w:r w:rsidRPr="00DD7106">
        <w:rPr>
          <w:sz w:val="24"/>
          <w:szCs w:val="24"/>
        </w:rPr>
        <w:t>Импакс</w:t>
      </w:r>
      <w:proofErr w:type="spellEnd"/>
      <w:r w:rsidRPr="00DD7106">
        <w:rPr>
          <w:sz w:val="24"/>
          <w:szCs w:val="24"/>
        </w:rPr>
        <w:t>» (3 Гкал/ч) и имеющемся достаточном резерве, тепловых мощностей котельных «2БВК», «</w:t>
      </w:r>
      <w:proofErr w:type="spellStart"/>
      <w:r w:rsidRPr="00DD7106">
        <w:rPr>
          <w:sz w:val="24"/>
          <w:szCs w:val="24"/>
        </w:rPr>
        <w:t>Вирбекс</w:t>
      </w:r>
      <w:proofErr w:type="spellEnd"/>
      <w:r w:rsidRPr="00DD7106">
        <w:rPr>
          <w:sz w:val="24"/>
          <w:szCs w:val="24"/>
        </w:rPr>
        <w:t>-С-Финн», тепловых утилизаторов КС «Сосновская», и возможностью работы всех источников тепловой энергии на одну сеть Схемой предлагается вывод из эксплуатации котельной блочной «</w:t>
      </w:r>
      <w:proofErr w:type="spellStart"/>
      <w:r w:rsidRPr="00DD7106">
        <w:rPr>
          <w:sz w:val="24"/>
          <w:szCs w:val="24"/>
        </w:rPr>
        <w:t>Импакс</w:t>
      </w:r>
      <w:proofErr w:type="spellEnd"/>
      <w:r w:rsidRPr="00DD7106">
        <w:rPr>
          <w:sz w:val="24"/>
          <w:szCs w:val="24"/>
        </w:rPr>
        <w:t>».</w:t>
      </w:r>
    </w:p>
    <w:p w:rsidR="00135046" w:rsidRPr="00DD7106" w:rsidRDefault="00135046" w:rsidP="00135046">
      <w:pPr>
        <w:spacing w:after="0" w:line="240" w:lineRule="auto"/>
        <w:contextualSpacing/>
        <w:rPr>
          <w:sz w:val="24"/>
          <w:szCs w:val="24"/>
        </w:rPr>
      </w:pPr>
    </w:p>
    <w:p w:rsidR="006B4D03" w:rsidRPr="00DD7106" w:rsidRDefault="000A5894" w:rsidP="00BF48A3">
      <w:pPr>
        <w:pStyle w:val="20"/>
        <w:tabs>
          <w:tab w:val="left" w:pos="1134"/>
        </w:tabs>
        <w:spacing w:before="0" w:line="240" w:lineRule="auto"/>
        <w:ind w:left="0" w:firstLine="709"/>
        <w:contextualSpacing/>
        <w:rPr>
          <w:rFonts w:cs="Times New Roman"/>
          <w:b w:val="0"/>
          <w:sz w:val="24"/>
          <w:szCs w:val="24"/>
        </w:rPr>
      </w:pPr>
      <w:bookmarkStart w:id="134" w:name="_Toc42091253"/>
      <w:r w:rsidRPr="00DD7106">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31"/>
      <w:bookmarkEnd w:id="132"/>
      <w:bookmarkEnd w:id="133"/>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34"/>
    </w:p>
    <w:p w:rsidR="0017026D" w:rsidRPr="00DD7106" w:rsidRDefault="0017026D" w:rsidP="00953BFE">
      <w:pPr>
        <w:spacing w:after="0" w:line="240" w:lineRule="auto"/>
        <w:contextualSpacing/>
        <w:jc w:val="both"/>
        <w:rPr>
          <w:sz w:val="24"/>
          <w:szCs w:val="24"/>
        </w:rPr>
      </w:pPr>
    </w:p>
    <w:p w:rsidR="00361E93" w:rsidRPr="00DD7106" w:rsidRDefault="00361E93" w:rsidP="00921D93">
      <w:pPr>
        <w:spacing w:after="0" w:line="240" w:lineRule="auto"/>
        <w:contextualSpacing/>
        <w:jc w:val="both"/>
        <w:rPr>
          <w:sz w:val="24"/>
          <w:szCs w:val="24"/>
        </w:rPr>
      </w:pPr>
      <w:r w:rsidRPr="00DD7106">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DD7106" w:rsidRDefault="00361E93" w:rsidP="00921D93">
      <w:pPr>
        <w:spacing w:after="0" w:line="240" w:lineRule="auto"/>
        <w:contextualSpacing/>
        <w:jc w:val="both"/>
        <w:rPr>
          <w:sz w:val="24"/>
          <w:szCs w:val="24"/>
        </w:rPr>
      </w:pPr>
    </w:p>
    <w:p w:rsidR="006B4D03" w:rsidRPr="00DD7106" w:rsidRDefault="000A5894" w:rsidP="003C15E2">
      <w:pPr>
        <w:pStyle w:val="20"/>
        <w:tabs>
          <w:tab w:val="left" w:pos="1134"/>
        </w:tabs>
        <w:spacing w:before="0" w:line="240" w:lineRule="auto"/>
        <w:ind w:left="0" w:firstLine="709"/>
        <w:contextualSpacing/>
        <w:rPr>
          <w:rFonts w:cs="Times New Roman"/>
          <w:b w:val="0"/>
          <w:sz w:val="24"/>
          <w:szCs w:val="24"/>
        </w:rPr>
      </w:pPr>
      <w:bookmarkStart w:id="135" w:name="_Toc524944260"/>
      <w:bookmarkStart w:id="136" w:name="_Toc524944836"/>
      <w:bookmarkStart w:id="137" w:name="_Toc528166515"/>
      <w:bookmarkStart w:id="138" w:name="_Toc42091254"/>
      <w:r w:rsidRPr="00DD7106">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DD7106">
        <w:rPr>
          <w:rFonts w:cs="Times New Roman"/>
          <w:b w:val="0"/>
          <w:sz w:val="24"/>
          <w:szCs w:val="24"/>
        </w:rPr>
        <w:t>тепловой энергии, функционирующих в режиме</w:t>
      </w:r>
      <w:r w:rsidR="00721909" w:rsidRPr="00DD7106">
        <w:rPr>
          <w:rFonts w:cs="Times New Roman"/>
          <w:b w:val="0"/>
          <w:sz w:val="24"/>
          <w:szCs w:val="24"/>
        </w:rPr>
        <w:t xml:space="preserve"> </w:t>
      </w:r>
      <w:r w:rsidRPr="00DD7106">
        <w:rPr>
          <w:rFonts w:cs="Times New Roman"/>
          <w:b w:val="0"/>
          <w:sz w:val="24"/>
          <w:szCs w:val="24"/>
        </w:rPr>
        <w:t xml:space="preserve">комбинированной выработки электрической </w:t>
      </w:r>
      <w:r w:rsidR="00721909" w:rsidRPr="00DD7106">
        <w:rPr>
          <w:rFonts w:cs="Times New Roman"/>
          <w:b w:val="0"/>
          <w:sz w:val="24"/>
          <w:szCs w:val="24"/>
        </w:rPr>
        <w:t>и тепловой энергии</w:t>
      </w:r>
      <w:r w:rsidRPr="00DD7106">
        <w:rPr>
          <w:rFonts w:cs="Times New Roman"/>
          <w:b w:val="0"/>
          <w:sz w:val="24"/>
          <w:szCs w:val="24"/>
        </w:rPr>
        <w:t xml:space="preserve">, в пиковый режим </w:t>
      </w:r>
      <w:bookmarkEnd w:id="135"/>
      <w:bookmarkEnd w:id="136"/>
      <w:bookmarkEnd w:id="137"/>
      <w:r w:rsidR="00721909" w:rsidRPr="00DD7106">
        <w:rPr>
          <w:rFonts w:cs="Times New Roman"/>
          <w:b w:val="0"/>
          <w:sz w:val="24"/>
          <w:szCs w:val="24"/>
        </w:rPr>
        <w:t>работы, либо по выводу их из эксплуатации</w:t>
      </w:r>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38"/>
    </w:p>
    <w:p w:rsidR="003C15E2" w:rsidRPr="00DD7106" w:rsidRDefault="003C15E2" w:rsidP="00953BFE">
      <w:pPr>
        <w:spacing w:after="0" w:line="240" w:lineRule="auto"/>
        <w:contextualSpacing/>
        <w:jc w:val="both"/>
        <w:rPr>
          <w:sz w:val="24"/>
          <w:szCs w:val="24"/>
        </w:rPr>
      </w:pPr>
    </w:p>
    <w:p w:rsidR="00361E93" w:rsidRPr="00DD7106" w:rsidRDefault="00361E93" w:rsidP="00921D93">
      <w:pPr>
        <w:tabs>
          <w:tab w:val="left" w:pos="1134"/>
        </w:tabs>
        <w:spacing w:after="0" w:line="240" w:lineRule="auto"/>
        <w:contextualSpacing/>
        <w:jc w:val="both"/>
        <w:rPr>
          <w:sz w:val="24"/>
          <w:szCs w:val="24"/>
        </w:rPr>
      </w:pPr>
      <w:proofErr w:type="gramStart"/>
      <w:r w:rsidRPr="00DD7106">
        <w:rPr>
          <w:sz w:val="24"/>
          <w:szCs w:val="24"/>
        </w:rPr>
        <w:t>Для перевода котельных в пиковый режим работы по отношению к источникам тепловой энергии к комбинированной выработкой</w:t>
      </w:r>
      <w:proofErr w:type="gramEnd"/>
      <w:r w:rsidRPr="00DD7106">
        <w:rPr>
          <w:sz w:val="24"/>
          <w:szCs w:val="24"/>
        </w:rPr>
        <w:t xml:space="preserve"> тепловой и электрической энергии в </w:t>
      </w:r>
      <w:proofErr w:type="spellStart"/>
      <w:r w:rsidRPr="00DD7106">
        <w:rPr>
          <w:sz w:val="24"/>
          <w:szCs w:val="24"/>
        </w:rPr>
        <w:t>с.п</w:t>
      </w:r>
      <w:proofErr w:type="spellEnd"/>
      <w:r w:rsidRPr="00DD7106">
        <w:rPr>
          <w:sz w:val="24"/>
          <w:szCs w:val="24"/>
        </w:rPr>
        <w:t>. Сосновка мероприятия не предусмотрены.</w:t>
      </w:r>
    </w:p>
    <w:p w:rsidR="00921D93" w:rsidRPr="00DD7106" w:rsidRDefault="00921D93" w:rsidP="00921D93">
      <w:pPr>
        <w:tabs>
          <w:tab w:val="left" w:pos="1134"/>
        </w:tabs>
        <w:spacing w:after="0" w:line="240" w:lineRule="auto"/>
        <w:contextualSpacing/>
        <w:jc w:val="both"/>
        <w:rPr>
          <w:sz w:val="24"/>
          <w:szCs w:val="24"/>
        </w:rPr>
      </w:pPr>
    </w:p>
    <w:p w:rsidR="006B4D03" w:rsidRPr="00DD7106" w:rsidRDefault="000A5894" w:rsidP="006B41C9">
      <w:pPr>
        <w:pStyle w:val="20"/>
        <w:keepNext/>
        <w:tabs>
          <w:tab w:val="left" w:pos="1134"/>
        </w:tabs>
        <w:spacing w:before="0" w:line="240" w:lineRule="auto"/>
        <w:ind w:left="0" w:firstLine="709"/>
        <w:contextualSpacing/>
        <w:rPr>
          <w:rFonts w:cs="Times New Roman"/>
          <w:b w:val="0"/>
          <w:sz w:val="24"/>
          <w:szCs w:val="24"/>
        </w:rPr>
      </w:pPr>
      <w:bookmarkStart w:id="139" w:name="_Toc524944261"/>
      <w:bookmarkStart w:id="140" w:name="_Toc524944837"/>
      <w:bookmarkStart w:id="141" w:name="_Toc528166516"/>
      <w:bookmarkStart w:id="142" w:name="_Toc42091255"/>
      <w:r w:rsidRPr="00DD7106">
        <w:rPr>
          <w:rFonts w:cs="Times New Roman"/>
          <w:b w:val="0"/>
          <w:sz w:val="24"/>
          <w:szCs w:val="24"/>
        </w:rP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DD7106">
        <w:rPr>
          <w:rFonts w:cs="Times New Roman"/>
          <w:b w:val="0"/>
          <w:sz w:val="24"/>
          <w:szCs w:val="24"/>
        </w:rPr>
        <w:t xml:space="preserve">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proofErr w:type="gramStart"/>
      <w:r w:rsidR="009754AE" w:rsidRPr="00DD7106">
        <w:rPr>
          <w:rFonts w:cs="Times New Roman"/>
          <w:b w:val="0"/>
          <w:sz w:val="24"/>
          <w:szCs w:val="24"/>
        </w:rPr>
        <w:t>Сосновка</w:t>
      </w:r>
      <w:r w:rsidRPr="00DD7106">
        <w:rPr>
          <w:rFonts w:cs="Times New Roman"/>
          <w:b w:val="0"/>
          <w:sz w:val="24"/>
          <w:szCs w:val="24"/>
        </w:rPr>
        <w:t>, работающей на общую тепловую сеть, и оценку затрат при необходимости его изменения</w:t>
      </w:r>
      <w:bookmarkEnd w:id="139"/>
      <w:bookmarkEnd w:id="140"/>
      <w:bookmarkEnd w:id="141"/>
      <w:bookmarkEnd w:id="142"/>
      <w:proofErr w:type="gramEnd"/>
    </w:p>
    <w:p w:rsidR="00007A1A" w:rsidRPr="00DD7106" w:rsidRDefault="00007A1A" w:rsidP="006B41C9">
      <w:pPr>
        <w:keepNext/>
        <w:keepLines/>
        <w:spacing w:after="0" w:line="240" w:lineRule="auto"/>
        <w:contextualSpacing/>
        <w:jc w:val="both"/>
        <w:rPr>
          <w:sz w:val="24"/>
          <w:szCs w:val="24"/>
        </w:rPr>
      </w:pPr>
    </w:p>
    <w:p w:rsidR="000F7B07" w:rsidRPr="00DD7106" w:rsidRDefault="000F7B07" w:rsidP="000F7B07">
      <w:pPr>
        <w:spacing w:after="0" w:line="240" w:lineRule="auto"/>
        <w:contextualSpacing/>
        <w:jc w:val="both"/>
        <w:rPr>
          <w:sz w:val="24"/>
          <w:szCs w:val="24"/>
        </w:rPr>
      </w:pPr>
      <w:r w:rsidRPr="00DD7106">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0F7B07" w:rsidRPr="00DD7106" w:rsidRDefault="000F7B07" w:rsidP="000F7B07">
      <w:pPr>
        <w:spacing w:after="0" w:line="240" w:lineRule="auto"/>
        <w:contextualSpacing/>
        <w:jc w:val="both"/>
        <w:rPr>
          <w:sz w:val="24"/>
          <w:szCs w:val="24"/>
        </w:rPr>
      </w:pPr>
      <w:r w:rsidRPr="00DD7106">
        <w:rPr>
          <w:sz w:val="24"/>
          <w:szCs w:val="24"/>
        </w:rPr>
        <w:t xml:space="preserve">Температурный график работы котельной – 95/70 </w:t>
      </w:r>
      <w:proofErr w:type="spellStart"/>
      <w:r w:rsidRPr="00DD7106">
        <w:rPr>
          <w:sz w:val="24"/>
          <w:szCs w:val="24"/>
          <w:vertAlign w:val="superscript"/>
        </w:rPr>
        <w:t>о</w:t>
      </w:r>
      <w:r w:rsidRPr="00DD7106">
        <w:rPr>
          <w:sz w:val="24"/>
          <w:szCs w:val="24"/>
        </w:rPr>
        <w:t>С</w:t>
      </w:r>
      <w:proofErr w:type="spellEnd"/>
      <w:r w:rsidRPr="00DD7106">
        <w:rPr>
          <w:sz w:val="24"/>
          <w:szCs w:val="24"/>
        </w:rPr>
        <w:t>.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0F7B07" w:rsidRPr="00DD7106" w:rsidRDefault="000F7B07" w:rsidP="000F7B07">
      <w:pPr>
        <w:spacing w:after="0" w:line="240" w:lineRule="auto"/>
        <w:contextualSpacing/>
        <w:jc w:val="both"/>
        <w:rPr>
          <w:sz w:val="24"/>
          <w:szCs w:val="24"/>
        </w:rPr>
      </w:pPr>
      <w:r w:rsidRPr="00DD7106">
        <w:rPr>
          <w:sz w:val="24"/>
          <w:szCs w:val="24"/>
        </w:rPr>
        <w:t>Переход на более высокий температурный график в связи с износом участков сети в данный момент не возможен.</w:t>
      </w:r>
    </w:p>
    <w:p w:rsidR="000F7B07" w:rsidRPr="00DD7106" w:rsidRDefault="000F7B07" w:rsidP="000F7B07">
      <w:pPr>
        <w:spacing w:after="0" w:line="240" w:lineRule="auto"/>
        <w:contextualSpacing/>
        <w:jc w:val="both"/>
        <w:rPr>
          <w:sz w:val="24"/>
          <w:szCs w:val="24"/>
        </w:rPr>
      </w:pPr>
      <w:r w:rsidRPr="00DD7106">
        <w:rPr>
          <w:noProof/>
          <w:sz w:val="24"/>
          <w:szCs w:val="24"/>
        </w:rPr>
        <w:t xml:space="preserve">На рисунке </w:t>
      </w:r>
      <w:r w:rsidR="006B41C9">
        <w:rPr>
          <w:noProof/>
          <w:sz w:val="24"/>
          <w:szCs w:val="24"/>
        </w:rPr>
        <w:t>5</w:t>
      </w:r>
      <w:r w:rsidRPr="00DD7106">
        <w:rPr>
          <w:noProof/>
          <w:sz w:val="24"/>
          <w:szCs w:val="24"/>
        </w:rPr>
        <w:t xml:space="preserve"> представлен температурный график системы отопления с.п. Сосновка.</w:t>
      </w:r>
    </w:p>
    <w:p w:rsidR="000F7B07" w:rsidRPr="00DD7106" w:rsidRDefault="000F7B07" w:rsidP="000F7B07">
      <w:pPr>
        <w:spacing w:after="0" w:line="240" w:lineRule="auto"/>
        <w:contextualSpacing/>
        <w:rPr>
          <w:sz w:val="24"/>
          <w:szCs w:val="24"/>
        </w:rPr>
      </w:pPr>
    </w:p>
    <w:p w:rsidR="000F7B07" w:rsidRPr="00DD7106" w:rsidRDefault="000F7B07" w:rsidP="000F7B07">
      <w:pPr>
        <w:pStyle w:val="afb"/>
        <w:spacing w:before="0" w:after="0" w:line="240" w:lineRule="auto"/>
        <w:ind w:firstLine="0"/>
        <w:contextualSpacing/>
        <w:jc w:val="center"/>
        <w:rPr>
          <w:b w:val="0"/>
          <w:sz w:val="24"/>
          <w:szCs w:val="24"/>
        </w:rPr>
      </w:pPr>
      <w:bookmarkStart w:id="143" w:name="_Toc4739939"/>
      <w:r w:rsidRPr="00DD7106">
        <w:rPr>
          <w:noProof/>
          <w:sz w:val="24"/>
          <w:szCs w:val="24"/>
        </w:rPr>
        <w:lastRenderedPageBreak/>
        <w:drawing>
          <wp:inline distT="0" distB="0" distL="0" distR="0">
            <wp:extent cx="4710223" cy="684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736120" cy="6880593"/>
                    </a:xfrm>
                    <a:prstGeom prst="rect">
                      <a:avLst/>
                    </a:prstGeom>
                  </pic:spPr>
                </pic:pic>
              </a:graphicData>
            </a:graphic>
          </wp:inline>
        </w:drawing>
      </w:r>
    </w:p>
    <w:p w:rsidR="000F7B07" w:rsidRPr="00DD7106" w:rsidRDefault="000F7B07" w:rsidP="000F7B07">
      <w:pPr>
        <w:spacing w:after="0" w:line="240" w:lineRule="auto"/>
        <w:contextualSpacing/>
        <w:jc w:val="center"/>
        <w:rPr>
          <w:noProof/>
          <w:sz w:val="24"/>
          <w:szCs w:val="24"/>
        </w:rPr>
      </w:pPr>
      <w:r w:rsidRPr="00DD7106">
        <w:rPr>
          <w:sz w:val="24"/>
          <w:szCs w:val="24"/>
        </w:rPr>
        <w:t xml:space="preserve">Рисунок </w:t>
      </w:r>
      <w:r w:rsidR="009113D4" w:rsidRPr="00DD7106">
        <w:rPr>
          <w:noProof/>
          <w:sz w:val="24"/>
          <w:szCs w:val="24"/>
        </w:rPr>
        <w:fldChar w:fldCharType="begin"/>
      </w:r>
      <w:r w:rsidRPr="00DD7106">
        <w:rPr>
          <w:noProof/>
          <w:sz w:val="24"/>
          <w:szCs w:val="24"/>
        </w:rPr>
        <w:instrText xml:space="preserve"> SEQ Рисунок \* ARABIC </w:instrText>
      </w:r>
      <w:r w:rsidR="009113D4" w:rsidRPr="00DD7106">
        <w:rPr>
          <w:noProof/>
          <w:sz w:val="24"/>
          <w:szCs w:val="24"/>
        </w:rPr>
        <w:fldChar w:fldCharType="separate"/>
      </w:r>
      <w:r w:rsidR="006B41C9">
        <w:rPr>
          <w:noProof/>
          <w:sz w:val="24"/>
          <w:szCs w:val="24"/>
        </w:rPr>
        <w:t>5</w:t>
      </w:r>
      <w:r w:rsidR="009113D4" w:rsidRPr="00DD7106">
        <w:rPr>
          <w:noProof/>
          <w:sz w:val="24"/>
          <w:szCs w:val="24"/>
        </w:rPr>
        <w:fldChar w:fldCharType="end"/>
      </w:r>
      <w:r w:rsidRPr="00DD7106">
        <w:rPr>
          <w:noProof/>
          <w:sz w:val="24"/>
          <w:szCs w:val="24"/>
        </w:rPr>
        <w:t xml:space="preserve"> – Температурный график системы отопления с.п. Сосновка</w:t>
      </w:r>
    </w:p>
    <w:bookmarkEnd w:id="143"/>
    <w:p w:rsidR="000F7B07" w:rsidRPr="00DD7106" w:rsidRDefault="000F7B07" w:rsidP="005D4B49">
      <w:pPr>
        <w:spacing w:after="0" w:line="240" w:lineRule="auto"/>
        <w:jc w:val="both"/>
        <w:rPr>
          <w:sz w:val="24"/>
          <w:szCs w:val="24"/>
        </w:rPr>
      </w:pPr>
    </w:p>
    <w:p w:rsidR="006B4D03" w:rsidRPr="00DD7106" w:rsidRDefault="000A5894" w:rsidP="00007A1A">
      <w:pPr>
        <w:pStyle w:val="20"/>
        <w:tabs>
          <w:tab w:val="left" w:pos="1134"/>
        </w:tabs>
        <w:spacing w:before="0" w:line="240" w:lineRule="auto"/>
        <w:ind w:left="0" w:firstLine="709"/>
        <w:contextualSpacing/>
        <w:rPr>
          <w:rFonts w:cs="Times New Roman"/>
          <w:b w:val="0"/>
          <w:sz w:val="24"/>
          <w:szCs w:val="24"/>
        </w:rPr>
      </w:pPr>
      <w:bookmarkStart w:id="144" w:name="_Toc524944262"/>
      <w:bookmarkStart w:id="145" w:name="_Toc524944838"/>
      <w:bookmarkStart w:id="146" w:name="_Toc528166517"/>
      <w:bookmarkStart w:id="147" w:name="_Toc42091256"/>
      <w:r w:rsidRPr="00DD7106">
        <w:rPr>
          <w:rFonts w:cs="Times New Roman"/>
          <w:b w:val="0"/>
          <w:sz w:val="24"/>
          <w:szCs w:val="24"/>
        </w:rPr>
        <w:t xml:space="preserve">Предложения </w:t>
      </w:r>
      <w:proofErr w:type="gramStart"/>
      <w:r w:rsidRPr="00DD7106">
        <w:rPr>
          <w:rFonts w:cs="Times New Roman"/>
          <w:b w:val="0"/>
          <w:sz w:val="24"/>
          <w:szCs w:val="24"/>
        </w:rPr>
        <w:t>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4"/>
      <w:bookmarkEnd w:id="145"/>
      <w:bookmarkEnd w:id="146"/>
      <w:r w:rsidR="00521721" w:rsidRPr="00DD7106">
        <w:rPr>
          <w:rFonts w:cs="Times New Roman"/>
          <w:b w:val="0"/>
          <w:sz w:val="24"/>
          <w:szCs w:val="24"/>
        </w:rPr>
        <w:t xml:space="preserve"> на территории</w:t>
      </w:r>
      <w:proofErr w:type="gramEnd"/>
      <w:r w:rsidR="00521721" w:rsidRPr="00DD7106">
        <w:rPr>
          <w:rFonts w:cs="Times New Roman"/>
          <w:b w:val="0"/>
          <w:sz w:val="24"/>
          <w:szCs w:val="24"/>
        </w:rPr>
        <w:t xml:space="preserve">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47"/>
    </w:p>
    <w:p w:rsidR="00007A1A" w:rsidRPr="00DD7106" w:rsidRDefault="00007A1A" w:rsidP="00953BFE">
      <w:pPr>
        <w:spacing w:after="0" w:line="240" w:lineRule="auto"/>
        <w:contextualSpacing/>
        <w:jc w:val="both"/>
        <w:rPr>
          <w:sz w:val="24"/>
          <w:szCs w:val="24"/>
        </w:rPr>
      </w:pPr>
    </w:p>
    <w:p w:rsidR="0077683A" w:rsidRPr="00DD7106" w:rsidRDefault="0077683A" w:rsidP="0077683A">
      <w:pPr>
        <w:spacing w:after="0" w:line="240" w:lineRule="auto"/>
        <w:contextualSpacing/>
        <w:jc w:val="both"/>
        <w:rPr>
          <w:sz w:val="24"/>
          <w:szCs w:val="24"/>
        </w:rPr>
      </w:pPr>
      <w:r w:rsidRPr="00DD7106">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proofErr w:type="spellStart"/>
      <w:r w:rsidR="00A70B14" w:rsidRPr="00DD7106">
        <w:rPr>
          <w:iCs/>
          <w:sz w:val="24"/>
          <w:szCs w:val="24"/>
        </w:rPr>
        <w:t>с.п</w:t>
      </w:r>
      <w:proofErr w:type="spellEnd"/>
      <w:r w:rsidR="00A70B14" w:rsidRPr="00DD7106">
        <w:rPr>
          <w:iCs/>
          <w:sz w:val="24"/>
          <w:szCs w:val="24"/>
        </w:rPr>
        <w:t xml:space="preserve">. </w:t>
      </w:r>
      <w:r w:rsidR="009754AE" w:rsidRPr="00DD7106">
        <w:rPr>
          <w:sz w:val="24"/>
          <w:szCs w:val="24"/>
        </w:rPr>
        <w:t>Сосновка.</w:t>
      </w:r>
    </w:p>
    <w:p w:rsidR="0077683A" w:rsidRPr="00DD7106" w:rsidRDefault="0077683A" w:rsidP="0077683A">
      <w:pPr>
        <w:spacing w:after="0" w:line="240" w:lineRule="auto"/>
        <w:contextualSpacing/>
        <w:jc w:val="both"/>
        <w:rPr>
          <w:sz w:val="24"/>
          <w:szCs w:val="24"/>
        </w:rPr>
      </w:pPr>
      <w:r w:rsidRPr="00DD7106">
        <w:rPr>
          <w:sz w:val="24"/>
          <w:szCs w:val="24"/>
        </w:rPr>
        <w:t xml:space="preserve">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w:t>
      </w:r>
      <w:proofErr w:type="gramStart"/>
      <w:r w:rsidRPr="00DD7106">
        <w:rPr>
          <w:sz w:val="24"/>
          <w:szCs w:val="24"/>
        </w:rPr>
        <w:t>представляется возможность</w:t>
      </w:r>
      <w:proofErr w:type="gramEnd"/>
      <w:r w:rsidRPr="00DD7106">
        <w:rPr>
          <w:sz w:val="24"/>
          <w:szCs w:val="24"/>
        </w:rPr>
        <w:t xml:space="preserve">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DD7106" w:rsidRDefault="0077683A" w:rsidP="00953BFE">
      <w:pPr>
        <w:spacing w:after="0" w:line="240" w:lineRule="auto"/>
        <w:contextualSpacing/>
        <w:jc w:val="both"/>
        <w:rPr>
          <w:sz w:val="24"/>
          <w:szCs w:val="24"/>
        </w:rPr>
      </w:pPr>
    </w:p>
    <w:p w:rsidR="006B4D03" w:rsidRPr="00DD7106" w:rsidRDefault="000A5894" w:rsidP="00BC175E">
      <w:pPr>
        <w:pStyle w:val="20"/>
        <w:tabs>
          <w:tab w:val="left" w:pos="1276"/>
        </w:tabs>
        <w:spacing w:before="0" w:line="240" w:lineRule="auto"/>
        <w:ind w:left="0" w:firstLine="709"/>
        <w:contextualSpacing/>
        <w:rPr>
          <w:rFonts w:cs="Times New Roman"/>
          <w:b w:val="0"/>
          <w:sz w:val="24"/>
          <w:szCs w:val="24"/>
        </w:rPr>
      </w:pPr>
      <w:bookmarkStart w:id="148" w:name="_Toc524944263"/>
      <w:bookmarkStart w:id="149" w:name="_Toc524944839"/>
      <w:bookmarkStart w:id="150" w:name="_Toc528166518"/>
      <w:bookmarkStart w:id="151" w:name="_Toc42091257"/>
      <w:r w:rsidRPr="00DD7106">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48"/>
      <w:bookmarkEnd w:id="149"/>
      <w:bookmarkEnd w:id="150"/>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9754AE" w:rsidRPr="00DD7106">
        <w:rPr>
          <w:rFonts w:cs="Times New Roman"/>
          <w:b w:val="0"/>
          <w:sz w:val="24"/>
          <w:szCs w:val="24"/>
        </w:rPr>
        <w:t>Сосновка</w:t>
      </w:r>
      <w:bookmarkEnd w:id="151"/>
    </w:p>
    <w:p w:rsidR="00990DE3" w:rsidRPr="00DD7106" w:rsidRDefault="00990DE3" w:rsidP="00953BFE">
      <w:pPr>
        <w:spacing w:after="0" w:line="240" w:lineRule="auto"/>
        <w:contextualSpacing/>
        <w:jc w:val="both"/>
        <w:rPr>
          <w:sz w:val="24"/>
          <w:szCs w:val="24"/>
        </w:rPr>
      </w:pPr>
    </w:p>
    <w:p w:rsidR="008D31D8" w:rsidRPr="00DD7106" w:rsidRDefault="008D31D8" w:rsidP="008D31D8">
      <w:pPr>
        <w:spacing w:after="0" w:line="240" w:lineRule="auto"/>
        <w:contextualSpacing/>
        <w:jc w:val="both"/>
        <w:rPr>
          <w:sz w:val="24"/>
          <w:szCs w:val="24"/>
        </w:rPr>
      </w:pPr>
      <w:r w:rsidRPr="00DD7106">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rsidR="008D31D8" w:rsidRPr="00DD7106" w:rsidRDefault="008D31D8" w:rsidP="008D31D8">
      <w:pPr>
        <w:spacing w:after="0" w:line="240" w:lineRule="auto"/>
        <w:contextualSpacing/>
        <w:jc w:val="both"/>
        <w:rPr>
          <w:sz w:val="24"/>
          <w:szCs w:val="24"/>
        </w:rPr>
      </w:pPr>
      <w:r w:rsidRPr="00DD7106">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w:t>
      </w:r>
      <w:proofErr w:type="gramStart"/>
      <w:r w:rsidRPr="00DD7106">
        <w:rPr>
          <w:sz w:val="24"/>
          <w:szCs w:val="24"/>
        </w:rPr>
        <w:t>2</w:t>
      </w:r>
      <w:proofErr w:type="gramEnd"/>
      <w:r w:rsidRPr="00DD7106">
        <w:rPr>
          <w:sz w:val="24"/>
          <w:szCs w:val="24"/>
        </w:rPr>
        <w:t>,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DD7106" w:rsidRDefault="008D31D8" w:rsidP="008D31D8">
      <w:pPr>
        <w:spacing w:after="0" w:line="240" w:lineRule="auto"/>
        <w:contextualSpacing/>
        <w:jc w:val="both"/>
        <w:rPr>
          <w:sz w:val="24"/>
          <w:szCs w:val="24"/>
        </w:rPr>
      </w:pPr>
      <w:r w:rsidRPr="00DD7106">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DD7106" w:rsidRDefault="008D31D8" w:rsidP="008D31D8">
      <w:pPr>
        <w:spacing w:after="0" w:line="240" w:lineRule="auto"/>
        <w:contextualSpacing/>
        <w:jc w:val="both"/>
        <w:rPr>
          <w:sz w:val="24"/>
          <w:szCs w:val="24"/>
        </w:rPr>
      </w:pPr>
      <w:r w:rsidRPr="00DD7106">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DD7106" w:rsidRDefault="008D31D8" w:rsidP="008D31D8">
      <w:pPr>
        <w:spacing w:after="0" w:line="240" w:lineRule="auto"/>
        <w:contextualSpacing/>
        <w:jc w:val="both"/>
        <w:rPr>
          <w:sz w:val="24"/>
          <w:szCs w:val="24"/>
        </w:rPr>
      </w:pPr>
      <w:r w:rsidRPr="00DD7106">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DD7106" w:rsidRDefault="008D31D8" w:rsidP="008D31D8">
      <w:pPr>
        <w:spacing w:after="0" w:line="240" w:lineRule="auto"/>
        <w:contextualSpacing/>
        <w:jc w:val="both"/>
        <w:rPr>
          <w:sz w:val="24"/>
          <w:szCs w:val="24"/>
        </w:rPr>
      </w:pPr>
      <w:r w:rsidRPr="00DD7106">
        <w:rPr>
          <w:sz w:val="24"/>
          <w:szCs w:val="24"/>
        </w:rPr>
        <w:t>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воздушной массой и океаном, тепла Земли, биомассу животного, растительного и бытового происхождения.</w:t>
      </w:r>
    </w:p>
    <w:p w:rsidR="008D31D8" w:rsidRPr="00DD7106" w:rsidRDefault="008D31D8" w:rsidP="008D31D8">
      <w:pPr>
        <w:spacing w:after="0" w:line="240" w:lineRule="auto"/>
        <w:contextualSpacing/>
        <w:jc w:val="both"/>
        <w:rPr>
          <w:sz w:val="24"/>
          <w:szCs w:val="24"/>
        </w:rPr>
      </w:pPr>
      <w:r w:rsidRPr="00DD7106">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DD7106" w:rsidRDefault="008D31D8" w:rsidP="008D31D8">
      <w:pPr>
        <w:spacing w:after="0" w:line="240" w:lineRule="auto"/>
        <w:contextualSpacing/>
        <w:jc w:val="both"/>
        <w:rPr>
          <w:sz w:val="24"/>
          <w:szCs w:val="24"/>
        </w:rPr>
      </w:pPr>
      <w:r w:rsidRPr="00DD7106">
        <w:rPr>
          <w:sz w:val="24"/>
          <w:szCs w:val="24"/>
        </w:rPr>
        <w:t>Технический потенциал ветровой энергии России оценивается свыше 50</w:t>
      </w:r>
      <w:r w:rsidR="00FA5FB5" w:rsidRPr="00DD7106">
        <w:rPr>
          <w:sz w:val="24"/>
          <w:szCs w:val="24"/>
        </w:rPr>
        <w:t> </w:t>
      </w:r>
      <w:r w:rsidRPr="00DD7106">
        <w:rPr>
          <w:sz w:val="24"/>
          <w:szCs w:val="24"/>
        </w:rPr>
        <w:t xml:space="preserve">000 </w:t>
      </w:r>
      <w:proofErr w:type="gramStart"/>
      <w:r w:rsidRPr="00DD7106">
        <w:rPr>
          <w:sz w:val="24"/>
          <w:szCs w:val="24"/>
        </w:rPr>
        <w:t>млрд</w:t>
      </w:r>
      <w:proofErr w:type="gramEnd"/>
      <w:r w:rsidRPr="00DD7106">
        <w:rPr>
          <w:sz w:val="24"/>
          <w:szCs w:val="24"/>
        </w:rPr>
        <w:t xml:space="preserve"> кВт/год. Экономический потенциал составляет примерно 260 млрд</w:t>
      </w:r>
      <w:r w:rsidR="00F8097A" w:rsidRPr="00DD7106">
        <w:rPr>
          <w:sz w:val="24"/>
          <w:szCs w:val="24"/>
        </w:rPr>
        <w:t>.</w:t>
      </w:r>
      <w:r w:rsidRPr="00DD7106">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w:t>
      </w:r>
      <w:r w:rsidRPr="00DD7106">
        <w:rPr>
          <w:sz w:val="24"/>
          <w:szCs w:val="24"/>
        </w:rPr>
        <w:lastRenderedPageBreak/>
        <w:t xml:space="preserve">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w:t>
      </w:r>
      <w:proofErr w:type="gramStart"/>
      <w:r w:rsidRPr="00DD7106">
        <w:rPr>
          <w:sz w:val="24"/>
          <w:szCs w:val="24"/>
        </w:rPr>
        <w:t>ветровых электростанций</w:t>
      </w:r>
      <w:proofErr w:type="gramEnd"/>
      <w:r w:rsidRPr="00DD7106">
        <w:rPr>
          <w:sz w:val="24"/>
          <w:szCs w:val="24"/>
        </w:rPr>
        <w:t xml:space="preserve"> в стране на 2015 год составляет 18 МВт. </w:t>
      </w:r>
    </w:p>
    <w:p w:rsidR="008D31D8" w:rsidRPr="00DD7106" w:rsidRDefault="008D31D8" w:rsidP="008D31D8">
      <w:pPr>
        <w:spacing w:after="0" w:line="240" w:lineRule="auto"/>
        <w:contextualSpacing/>
        <w:jc w:val="both"/>
        <w:rPr>
          <w:sz w:val="24"/>
          <w:szCs w:val="24"/>
        </w:rPr>
      </w:pPr>
      <w:r w:rsidRPr="00DD7106">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DD7106" w:rsidRDefault="008D31D8" w:rsidP="008D31D8">
      <w:pPr>
        <w:spacing w:after="0" w:line="240" w:lineRule="auto"/>
        <w:contextualSpacing/>
        <w:jc w:val="both"/>
        <w:rPr>
          <w:sz w:val="24"/>
          <w:szCs w:val="24"/>
        </w:rPr>
      </w:pPr>
      <w:r w:rsidRPr="00DD7106">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DD7106" w:rsidRDefault="008D31D8" w:rsidP="008D31D8">
      <w:pPr>
        <w:spacing w:after="0" w:line="240" w:lineRule="auto"/>
        <w:contextualSpacing/>
        <w:jc w:val="both"/>
        <w:rPr>
          <w:sz w:val="24"/>
          <w:szCs w:val="24"/>
        </w:rPr>
      </w:pPr>
      <w:r w:rsidRPr="00DD7106">
        <w:rPr>
          <w:sz w:val="24"/>
          <w:szCs w:val="24"/>
        </w:rPr>
        <w:t xml:space="preserve">При актуализации схемы теплоснабжения </w:t>
      </w:r>
      <w:proofErr w:type="spellStart"/>
      <w:r w:rsidR="00A70B14" w:rsidRPr="00DD7106">
        <w:rPr>
          <w:iCs/>
          <w:sz w:val="24"/>
          <w:szCs w:val="24"/>
        </w:rPr>
        <w:t>с.п</w:t>
      </w:r>
      <w:proofErr w:type="spellEnd"/>
      <w:r w:rsidR="00A70B14" w:rsidRPr="00DD7106">
        <w:rPr>
          <w:iCs/>
          <w:sz w:val="24"/>
          <w:szCs w:val="24"/>
        </w:rPr>
        <w:t xml:space="preserve">. </w:t>
      </w:r>
      <w:r w:rsidR="00274D2E" w:rsidRPr="00DD7106">
        <w:rPr>
          <w:sz w:val="24"/>
          <w:szCs w:val="24"/>
        </w:rPr>
        <w:t>Сосновка</w:t>
      </w:r>
      <w:r w:rsidRPr="00DD7106">
        <w:rPr>
          <w:sz w:val="24"/>
          <w:szCs w:val="24"/>
        </w:rPr>
        <w:t xml:space="preserve"> до 20</w:t>
      </w:r>
      <w:r w:rsidR="00274D2E" w:rsidRPr="00DD7106">
        <w:rPr>
          <w:sz w:val="24"/>
          <w:szCs w:val="24"/>
        </w:rPr>
        <w:t>29</w:t>
      </w:r>
      <w:r w:rsidRPr="00DD7106">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DD7106" w:rsidRDefault="008D31D8" w:rsidP="00953BFE">
      <w:pPr>
        <w:spacing w:after="0" w:line="240" w:lineRule="auto"/>
        <w:contextualSpacing/>
        <w:jc w:val="both"/>
        <w:rPr>
          <w:sz w:val="24"/>
          <w:szCs w:val="24"/>
        </w:rPr>
      </w:pPr>
    </w:p>
    <w:p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52" w:name="_Toc524944264"/>
      <w:bookmarkStart w:id="153" w:name="_Toc524944840"/>
      <w:bookmarkStart w:id="154" w:name="_Toc528166519"/>
      <w:bookmarkStart w:id="155" w:name="_Toc42091258"/>
      <w:r w:rsidRPr="00DD7106">
        <w:rPr>
          <w:rFonts w:cs="Times New Roman"/>
          <w:b w:val="0"/>
          <w:sz w:val="24"/>
          <w:szCs w:val="24"/>
        </w:rPr>
        <w:lastRenderedPageBreak/>
        <w:t>Раздел 6</w:t>
      </w:r>
      <w:r w:rsidR="00380042" w:rsidRPr="00DD7106">
        <w:rPr>
          <w:rFonts w:cs="Times New Roman"/>
          <w:b w:val="0"/>
          <w:sz w:val="24"/>
          <w:szCs w:val="24"/>
        </w:rPr>
        <w:t>.</w:t>
      </w:r>
      <w:r w:rsidRPr="00DD7106">
        <w:rPr>
          <w:rFonts w:cs="Times New Roman"/>
          <w:b w:val="0"/>
          <w:sz w:val="24"/>
          <w:szCs w:val="24"/>
        </w:rPr>
        <w:t xml:space="preserve"> </w:t>
      </w:r>
      <w:bookmarkEnd w:id="152"/>
      <w:bookmarkEnd w:id="153"/>
      <w:bookmarkEnd w:id="154"/>
      <w:r w:rsidR="00217024" w:rsidRPr="00DD7106">
        <w:rPr>
          <w:rFonts w:cs="Times New Roman"/>
          <w:b w:val="0"/>
          <w:sz w:val="24"/>
          <w:szCs w:val="24"/>
        </w:rPr>
        <w:t>Предложения по строительству, реконструкции и (или) модернизации тепловых сетей</w:t>
      </w:r>
      <w:bookmarkEnd w:id="155"/>
    </w:p>
    <w:p w:rsidR="00206379" w:rsidRPr="00DD7106" w:rsidRDefault="00206379" w:rsidP="00D37BE6">
      <w:pPr>
        <w:tabs>
          <w:tab w:val="left" w:pos="993"/>
        </w:tabs>
        <w:spacing w:after="0" w:line="240" w:lineRule="auto"/>
        <w:rPr>
          <w:sz w:val="24"/>
          <w:szCs w:val="24"/>
        </w:rPr>
      </w:pPr>
    </w:p>
    <w:p w:rsidR="00217024" w:rsidRPr="00DD7106" w:rsidRDefault="00217024" w:rsidP="00206379">
      <w:pPr>
        <w:pStyle w:val="20"/>
        <w:tabs>
          <w:tab w:val="left" w:pos="1134"/>
        </w:tabs>
        <w:spacing w:before="0" w:line="240" w:lineRule="auto"/>
        <w:ind w:left="0" w:firstLine="709"/>
        <w:contextualSpacing/>
        <w:rPr>
          <w:rFonts w:cs="Times New Roman"/>
          <w:b w:val="0"/>
          <w:sz w:val="24"/>
          <w:szCs w:val="24"/>
        </w:rPr>
      </w:pPr>
      <w:bookmarkStart w:id="156" w:name="_Toc524944265"/>
      <w:bookmarkStart w:id="157" w:name="_Toc524944841"/>
      <w:bookmarkStart w:id="158" w:name="_Toc528166520"/>
      <w:bookmarkStart w:id="159" w:name="_Toc15642994"/>
      <w:bookmarkStart w:id="160" w:name="_Toc42091259"/>
      <w:r w:rsidRPr="00DD7106">
        <w:rPr>
          <w:rFonts w:cs="Times New Roman"/>
          <w:b w:val="0"/>
          <w:sz w:val="24"/>
          <w:szCs w:val="24"/>
        </w:rPr>
        <w:t xml:space="preserve">Предложения </w:t>
      </w:r>
      <w:bookmarkEnd w:id="156"/>
      <w:bookmarkEnd w:id="157"/>
      <w:bookmarkEnd w:id="158"/>
      <w:r w:rsidRPr="00DD7106">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9"/>
      <w:r w:rsidR="00521721" w:rsidRPr="00DD7106">
        <w:rPr>
          <w:rFonts w:cs="Times New Roman"/>
          <w:b w:val="0"/>
          <w:sz w:val="24"/>
          <w:szCs w:val="24"/>
        </w:rPr>
        <w:t xml:space="preserve"> на территории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274D2E" w:rsidRPr="00DD7106">
        <w:rPr>
          <w:rFonts w:cs="Times New Roman"/>
          <w:b w:val="0"/>
          <w:sz w:val="24"/>
          <w:szCs w:val="24"/>
        </w:rPr>
        <w:t>Сосновка</w:t>
      </w:r>
      <w:bookmarkEnd w:id="160"/>
    </w:p>
    <w:p w:rsidR="00206379" w:rsidRPr="00DD7106" w:rsidRDefault="00206379" w:rsidP="00953BFE">
      <w:pPr>
        <w:spacing w:after="0" w:line="240" w:lineRule="auto"/>
        <w:contextualSpacing/>
        <w:jc w:val="both"/>
        <w:rPr>
          <w:sz w:val="24"/>
          <w:szCs w:val="24"/>
        </w:rPr>
      </w:pPr>
    </w:p>
    <w:p w:rsidR="00CF0086" w:rsidRPr="00DD7106" w:rsidRDefault="00684D1E" w:rsidP="00906E7F">
      <w:pPr>
        <w:tabs>
          <w:tab w:val="left" w:pos="1134"/>
        </w:tabs>
        <w:spacing w:after="0" w:line="240" w:lineRule="auto"/>
        <w:contextualSpacing/>
        <w:jc w:val="both"/>
        <w:rPr>
          <w:sz w:val="24"/>
          <w:szCs w:val="24"/>
        </w:rPr>
      </w:pPr>
      <w:r w:rsidRPr="00DD7106">
        <w:rPr>
          <w:sz w:val="24"/>
          <w:szCs w:val="24"/>
        </w:rPr>
        <w:t xml:space="preserve">В </w:t>
      </w:r>
      <w:proofErr w:type="spellStart"/>
      <w:r w:rsidR="00A70B14" w:rsidRPr="00DD7106">
        <w:rPr>
          <w:iCs/>
          <w:sz w:val="24"/>
          <w:szCs w:val="24"/>
        </w:rPr>
        <w:t>с.п</w:t>
      </w:r>
      <w:proofErr w:type="spellEnd"/>
      <w:r w:rsidR="00A70B14" w:rsidRPr="00DD7106">
        <w:rPr>
          <w:iCs/>
          <w:sz w:val="24"/>
          <w:szCs w:val="24"/>
        </w:rPr>
        <w:t xml:space="preserve">. </w:t>
      </w:r>
      <w:r w:rsidR="00274D2E" w:rsidRPr="00DD7106">
        <w:rPr>
          <w:sz w:val="24"/>
          <w:szCs w:val="24"/>
        </w:rPr>
        <w:t>Сосновка</w:t>
      </w:r>
      <w:r w:rsidRPr="00DD7106">
        <w:rPr>
          <w:sz w:val="24"/>
          <w:szCs w:val="24"/>
        </w:rPr>
        <w:t xml:space="preserve"> зоны с дефицитом тепловой мощности отсутствуют. Перераспределение тепловой нагрузки не требуется.</w:t>
      </w:r>
    </w:p>
    <w:p w:rsidR="00684D1E" w:rsidRPr="00DD7106" w:rsidRDefault="00684D1E" w:rsidP="00906E7F">
      <w:pPr>
        <w:tabs>
          <w:tab w:val="left" w:pos="1134"/>
        </w:tabs>
        <w:spacing w:after="0" w:line="240" w:lineRule="auto"/>
        <w:contextualSpacing/>
        <w:jc w:val="both"/>
        <w:rPr>
          <w:sz w:val="24"/>
          <w:szCs w:val="24"/>
        </w:rPr>
      </w:pPr>
    </w:p>
    <w:p w:rsidR="00217024" w:rsidRPr="00DD7106" w:rsidRDefault="00217024" w:rsidP="00906E7F">
      <w:pPr>
        <w:pStyle w:val="20"/>
        <w:tabs>
          <w:tab w:val="left" w:pos="1134"/>
        </w:tabs>
        <w:spacing w:before="0" w:line="240" w:lineRule="auto"/>
        <w:ind w:left="0" w:firstLine="709"/>
        <w:contextualSpacing/>
        <w:rPr>
          <w:rFonts w:cs="Times New Roman"/>
          <w:b w:val="0"/>
          <w:sz w:val="24"/>
          <w:szCs w:val="24"/>
        </w:rPr>
      </w:pPr>
      <w:bookmarkStart w:id="161" w:name="_Toc524944266"/>
      <w:bookmarkStart w:id="162" w:name="_Toc524944842"/>
      <w:bookmarkStart w:id="163" w:name="_Toc528166521"/>
      <w:bookmarkStart w:id="164" w:name="_Toc15642995"/>
      <w:bookmarkStart w:id="165" w:name="_Toc42091260"/>
      <w:r w:rsidRPr="00DD7106">
        <w:rPr>
          <w:rFonts w:cs="Times New Roman"/>
          <w:b w:val="0"/>
          <w:sz w:val="24"/>
          <w:szCs w:val="24"/>
        </w:rPr>
        <w:t xml:space="preserve">Предложения </w:t>
      </w:r>
      <w:bookmarkEnd w:id="161"/>
      <w:bookmarkEnd w:id="162"/>
      <w:bookmarkEnd w:id="163"/>
      <w:r w:rsidRPr="00DD7106">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proofErr w:type="spellStart"/>
      <w:r w:rsidR="00521721" w:rsidRPr="00DD7106">
        <w:rPr>
          <w:rFonts w:cs="Times New Roman"/>
          <w:b w:val="0"/>
          <w:sz w:val="24"/>
          <w:szCs w:val="24"/>
        </w:rPr>
        <w:t>с.п</w:t>
      </w:r>
      <w:proofErr w:type="spellEnd"/>
      <w:r w:rsidR="00521721" w:rsidRPr="00DD7106">
        <w:rPr>
          <w:rFonts w:cs="Times New Roman"/>
          <w:b w:val="0"/>
          <w:sz w:val="24"/>
          <w:szCs w:val="24"/>
        </w:rPr>
        <w:t xml:space="preserve">. </w:t>
      </w:r>
      <w:r w:rsidR="00274D2E" w:rsidRPr="00DD7106">
        <w:rPr>
          <w:rFonts w:cs="Times New Roman"/>
          <w:b w:val="0"/>
          <w:sz w:val="24"/>
          <w:szCs w:val="24"/>
        </w:rPr>
        <w:t>Сосновка</w:t>
      </w:r>
      <w:r w:rsidRPr="00DD7106">
        <w:rPr>
          <w:rFonts w:cs="Times New Roman"/>
          <w:b w:val="0"/>
          <w:sz w:val="24"/>
          <w:szCs w:val="24"/>
        </w:rPr>
        <w:t xml:space="preserve"> под жилищную, комплексную или производственную застройку</w:t>
      </w:r>
      <w:bookmarkEnd w:id="164"/>
      <w:bookmarkEnd w:id="165"/>
    </w:p>
    <w:p w:rsidR="00906E7F" w:rsidRPr="00DD7106" w:rsidRDefault="00906E7F" w:rsidP="00953BFE">
      <w:pPr>
        <w:spacing w:after="0" w:line="240" w:lineRule="auto"/>
        <w:contextualSpacing/>
        <w:jc w:val="both"/>
        <w:rPr>
          <w:sz w:val="24"/>
          <w:szCs w:val="24"/>
        </w:rPr>
      </w:pPr>
      <w:bookmarkStart w:id="166" w:name="_Hlk513193162"/>
      <w:bookmarkStart w:id="167" w:name="_Hlk521694437"/>
    </w:p>
    <w:bookmarkEnd w:id="166"/>
    <w:bookmarkEnd w:id="167"/>
    <w:p w:rsidR="00A149D8" w:rsidRPr="00DD7106" w:rsidRDefault="00A149D8" w:rsidP="00A149D8">
      <w:pPr>
        <w:tabs>
          <w:tab w:val="left" w:pos="1134"/>
        </w:tabs>
        <w:spacing w:after="0" w:line="240" w:lineRule="auto"/>
        <w:contextualSpacing/>
        <w:jc w:val="both"/>
        <w:rPr>
          <w:sz w:val="24"/>
          <w:szCs w:val="24"/>
        </w:rPr>
      </w:pPr>
      <w:r w:rsidRPr="00DD7106">
        <w:rPr>
          <w:sz w:val="24"/>
          <w:szCs w:val="24"/>
        </w:rPr>
        <w:t xml:space="preserve">На перспективу развития </w:t>
      </w:r>
      <w:proofErr w:type="gramStart"/>
      <w:r w:rsidRPr="00DD7106">
        <w:rPr>
          <w:sz w:val="24"/>
          <w:szCs w:val="24"/>
        </w:rPr>
        <w:t>в</w:t>
      </w:r>
      <w:proofErr w:type="gramEnd"/>
      <w:r w:rsidRPr="00DD7106">
        <w:rPr>
          <w:sz w:val="24"/>
          <w:szCs w:val="24"/>
        </w:rPr>
        <w:t xml:space="preserve"> </w:t>
      </w:r>
      <w:proofErr w:type="spellStart"/>
      <w:r w:rsidR="00A70B14" w:rsidRPr="00DD7106">
        <w:rPr>
          <w:iCs/>
          <w:sz w:val="24"/>
          <w:szCs w:val="24"/>
        </w:rPr>
        <w:t>с.п</w:t>
      </w:r>
      <w:proofErr w:type="spellEnd"/>
      <w:r w:rsidR="00A70B14" w:rsidRPr="00DD7106">
        <w:rPr>
          <w:iCs/>
          <w:sz w:val="24"/>
          <w:szCs w:val="24"/>
        </w:rPr>
        <w:t xml:space="preserve">. </w:t>
      </w:r>
      <w:r w:rsidR="00C919AA" w:rsidRPr="00DD7106">
        <w:rPr>
          <w:sz w:val="24"/>
          <w:szCs w:val="24"/>
        </w:rPr>
        <w:t>Сосновка</w:t>
      </w:r>
      <w:r w:rsidRPr="00DD7106">
        <w:rPr>
          <w:sz w:val="24"/>
          <w:szCs w:val="24"/>
        </w:rPr>
        <w:t xml:space="preserve"> планируется строительство тепловых сетей для обеспечения перспективных приростов тепловой нагрузки. Объёмы нового строительства и реконструкции тепловых сетей для обеспечения перспективной тепловой</w:t>
      </w:r>
      <w:r w:rsidR="00C919AA" w:rsidRPr="00DD7106">
        <w:rPr>
          <w:sz w:val="24"/>
          <w:szCs w:val="24"/>
        </w:rPr>
        <w:t xml:space="preserve"> нагрузки приведены в таблице 1</w:t>
      </w:r>
      <w:r w:rsidR="006B41C9">
        <w:rPr>
          <w:sz w:val="24"/>
          <w:szCs w:val="24"/>
        </w:rPr>
        <w:t>9</w:t>
      </w:r>
      <w:r w:rsidRPr="00DD7106">
        <w:rPr>
          <w:sz w:val="24"/>
          <w:szCs w:val="24"/>
        </w:rPr>
        <w:t>.</w:t>
      </w:r>
    </w:p>
    <w:p w:rsidR="00C919AA" w:rsidRPr="00DD7106" w:rsidRDefault="00C919AA" w:rsidP="00A149D8">
      <w:pPr>
        <w:tabs>
          <w:tab w:val="left" w:pos="1134"/>
        </w:tabs>
        <w:spacing w:after="0" w:line="240" w:lineRule="auto"/>
        <w:contextualSpacing/>
        <w:jc w:val="both"/>
        <w:rPr>
          <w:sz w:val="24"/>
          <w:szCs w:val="24"/>
        </w:rPr>
      </w:pPr>
    </w:p>
    <w:p w:rsidR="00C919AA" w:rsidRPr="00DD7106" w:rsidRDefault="00C919AA" w:rsidP="00A149D8">
      <w:pPr>
        <w:tabs>
          <w:tab w:val="left" w:pos="1134"/>
        </w:tabs>
        <w:spacing w:after="0" w:line="240" w:lineRule="auto"/>
        <w:contextualSpacing/>
        <w:jc w:val="both"/>
        <w:rPr>
          <w:sz w:val="24"/>
          <w:szCs w:val="24"/>
        </w:rPr>
      </w:pPr>
    </w:p>
    <w:p w:rsidR="00C919AA" w:rsidRPr="00DD7106" w:rsidRDefault="00C919AA" w:rsidP="00A149D8">
      <w:pPr>
        <w:tabs>
          <w:tab w:val="left" w:pos="1134"/>
        </w:tabs>
        <w:spacing w:after="0" w:line="240" w:lineRule="auto"/>
        <w:contextualSpacing/>
        <w:jc w:val="both"/>
        <w:rPr>
          <w:sz w:val="24"/>
          <w:szCs w:val="24"/>
        </w:rPr>
      </w:pPr>
    </w:p>
    <w:p w:rsidR="00C919AA" w:rsidRPr="00DD7106" w:rsidRDefault="00C919AA" w:rsidP="00A149D8">
      <w:pPr>
        <w:tabs>
          <w:tab w:val="left" w:pos="1134"/>
        </w:tabs>
        <w:spacing w:after="0" w:line="240" w:lineRule="auto"/>
        <w:contextualSpacing/>
        <w:jc w:val="both"/>
        <w:rPr>
          <w:sz w:val="24"/>
          <w:szCs w:val="24"/>
        </w:rPr>
        <w:sectPr w:rsidR="00C919AA" w:rsidRPr="00DD7106" w:rsidSect="00F13946">
          <w:pgSz w:w="11906" w:h="16838"/>
          <w:pgMar w:top="1134" w:right="567" w:bottom="1134" w:left="1701" w:header="283" w:footer="567" w:gutter="0"/>
          <w:cols w:space="708"/>
          <w:docGrid w:linePitch="360"/>
        </w:sectPr>
      </w:pPr>
    </w:p>
    <w:p w:rsidR="00C919AA" w:rsidRPr="00DD7106" w:rsidRDefault="00C919AA" w:rsidP="00C919AA">
      <w:pPr>
        <w:pStyle w:val="afb"/>
        <w:keepNext/>
        <w:spacing w:before="0" w:after="0" w:line="240" w:lineRule="auto"/>
        <w:ind w:firstLine="0"/>
        <w:contextualSpacing/>
        <w:rPr>
          <w:b w:val="0"/>
          <w:sz w:val="24"/>
        </w:rPr>
      </w:pPr>
      <w:r w:rsidRPr="00DD7106">
        <w:rPr>
          <w:b w:val="0"/>
          <w:sz w:val="24"/>
        </w:rPr>
        <w:lastRenderedPageBreak/>
        <w:t xml:space="preserve">Таблица </w:t>
      </w:r>
      <w:r w:rsidR="009113D4" w:rsidRPr="00DD7106">
        <w:rPr>
          <w:b w:val="0"/>
          <w:noProof/>
          <w:sz w:val="24"/>
        </w:rPr>
        <w:fldChar w:fldCharType="begin"/>
      </w:r>
      <w:r w:rsidRPr="00DD7106">
        <w:rPr>
          <w:b w:val="0"/>
          <w:noProof/>
          <w:sz w:val="24"/>
        </w:rPr>
        <w:instrText xml:space="preserve"> SEQ Таблица \* ARABIC </w:instrText>
      </w:r>
      <w:r w:rsidR="009113D4" w:rsidRPr="00DD7106">
        <w:rPr>
          <w:b w:val="0"/>
          <w:noProof/>
          <w:sz w:val="24"/>
        </w:rPr>
        <w:fldChar w:fldCharType="separate"/>
      </w:r>
      <w:r w:rsidR="006B41C9">
        <w:rPr>
          <w:b w:val="0"/>
          <w:noProof/>
          <w:sz w:val="24"/>
        </w:rPr>
        <w:t>19</w:t>
      </w:r>
      <w:r w:rsidR="009113D4" w:rsidRPr="00DD7106">
        <w:rPr>
          <w:b w:val="0"/>
          <w:noProof/>
          <w:sz w:val="24"/>
        </w:rPr>
        <w:fldChar w:fldCharType="end"/>
      </w:r>
      <w:r w:rsidRPr="00DD7106">
        <w:rPr>
          <w:b w:val="0"/>
          <w:sz w:val="24"/>
        </w:rPr>
        <w:t xml:space="preserve"> – Сводные показатели по группам проектов по тепловым сетям перспективной схемы теплоснабжения </w:t>
      </w:r>
      <w:proofErr w:type="spellStart"/>
      <w:r w:rsidRPr="00DD7106">
        <w:rPr>
          <w:b w:val="0"/>
          <w:sz w:val="24"/>
        </w:rPr>
        <w:t>с.п</w:t>
      </w:r>
      <w:proofErr w:type="spellEnd"/>
      <w:r w:rsidRPr="00DD7106">
        <w:rPr>
          <w:b w:val="0"/>
          <w:sz w:val="24"/>
        </w:rPr>
        <w:t>. Сосновка на период до 2029 года</w:t>
      </w:r>
    </w:p>
    <w:p w:rsidR="00C919AA" w:rsidRPr="00DD7106" w:rsidRDefault="00C919AA" w:rsidP="00C919AA">
      <w:pPr>
        <w:spacing w:after="0" w:line="240" w:lineRule="auto"/>
        <w:ind w:firstLine="0"/>
        <w:contextualSpacing/>
        <w:rPr>
          <w:sz w:val="24"/>
          <w:lang w:eastAsia="en-US"/>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75"/>
        <w:gridCol w:w="656"/>
        <w:gridCol w:w="1559"/>
        <w:gridCol w:w="1559"/>
        <w:gridCol w:w="1357"/>
        <w:gridCol w:w="1125"/>
        <w:gridCol w:w="855"/>
        <w:gridCol w:w="990"/>
        <w:gridCol w:w="838"/>
        <w:gridCol w:w="832"/>
        <w:gridCol w:w="548"/>
        <w:gridCol w:w="988"/>
        <w:gridCol w:w="1549"/>
      </w:tblGrid>
      <w:tr w:rsidR="00C919AA" w:rsidRPr="00DD7106" w:rsidTr="001B1706">
        <w:trPr>
          <w:trHeight w:val="20"/>
          <w:tblHeader/>
        </w:trPr>
        <w:tc>
          <w:tcPr>
            <w:tcW w:w="178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Зона теплоснабжения котельных</w:t>
            </w:r>
          </w:p>
        </w:tc>
        <w:tc>
          <w:tcPr>
            <w:tcW w:w="659"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проекта</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Наименование проекта</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Краткое описание, технические параметры проекта</w:t>
            </w:r>
          </w:p>
        </w:tc>
        <w:tc>
          <w:tcPr>
            <w:tcW w:w="1365"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Цель проекта</w:t>
            </w:r>
          </w:p>
        </w:tc>
        <w:tc>
          <w:tcPr>
            <w:tcW w:w="1131"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Необходимые капитальные затраты в ценах сроков реализации, тыс. руб.</w:t>
            </w:r>
          </w:p>
        </w:tc>
        <w:tc>
          <w:tcPr>
            <w:tcW w:w="5393" w:type="dxa"/>
            <w:gridSpan w:val="6"/>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Объемы капитальных затрат (инвестиций) по срокам реализации</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Ожидаемые эффекты</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2020</w:t>
            </w:r>
          </w:p>
        </w:tc>
        <w:tc>
          <w:tcPr>
            <w:tcW w:w="996"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2021</w:t>
            </w:r>
          </w:p>
        </w:tc>
        <w:tc>
          <w:tcPr>
            <w:tcW w:w="843"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2022</w:t>
            </w:r>
          </w:p>
        </w:tc>
        <w:tc>
          <w:tcPr>
            <w:tcW w:w="837"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2023</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2024</w:t>
            </w:r>
          </w:p>
        </w:tc>
        <w:tc>
          <w:tcPr>
            <w:tcW w:w="993"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bCs/>
                <w:color w:val="000000"/>
                <w:sz w:val="18"/>
                <w:szCs w:val="20"/>
              </w:rPr>
              <w:t>2025 - 2029</w:t>
            </w:r>
          </w:p>
        </w:tc>
        <w:tc>
          <w:tcPr>
            <w:tcW w:w="1558" w:type="dxa"/>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5026" w:type="dxa"/>
            <w:gridSpan w:val="13"/>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 Проекты нового строительства и реконструкции тепловых сетей для обеспечения перспективных приростов тепловой нагрузки</w:t>
            </w:r>
          </w:p>
        </w:tc>
      </w:tr>
      <w:tr w:rsidR="00C919AA" w:rsidRPr="00DD7106" w:rsidTr="001B1706">
        <w:trPr>
          <w:trHeight w:val="20"/>
        </w:trPr>
        <w:tc>
          <w:tcPr>
            <w:tcW w:w="1784" w:type="dxa"/>
            <w:vMerge w:val="restart"/>
            <w:shd w:val="clear" w:color="auto" w:fill="auto"/>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659"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59 722,46</w:t>
            </w:r>
          </w:p>
        </w:tc>
        <w:tc>
          <w:tcPr>
            <w:tcW w:w="860"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6 647,40</w:t>
            </w:r>
          </w:p>
        </w:tc>
        <w:tc>
          <w:tcPr>
            <w:tcW w:w="993"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24 385,90</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22"/>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Строительство и реконструкция </w:t>
            </w:r>
            <w:proofErr w:type="spellStart"/>
            <w:r w:rsidRPr="00DD7106">
              <w:rPr>
                <w:color w:val="000000"/>
                <w:sz w:val="18"/>
                <w:szCs w:val="18"/>
              </w:rPr>
              <w:t>тепломагистралей</w:t>
            </w:r>
            <w:proofErr w:type="spellEnd"/>
            <w:r w:rsidRPr="00DD7106">
              <w:rPr>
                <w:color w:val="000000"/>
                <w:sz w:val="18"/>
                <w:szCs w:val="18"/>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r>
      <w:tr w:rsidR="00C919AA" w:rsidRPr="00DD7106" w:rsidTr="001B1706">
        <w:trPr>
          <w:trHeight w:val="20"/>
        </w:trPr>
        <w:tc>
          <w:tcPr>
            <w:tcW w:w="1784"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2227" w:type="dxa"/>
            <w:gridSpan w:val="2"/>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365"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131"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60"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996"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43"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37"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64"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993"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r>
      <w:tr w:rsidR="00C919AA" w:rsidRPr="00DD7106" w:rsidTr="001B1706">
        <w:trPr>
          <w:trHeight w:val="20"/>
        </w:trPr>
        <w:tc>
          <w:tcPr>
            <w:tcW w:w="178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xml:space="preserve">Зона действия </w:t>
            </w:r>
            <w:proofErr w:type="spellStart"/>
            <w:r w:rsidRPr="00DD7106">
              <w:rPr>
                <w:bCs/>
                <w:color w:val="000000"/>
                <w:sz w:val="18"/>
                <w:szCs w:val="18"/>
              </w:rPr>
              <w:t>теплоутилизационных</w:t>
            </w:r>
            <w:proofErr w:type="spellEnd"/>
            <w:r w:rsidRPr="00DD7106">
              <w:rPr>
                <w:bCs/>
                <w:color w:val="000000"/>
                <w:sz w:val="18"/>
                <w:szCs w:val="18"/>
              </w:rPr>
              <w:t xml:space="preserve"> установок КС «Сосновская», котельных «2БВК», «</w:t>
            </w:r>
            <w:proofErr w:type="spellStart"/>
            <w:r w:rsidRPr="00DD7106">
              <w:rPr>
                <w:bCs/>
                <w:color w:val="000000"/>
                <w:sz w:val="18"/>
                <w:szCs w:val="18"/>
              </w:rPr>
              <w:t>Импакс</w:t>
            </w:r>
            <w:proofErr w:type="spellEnd"/>
            <w:r w:rsidRPr="00DD7106">
              <w:rPr>
                <w:bCs/>
                <w:color w:val="000000"/>
                <w:sz w:val="18"/>
                <w:szCs w:val="18"/>
              </w:rPr>
              <w:t>», «</w:t>
            </w:r>
            <w:proofErr w:type="spellStart"/>
            <w:r w:rsidRPr="00DD7106">
              <w:rPr>
                <w:bCs/>
                <w:color w:val="000000"/>
                <w:sz w:val="18"/>
                <w:szCs w:val="18"/>
              </w:rPr>
              <w:t>Вирбекс</w:t>
            </w:r>
            <w:proofErr w:type="spellEnd"/>
            <w:r w:rsidRPr="00DD7106">
              <w:rPr>
                <w:bCs/>
                <w:color w:val="000000"/>
                <w:sz w:val="18"/>
                <w:szCs w:val="18"/>
              </w:rPr>
              <w:t>-С-Финн»</w:t>
            </w:r>
          </w:p>
        </w:tc>
        <w:tc>
          <w:tcPr>
            <w:tcW w:w="659"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1.1.1.</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Строительство распределительных сетей теплоснабжения для обеспечения перспективных приростов </w:t>
            </w:r>
            <w:r w:rsidRPr="00DD7106">
              <w:rPr>
                <w:color w:val="000000"/>
                <w:sz w:val="18"/>
                <w:szCs w:val="18"/>
              </w:rPr>
              <w:lastRenderedPageBreak/>
              <w:t>тепловой нагрузки.</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lastRenderedPageBreak/>
              <w:t xml:space="preserve">Строительство теплотрассы </w:t>
            </w:r>
            <w:proofErr w:type="gramStart"/>
            <w:r w:rsidRPr="00DD7106">
              <w:rPr>
                <w:color w:val="000000"/>
                <w:sz w:val="18"/>
                <w:szCs w:val="18"/>
              </w:rPr>
              <w:t>к</w:t>
            </w:r>
            <w:proofErr w:type="gramEnd"/>
            <w:r w:rsidRPr="00DD7106">
              <w:rPr>
                <w:color w:val="000000"/>
                <w:sz w:val="18"/>
                <w:szCs w:val="18"/>
              </w:rPr>
              <w:t xml:space="preserve"> для подключения:</w:t>
            </w:r>
          </w:p>
        </w:tc>
        <w:tc>
          <w:tcPr>
            <w:tcW w:w="1365"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Обеспечение качественного и надежного теплоснабжения перспективных тепловых нагрузок </w:t>
            </w:r>
            <w:r w:rsidRPr="00DD7106">
              <w:rPr>
                <w:color w:val="000000"/>
                <w:sz w:val="18"/>
                <w:szCs w:val="18"/>
              </w:rPr>
              <w:lastRenderedPageBreak/>
              <w:t>(объектов).</w:t>
            </w:r>
          </w:p>
        </w:tc>
        <w:tc>
          <w:tcPr>
            <w:tcW w:w="1131"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lastRenderedPageBreak/>
              <w:t>28 689,16</w:t>
            </w:r>
          </w:p>
        </w:tc>
        <w:tc>
          <w:tcPr>
            <w:tcW w:w="860"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5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перспективных потребителей.</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перспективного поста пожарной охраны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40, </w:t>
            </w:r>
            <w:r w:rsidRPr="00DD7106">
              <w:rPr>
                <w:color w:val="000000"/>
                <w:sz w:val="18"/>
                <w:szCs w:val="18"/>
              </w:rPr>
              <w:lastRenderedPageBreak/>
              <w:t>протяженностью 100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w:t>
            </w:r>
            <w:proofErr w:type="spellStart"/>
            <w:proofErr w:type="gramStart"/>
            <w:r w:rsidRPr="00DD7106">
              <w:rPr>
                <w:color w:val="000000"/>
                <w:sz w:val="18"/>
                <w:szCs w:val="18"/>
              </w:rPr>
              <w:t>ж</w:t>
            </w:r>
            <w:proofErr w:type="gramEnd"/>
            <w:r w:rsidRPr="00DD7106">
              <w:rPr>
                <w:color w:val="000000"/>
                <w:sz w:val="18"/>
                <w:szCs w:val="18"/>
              </w:rPr>
              <w:t>.д</w:t>
            </w:r>
            <w:proofErr w:type="spellEnd"/>
            <w:r w:rsidRPr="00DD7106">
              <w:rPr>
                <w:color w:val="000000"/>
                <w:sz w:val="18"/>
                <w:szCs w:val="18"/>
              </w:rPr>
              <w:t>. Первопроходцев 5 -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50 L=15 м, Т3,Т4 = </w:t>
            </w:r>
            <w:proofErr w:type="spellStart"/>
            <w:r w:rsidRPr="00DD7106">
              <w:rPr>
                <w:color w:val="000000"/>
                <w:sz w:val="18"/>
                <w:szCs w:val="18"/>
              </w:rPr>
              <w:t>Ду</w:t>
            </w:r>
            <w:proofErr w:type="spellEnd"/>
            <w:r w:rsidRPr="00DD7106">
              <w:rPr>
                <w:color w:val="000000"/>
                <w:sz w:val="18"/>
                <w:szCs w:val="18"/>
              </w:rPr>
              <w:t xml:space="preserve"> 32/25 L=15;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w:t>
            </w:r>
            <w:proofErr w:type="spellStart"/>
            <w:proofErr w:type="gramStart"/>
            <w:r w:rsidRPr="00DD7106">
              <w:rPr>
                <w:color w:val="000000"/>
                <w:sz w:val="18"/>
                <w:szCs w:val="18"/>
              </w:rPr>
              <w:t>ж</w:t>
            </w:r>
            <w:proofErr w:type="gramEnd"/>
            <w:r w:rsidRPr="00DD7106">
              <w:rPr>
                <w:color w:val="000000"/>
                <w:sz w:val="18"/>
                <w:szCs w:val="18"/>
              </w:rPr>
              <w:t>.д</w:t>
            </w:r>
            <w:proofErr w:type="spellEnd"/>
            <w:r w:rsidRPr="00DD7106">
              <w:rPr>
                <w:color w:val="000000"/>
                <w:sz w:val="18"/>
                <w:szCs w:val="18"/>
              </w:rPr>
              <w:t>. Первопроходцев 7 -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50 L=40 м, Т3,Т4 = </w:t>
            </w:r>
            <w:proofErr w:type="spellStart"/>
            <w:r w:rsidRPr="00DD7106">
              <w:rPr>
                <w:color w:val="000000"/>
                <w:sz w:val="18"/>
                <w:szCs w:val="18"/>
              </w:rPr>
              <w:t>Ду</w:t>
            </w:r>
            <w:proofErr w:type="spellEnd"/>
            <w:r w:rsidRPr="00DD7106">
              <w:rPr>
                <w:color w:val="000000"/>
                <w:sz w:val="18"/>
                <w:szCs w:val="18"/>
              </w:rPr>
              <w:t xml:space="preserve"> 32/25 L=40;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перспективного </w:t>
            </w:r>
            <w:proofErr w:type="spellStart"/>
            <w:r w:rsidRPr="00DD7106">
              <w:rPr>
                <w:color w:val="000000"/>
                <w:sz w:val="18"/>
                <w:szCs w:val="18"/>
              </w:rPr>
              <w:t>многокв</w:t>
            </w:r>
            <w:proofErr w:type="spellEnd"/>
            <w:r w:rsidRPr="00DD7106">
              <w:rPr>
                <w:color w:val="000000"/>
                <w:sz w:val="18"/>
                <w:szCs w:val="18"/>
              </w:rPr>
              <w:t xml:space="preserve">. ж. дома  (51 </w:t>
            </w:r>
            <w:proofErr w:type="spellStart"/>
            <w:r w:rsidRPr="00DD7106">
              <w:rPr>
                <w:color w:val="000000"/>
                <w:sz w:val="18"/>
                <w:szCs w:val="18"/>
              </w:rPr>
              <w:t>квар</w:t>
            </w:r>
            <w:proofErr w:type="spellEnd"/>
            <w:r w:rsidRPr="00DD7106">
              <w:rPr>
                <w:color w:val="000000"/>
                <w:sz w:val="18"/>
                <w:szCs w:val="18"/>
              </w:rPr>
              <w:t>.)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80 L =40 м, Т3,Т4 = </w:t>
            </w:r>
            <w:proofErr w:type="spellStart"/>
            <w:r w:rsidRPr="00DD7106">
              <w:rPr>
                <w:color w:val="000000"/>
                <w:sz w:val="18"/>
                <w:szCs w:val="18"/>
              </w:rPr>
              <w:t>Ду</w:t>
            </w:r>
            <w:proofErr w:type="spellEnd"/>
            <w:r w:rsidRPr="00DD7106">
              <w:rPr>
                <w:color w:val="000000"/>
                <w:sz w:val="18"/>
                <w:szCs w:val="18"/>
              </w:rPr>
              <w:t xml:space="preserve"> 40/32 L =40м;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вахтового общежития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70 L =80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w:t>
            </w:r>
            <w:proofErr w:type="spellStart"/>
            <w:r w:rsidRPr="00DD7106">
              <w:rPr>
                <w:color w:val="000000"/>
                <w:sz w:val="18"/>
                <w:szCs w:val="18"/>
              </w:rPr>
              <w:t>басейна</w:t>
            </w:r>
            <w:proofErr w:type="spellEnd"/>
            <w:r w:rsidRPr="00DD7106">
              <w:rPr>
                <w:color w:val="000000"/>
                <w:sz w:val="18"/>
                <w:szCs w:val="18"/>
              </w:rPr>
              <w:t xml:space="preserve">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80 L =60 м, Т3,Т4 = </w:t>
            </w:r>
            <w:proofErr w:type="spellStart"/>
            <w:r w:rsidRPr="00DD7106">
              <w:rPr>
                <w:color w:val="000000"/>
                <w:sz w:val="18"/>
                <w:szCs w:val="18"/>
              </w:rPr>
              <w:t>Ду</w:t>
            </w:r>
            <w:proofErr w:type="spellEnd"/>
            <w:r w:rsidRPr="00DD7106">
              <w:rPr>
                <w:color w:val="000000"/>
                <w:sz w:val="18"/>
                <w:szCs w:val="18"/>
              </w:rPr>
              <w:t xml:space="preserve"> 50/32 L =60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церкви - Т</w:t>
            </w:r>
            <w:proofErr w:type="gramStart"/>
            <w:r w:rsidRPr="00DD7106">
              <w:rPr>
                <w:color w:val="000000"/>
                <w:sz w:val="18"/>
                <w:szCs w:val="18"/>
              </w:rPr>
              <w:t>1</w:t>
            </w:r>
            <w:proofErr w:type="gramEnd"/>
            <w:r w:rsidRPr="00DD7106">
              <w:rPr>
                <w:color w:val="000000"/>
                <w:sz w:val="18"/>
                <w:szCs w:val="18"/>
              </w:rPr>
              <w:t xml:space="preserve">,Т2 = </w:t>
            </w:r>
            <w:proofErr w:type="spellStart"/>
            <w:r w:rsidRPr="00DD7106">
              <w:rPr>
                <w:color w:val="000000"/>
                <w:sz w:val="18"/>
                <w:szCs w:val="18"/>
              </w:rPr>
              <w:t>Ду</w:t>
            </w:r>
            <w:proofErr w:type="spellEnd"/>
            <w:r w:rsidRPr="00DD7106">
              <w:rPr>
                <w:color w:val="000000"/>
                <w:sz w:val="18"/>
                <w:szCs w:val="18"/>
              </w:rPr>
              <w:t xml:space="preserve"> 40 L =50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1.1.2.</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w:t>
            </w:r>
            <w:proofErr w:type="spellStart"/>
            <w:proofErr w:type="gramStart"/>
            <w:r w:rsidRPr="00DD7106">
              <w:rPr>
                <w:color w:val="000000"/>
                <w:sz w:val="18"/>
                <w:szCs w:val="18"/>
              </w:rPr>
              <w:t>сущест-вующей</w:t>
            </w:r>
            <w:proofErr w:type="spellEnd"/>
            <w:proofErr w:type="gramEnd"/>
            <w:r w:rsidRPr="00DD7106">
              <w:rPr>
                <w:color w:val="000000"/>
                <w:sz w:val="18"/>
                <w:szCs w:val="18"/>
              </w:rPr>
              <w:t xml:space="preserve"> системы теплоснабжения.</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Реконструкция участков теплотрассы с </w:t>
            </w:r>
            <w:proofErr w:type="spellStart"/>
            <w:r w:rsidRPr="00DD7106">
              <w:rPr>
                <w:color w:val="000000"/>
                <w:sz w:val="18"/>
                <w:szCs w:val="18"/>
              </w:rPr>
              <w:t>Ду</w:t>
            </w:r>
            <w:proofErr w:type="spellEnd"/>
            <w:r w:rsidRPr="00DD7106">
              <w:rPr>
                <w:color w:val="000000"/>
                <w:sz w:val="18"/>
                <w:szCs w:val="18"/>
              </w:rPr>
              <w:t xml:space="preserve"> 100 на </w:t>
            </w:r>
            <w:proofErr w:type="spellStart"/>
            <w:r w:rsidRPr="00DD7106">
              <w:rPr>
                <w:color w:val="000000"/>
                <w:sz w:val="18"/>
                <w:szCs w:val="18"/>
              </w:rPr>
              <w:t>Ду</w:t>
            </w:r>
            <w:proofErr w:type="spellEnd"/>
            <w:r w:rsidRPr="00DD7106">
              <w:rPr>
                <w:color w:val="000000"/>
                <w:sz w:val="18"/>
                <w:szCs w:val="18"/>
              </w:rPr>
              <w:t xml:space="preserve"> 150 общей протяженностью 350 м;</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31 033,30</w:t>
            </w:r>
          </w:p>
        </w:tc>
        <w:tc>
          <w:tcPr>
            <w:tcW w:w="860"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996"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43"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37"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6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31 033,30</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22"/>
              </w:rPr>
            </w:pPr>
          </w:p>
        </w:tc>
        <w:tc>
          <w:tcPr>
            <w:tcW w:w="996" w:type="dxa"/>
            <w:vMerge/>
            <w:vAlign w:val="center"/>
            <w:hideMark/>
          </w:tcPr>
          <w:p w:rsidR="00C919AA" w:rsidRPr="00DD7106" w:rsidRDefault="00C919AA" w:rsidP="00C919AA">
            <w:pPr>
              <w:spacing w:after="0" w:line="240" w:lineRule="auto"/>
              <w:ind w:firstLine="0"/>
              <w:contextualSpacing/>
              <w:rPr>
                <w:color w:val="000000"/>
                <w:sz w:val="22"/>
              </w:rPr>
            </w:pPr>
          </w:p>
        </w:tc>
        <w:tc>
          <w:tcPr>
            <w:tcW w:w="843" w:type="dxa"/>
            <w:vMerge/>
            <w:vAlign w:val="center"/>
            <w:hideMark/>
          </w:tcPr>
          <w:p w:rsidR="00C919AA" w:rsidRPr="00DD7106" w:rsidRDefault="00C919AA" w:rsidP="00C919AA">
            <w:pPr>
              <w:spacing w:after="0" w:line="240" w:lineRule="auto"/>
              <w:ind w:firstLine="0"/>
              <w:contextualSpacing/>
              <w:rPr>
                <w:color w:val="000000"/>
                <w:sz w:val="22"/>
              </w:rPr>
            </w:pPr>
          </w:p>
        </w:tc>
        <w:tc>
          <w:tcPr>
            <w:tcW w:w="837" w:type="dxa"/>
            <w:vMerge/>
            <w:vAlign w:val="center"/>
            <w:hideMark/>
          </w:tcPr>
          <w:p w:rsidR="00C919AA" w:rsidRPr="00DD7106" w:rsidRDefault="00C919AA" w:rsidP="00C919AA">
            <w:pPr>
              <w:spacing w:after="0" w:line="240" w:lineRule="auto"/>
              <w:ind w:firstLine="0"/>
              <w:contextualSpacing/>
              <w:rPr>
                <w:color w:val="000000"/>
                <w:sz w:val="22"/>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C919AA" w:rsidRPr="00DD7106" w:rsidTr="001B1706">
        <w:trPr>
          <w:trHeight w:val="20"/>
        </w:trPr>
        <w:tc>
          <w:tcPr>
            <w:tcW w:w="15026" w:type="dxa"/>
            <w:gridSpan w:val="13"/>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lastRenderedPageBreak/>
              <w:t>2.2. Проекты нового строительства и реконструкции тепловых сетей для обеспечения нормативной надежности и безопасности теплоснабжения</w:t>
            </w:r>
          </w:p>
        </w:tc>
      </w:tr>
      <w:tr w:rsidR="00C919AA" w:rsidRPr="00DD7106" w:rsidTr="001B1706">
        <w:trPr>
          <w:trHeight w:val="20"/>
        </w:trPr>
        <w:tc>
          <w:tcPr>
            <w:tcW w:w="178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xml:space="preserve">Зона действия </w:t>
            </w:r>
            <w:proofErr w:type="spellStart"/>
            <w:r w:rsidRPr="00DD7106">
              <w:rPr>
                <w:bCs/>
                <w:color w:val="000000"/>
                <w:sz w:val="18"/>
                <w:szCs w:val="18"/>
              </w:rPr>
              <w:t>теплоутилизационных</w:t>
            </w:r>
            <w:proofErr w:type="spellEnd"/>
            <w:r w:rsidRPr="00DD7106">
              <w:rPr>
                <w:bCs/>
                <w:color w:val="000000"/>
                <w:sz w:val="18"/>
                <w:szCs w:val="18"/>
              </w:rPr>
              <w:t xml:space="preserve"> установок КС «Сосновская», котельных «2БВК», «</w:t>
            </w:r>
            <w:proofErr w:type="spellStart"/>
            <w:r w:rsidRPr="00DD7106">
              <w:rPr>
                <w:bCs/>
                <w:color w:val="000000"/>
                <w:sz w:val="18"/>
                <w:szCs w:val="18"/>
              </w:rPr>
              <w:t>Импакс</w:t>
            </w:r>
            <w:proofErr w:type="spellEnd"/>
            <w:r w:rsidRPr="00DD7106">
              <w:rPr>
                <w:bCs/>
                <w:color w:val="000000"/>
                <w:sz w:val="18"/>
                <w:szCs w:val="18"/>
              </w:rPr>
              <w:t>», «</w:t>
            </w:r>
            <w:proofErr w:type="spellStart"/>
            <w:r w:rsidRPr="00DD7106">
              <w:rPr>
                <w:bCs/>
                <w:color w:val="000000"/>
                <w:sz w:val="18"/>
                <w:szCs w:val="18"/>
              </w:rPr>
              <w:t>Вирбекс</w:t>
            </w:r>
            <w:proofErr w:type="spellEnd"/>
            <w:r w:rsidRPr="00DD7106">
              <w:rPr>
                <w:bCs/>
                <w:color w:val="000000"/>
                <w:sz w:val="18"/>
                <w:szCs w:val="18"/>
              </w:rPr>
              <w:t>-С-Финн»</w:t>
            </w:r>
          </w:p>
        </w:tc>
        <w:tc>
          <w:tcPr>
            <w:tcW w:w="659"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1.2.</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860"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2227" w:type="dxa"/>
            <w:gridSpan w:val="2"/>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1131"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60"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1.2.1.</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тепловых сетей для обеспечения нормативной надежности и безопасности теплоснабжения</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 0,5 км</w:t>
            </w:r>
            <w:r w:rsidRPr="00DD7106">
              <w:rPr>
                <w:color w:val="FF0000"/>
                <w:sz w:val="18"/>
                <w:szCs w:val="18"/>
              </w:rPr>
              <w:t xml:space="preserve"> </w:t>
            </w:r>
            <w:r w:rsidRPr="00DD7106">
              <w:rPr>
                <w:color w:val="000000"/>
                <w:sz w:val="18"/>
                <w:szCs w:val="18"/>
              </w:rPr>
              <w:t>участков тепловых сетей условным диаметром 150÷200 мм.</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860"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C919AA" w:rsidRPr="00DD7106" w:rsidTr="001B1706">
        <w:trPr>
          <w:trHeight w:val="20"/>
        </w:trPr>
        <w:tc>
          <w:tcPr>
            <w:tcW w:w="1784"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659"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Итого</w:t>
            </w:r>
          </w:p>
        </w:tc>
        <w:tc>
          <w:tcPr>
            <w:tcW w:w="1131"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110 397,81</w:t>
            </w:r>
          </w:p>
        </w:tc>
        <w:tc>
          <w:tcPr>
            <w:tcW w:w="860"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4 661,87</w:t>
            </w:r>
          </w:p>
        </w:tc>
        <w:tc>
          <w:tcPr>
            <w:tcW w:w="996"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10 792,77</w:t>
            </w:r>
          </w:p>
        </w:tc>
        <w:tc>
          <w:tcPr>
            <w:tcW w:w="843"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5 659,90</w:t>
            </w:r>
          </w:p>
        </w:tc>
        <w:tc>
          <w:tcPr>
            <w:tcW w:w="837"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7 574,62</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6 647,40</w:t>
            </w:r>
          </w:p>
        </w:tc>
        <w:tc>
          <w:tcPr>
            <w:tcW w:w="993"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75 061,25</w:t>
            </w:r>
          </w:p>
        </w:tc>
        <w:tc>
          <w:tcPr>
            <w:tcW w:w="1558"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r>
    </w:tbl>
    <w:p w:rsidR="00C919AA" w:rsidRPr="00DD7106" w:rsidRDefault="00C919AA" w:rsidP="00A149D8">
      <w:pPr>
        <w:tabs>
          <w:tab w:val="left" w:pos="1134"/>
        </w:tabs>
        <w:spacing w:after="0" w:line="240" w:lineRule="auto"/>
        <w:contextualSpacing/>
        <w:jc w:val="both"/>
        <w:rPr>
          <w:sz w:val="24"/>
          <w:szCs w:val="24"/>
        </w:rPr>
      </w:pPr>
    </w:p>
    <w:p w:rsidR="00C919AA" w:rsidRPr="00DD7106" w:rsidRDefault="00C919AA" w:rsidP="00A149D8">
      <w:pPr>
        <w:tabs>
          <w:tab w:val="left" w:pos="1134"/>
        </w:tabs>
        <w:spacing w:after="0" w:line="240" w:lineRule="auto"/>
        <w:contextualSpacing/>
        <w:jc w:val="both"/>
        <w:rPr>
          <w:sz w:val="24"/>
          <w:szCs w:val="24"/>
        </w:rPr>
        <w:sectPr w:rsidR="00C919AA" w:rsidRPr="00DD7106" w:rsidSect="00C919AA">
          <w:pgSz w:w="16838" w:h="11906" w:orient="landscape"/>
          <w:pgMar w:top="1701" w:right="1134" w:bottom="567" w:left="1134" w:header="283" w:footer="567" w:gutter="0"/>
          <w:cols w:space="708"/>
          <w:docGrid w:linePitch="381"/>
        </w:sectPr>
      </w:pPr>
    </w:p>
    <w:p w:rsidR="00217024" w:rsidRPr="00DD7106" w:rsidRDefault="00217024" w:rsidP="00906E7F">
      <w:pPr>
        <w:pStyle w:val="20"/>
        <w:tabs>
          <w:tab w:val="left" w:pos="1134"/>
        </w:tabs>
        <w:spacing w:before="0" w:line="240" w:lineRule="auto"/>
        <w:ind w:left="0" w:firstLine="709"/>
        <w:contextualSpacing/>
        <w:rPr>
          <w:rFonts w:cs="Times New Roman"/>
          <w:b w:val="0"/>
          <w:sz w:val="24"/>
          <w:szCs w:val="24"/>
        </w:rPr>
      </w:pPr>
      <w:bookmarkStart w:id="168" w:name="_Toc524944267"/>
      <w:bookmarkStart w:id="169" w:name="_Toc524944843"/>
      <w:bookmarkStart w:id="170" w:name="_Toc528166522"/>
      <w:bookmarkStart w:id="171" w:name="_Toc15642996"/>
      <w:bookmarkStart w:id="172" w:name="_Toc42091261"/>
      <w:r w:rsidRPr="00DD7106">
        <w:rPr>
          <w:rFonts w:cs="Times New Roman"/>
          <w:b w:val="0"/>
          <w:sz w:val="24"/>
          <w:szCs w:val="24"/>
        </w:rPr>
        <w:lastRenderedPageBreak/>
        <w:t xml:space="preserve">Предложения </w:t>
      </w:r>
      <w:bookmarkEnd w:id="168"/>
      <w:bookmarkEnd w:id="169"/>
      <w:bookmarkEnd w:id="170"/>
      <w:r w:rsidRPr="00DD7106">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DD7106">
        <w:rPr>
          <w:rFonts w:cs="Times New Roman"/>
          <w:b w:val="0"/>
          <w:sz w:val="24"/>
          <w:szCs w:val="24"/>
        </w:rPr>
        <w:t>овой энергии при сохранении надё</w:t>
      </w:r>
      <w:r w:rsidRPr="00DD7106">
        <w:rPr>
          <w:rFonts w:cs="Times New Roman"/>
          <w:b w:val="0"/>
          <w:sz w:val="24"/>
          <w:szCs w:val="24"/>
        </w:rPr>
        <w:t>жности теплоснабжения</w:t>
      </w:r>
      <w:bookmarkEnd w:id="171"/>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172"/>
    </w:p>
    <w:p w:rsidR="00906E7F" w:rsidRPr="00DD7106" w:rsidRDefault="00906E7F" w:rsidP="00953BFE">
      <w:pPr>
        <w:spacing w:after="0" w:line="240" w:lineRule="auto"/>
        <w:contextualSpacing/>
        <w:jc w:val="both"/>
        <w:rPr>
          <w:sz w:val="24"/>
          <w:szCs w:val="24"/>
        </w:rPr>
      </w:pPr>
    </w:p>
    <w:p w:rsidR="002B7D6B" w:rsidRPr="00DD7106" w:rsidRDefault="002B7D6B" w:rsidP="00953BFE">
      <w:pPr>
        <w:spacing w:after="0" w:line="240" w:lineRule="auto"/>
        <w:contextualSpacing/>
        <w:jc w:val="both"/>
        <w:rPr>
          <w:sz w:val="24"/>
          <w:szCs w:val="24"/>
        </w:rPr>
      </w:pPr>
      <w:r w:rsidRPr="00DD7106">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DD7106">
        <w:rPr>
          <w:sz w:val="24"/>
          <w:szCs w:val="24"/>
        </w:rPr>
        <w:t>ставок тепловой энергии потреби</w:t>
      </w:r>
      <w:r w:rsidRPr="00DD7106">
        <w:rPr>
          <w:sz w:val="24"/>
          <w:szCs w:val="24"/>
        </w:rPr>
        <w:t>телям от различных источников тепловой энергии при сохранении надёжности теплоснабжения, не требуются.</w:t>
      </w:r>
    </w:p>
    <w:p w:rsidR="004F3B6C" w:rsidRPr="00DD7106" w:rsidRDefault="004F3B6C" w:rsidP="004F3B6C">
      <w:pPr>
        <w:spacing w:after="0" w:line="240" w:lineRule="auto"/>
        <w:contextualSpacing/>
        <w:jc w:val="both"/>
        <w:rPr>
          <w:sz w:val="24"/>
          <w:szCs w:val="24"/>
        </w:rPr>
      </w:pPr>
    </w:p>
    <w:p w:rsidR="00217024" w:rsidRPr="00DD7106"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73" w:name="_Toc524944268"/>
      <w:bookmarkStart w:id="174" w:name="_Toc524944844"/>
      <w:bookmarkStart w:id="175" w:name="_Toc528166523"/>
      <w:bookmarkStart w:id="176" w:name="_Toc15642997"/>
      <w:bookmarkStart w:id="177" w:name="_Toc42091262"/>
      <w:r w:rsidRPr="00DD7106">
        <w:rPr>
          <w:rFonts w:cs="Times New Roman"/>
          <w:b w:val="0"/>
          <w:sz w:val="24"/>
          <w:szCs w:val="24"/>
        </w:rPr>
        <w:t xml:space="preserve">Предложения </w:t>
      </w:r>
      <w:bookmarkEnd w:id="173"/>
      <w:bookmarkEnd w:id="174"/>
      <w:bookmarkEnd w:id="175"/>
      <w:r w:rsidRPr="00DD7106">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DD7106">
        <w:rPr>
          <w:rFonts w:cs="Times New Roman"/>
          <w:b w:val="0"/>
          <w:sz w:val="24"/>
          <w:szCs w:val="24"/>
        </w:rPr>
        <w:t>ё</w:t>
      </w:r>
      <w:r w:rsidRPr="00DD7106">
        <w:rPr>
          <w:rFonts w:cs="Times New Roman"/>
          <w:b w:val="0"/>
          <w:sz w:val="24"/>
          <w:szCs w:val="24"/>
        </w:rPr>
        <w:t>т перевода котельных в пиковый режим работы или ликвидации котельных</w:t>
      </w:r>
      <w:bookmarkEnd w:id="176"/>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177"/>
    </w:p>
    <w:p w:rsidR="00906E7F" w:rsidRPr="00DD7106" w:rsidRDefault="00906E7F" w:rsidP="00AC1F06">
      <w:pPr>
        <w:keepNext/>
        <w:keepLines/>
        <w:spacing w:after="0" w:line="240" w:lineRule="auto"/>
        <w:contextualSpacing/>
        <w:jc w:val="both"/>
        <w:rPr>
          <w:sz w:val="24"/>
          <w:szCs w:val="24"/>
        </w:rPr>
      </w:pPr>
      <w:bookmarkStart w:id="178" w:name="_Hlk10420208"/>
    </w:p>
    <w:bookmarkEnd w:id="178"/>
    <w:p w:rsidR="001D64B7" w:rsidRPr="00DD7106" w:rsidRDefault="001D64B7" w:rsidP="001D64B7">
      <w:pPr>
        <w:tabs>
          <w:tab w:val="left" w:pos="1134"/>
        </w:tabs>
        <w:spacing w:after="0" w:line="240" w:lineRule="auto"/>
        <w:contextualSpacing/>
        <w:jc w:val="both"/>
        <w:rPr>
          <w:sz w:val="24"/>
          <w:szCs w:val="24"/>
        </w:rPr>
      </w:pPr>
      <w:r w:rsidRPr="00DD7106">
        <w:rPr>
          <w:sz w:val="24"/>
          <w:szCs w:val="24"/>
        </w:rPr>
        <w:t>Перевод котельных в пиковый режим работы не предусматривается.</w:t>
      </w:r>
    </w:p>
    <w:p w:rsidR="001D64B7" w:rsidRPr="00DD7106" w:rsidRDefault="001D64B7" w:rsidP="001D64B7">
      <w:pPr>
        <w:tabs>
          <w:tab w:val="left" w:pos="1134"/>
        </w:tabs>
        <w:spacing w:after="0" w:line="240" w:lineRule="auto"/>
        <w:contextualSpacing/>
        <w:jc w:val="both"/>
        <w:rPr>
          <w:sz w:val="24"/>
          <w:szCs w:val="24"/>
        </w:rPr>
      </w:pPr>
      <w:r w:rsidRPr="00DD7106">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DD7106" w:rsidRDefault="001D64B7" w:rsidP="001D64B7">
      <w:pPr>
        <w:pStyle w:val="afffffffff9"/>
        <w:ind w:firstLine="709"/>
        <w:contextualSpacing/>
        <w:rPr>
          <w:szCs w:val="24"/>
        </w:rPr>
      </w:pPr>
      <w:r w:rsidRPr="00DD7106">
        <w:rPr>
          <w:szCs w:val="24"/>
        </w:rPr>
        <w:t xml:space="preserve">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таблице </w:t>
      </w:r>
      <w:r w:rsidR="00C919AA" w:rsidRPr="00DD7106">
        <w:rPr>
          <w:szCs w:val="24"/>
        </w:rPr>
        <w:t>1</w:t>
      </w:r>
      <w:r w:rsidR="006B41C9">
        <w:rPr>
          <w:szCs w:val="24"/>
        </w:rPr>
        <w:t>9</w:t>
      </w:r>
      <w:r w:rsidRPr="00DD7106">
        <w:rPr>
          <w:szCs w:val="24"/>
        </w:rPr>
        <w:t>.</w:t>
      </w:r>
    </w:p>
    <w:p w:rsidR="001818F3" w:rsidRPr="00DD7106" w:rsidRDefault="001818F3" w:rsidP="00953BFE">
      <w:pPr>
        <w:spacing w:after="0" w:line="240" w:lineRule="auto"/>
        <w:contextualSpacing/>
        <w:rPr>
          <w:sz w:val="24"/>
          <w:szCs w:val="24"/>
        </w:rPr>
      </w:pPr>
    </w:p>
    <w:p w:rsidR="00217024" w:rsidRPr="00DD7106" w:rsidRDefault="00217024" w:rsidP="00953BFE">
      <w:pPr>
        <w:pStyle w:val="20"/>
        <w:spacing w:before="0" w:line="240" w:lineRule="auto"/>
        <w:ind w:left="0" w:firstLine="709"/>
        <w:contextualSpacing/>
        <w:rPr>
          <w:rFonts w:cs="Times New Roman"/>
          <w:b w:val="0"/>
          <w:sz w:val="24"/>
          <w:szCs w:val="24"/>
        </w:rPr>
      </w:pPr>
      <w:bookmarkStart w:id="179" w:name="_Toc524944269"/>
      <w:bookmarkStart w:id="180" w:name="_Toc524944845"/>
      <w:bookmarkStart w:id="181" w:name="_Toc528166524"/>
      <w:bookmarkStart w:id="182" w:name="_Toc15642998"/>
      <w:bookmarkStart w:id="183" w:name="_Toc42091263"/>
      <w:r w:rsidRPr="00DD7106">
        <w:rPr>
          <w:rFonts w:cs="Times New Roman"/>
          <w:b w:val="0"/>
          <w:sz w:val="24"/>
          <w:szCs w:val="24"/>
        </w:rPr>
        <w:t xml:space="preserve">Предложения </w:t>
      </w:r>
      <w:bookmarkEnd w:id="179"/>
      <w:bookmarkEnd w:id="180"/>
      <w:bookmarkEnd w:id="181"/>
      <w:r w:rsidRPr="00DD7106">
        <w:rPr>
          <w:rFonts w:cs="Times New Roman"/>
          <w:b w:val="0"/>
          <w:sz w:val="24"/>
          <w:szCs w:val="24"/>
        </w:rPr>
        <w:t>по строительству, реконструкции и (или) модернизации тепловых сетей для обеспечения нормат</w:t>
      </w:r>
      <w:r w:rsidR="004864D1" w:rsidRPr="00DD7106">
        <w:rPr>
          <w:rFonts w:cs="Times New Roman"/>
          <w:b w:val="0"/>
          <w:sz w:val="24"/>
          <w:szCs w:val="24"/>
        </w:rPr>
        <w:t>ивной надё</w:t>
      </w:r>
      <w:r w:rsidRPr="00DD7106">
        <w:rPr>
          <w:rFonts w:cs="Times New Roman"/>
          <w:b w:val="0"/>
          <w:sz w:val="24"/>
          <w:szCs w:val="24"/>
        </w:rPr>
        <w:t>жности теплоснабжения потребителей</w:t>
      </w:r>
      <w:bookmarkEnd w:id="182"/>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183"/>
    </w:p>
    <w:p w:rsidR="00906E7F" w:rsidRPr="00DD7106" w:rsidRDefault="00906E7F" w:rsidP="00953BFE">
      <w:pPr>
        <w:spacing w:after="0" w:line="240" w:lineRule="auto"/>
        <w:contextualSpacing/>
        <w:jc w:val="both"/>
        <w:rPr>
          <w:sz w:val="24"/>
          <w:szCs w:val="24"/>
        </w:rPr>
      </w:pPr>
    </w:p>
    <w:p w:rsidR="00C37FB0" w:rsidRPr="00DD7106" w:rsidRDefault="00C37FB0" w:rsidP="00C37FB0">
      <w:pPr>
        <w:tabs>
          <w:tab w:val="left" w:pos="1134"/>
        </w:tabs>
        <w:spacing w:after="0" w:line="240" w:lineRule="auto"/>
        <w:contextualSpacing/>
        <w:jc w:val="both"/>
        <w:rPr>
          <w:sz w:val="24"/>
          <w:szCs w:val="24"/>
        </w:rPr>
      </w:pPr>
      <w:r w:rsidRPr="00DD7106">
        <w:rPr>
          <w:sz w:val="24"/>
          <w:szCs w:val="24"/>
        </w:rPr>
        <w:t xml:space="preserve">Мероприятия по строительству сетей теплоснабжения </w:t>
      </w:r>
      <w:proofErr w:type="gramStart"/>
      <w:r w:rsidRPr="00DD7106">
        <w:rPr>
          <w:sz w:val="24"/>
          <w:szCs w:val="24"/>
        </w:rPr>
        <w:t>в</w:t>
      </w:r>
      <w:proofErr w:type="gramEnd"/>
      <w:r w:rsidRPr="00DD7106">
        <w:rPr>
          <w:sz w:val="24"/>
          <w:szCs w:val="24"/>
        </w:rPr>
        <w:t xml:space="preserve"> </w:t>
      </w:r>
      <w:proofErr w:type="spellStart"/>
      <w:r w:rsidR="00A70B14" w:rsidRPr="00DD7106">
        <w:rPr>
          <w:iCs/>
          <w:sz w:val="24"/>
          <w:szCs w:val="24"/>
        </w:rPr>
        <w:t>с.п</w:t>
      </w:r>
      <w:proofErr w:type="spellEnd"/>
      <w:r w:rsidR="00A70B14" w:rsidRPr="00DD7106">
        <w:rPr>
          <w:iCs/>
          <w:sz w:val="24"/>
          <w:szCs w:val="24"/>
        </w:rPr>
        <w:t xml:space="preserve">. </w:t>
      </w:r>
      <w:r w:rsidR="00C919AA" w:rsidRPr="00DD7106">
        <w:rPr>
          <w:sz w:val="24"/>
          <w:szCs w:val="24"/>
        </w:rPr>
        <w:t>Сосновка</w:t>
      </w:r>
      <w:r w:rsidRPr="00DD7106">
        <w:rPr>
          <w:sz w:val="24"/>
          <w:szCs w:val="24"/>
        </w:rPr>
        <w:t xml:space="preserve"> </w:t>
      </w:r>
      <w:proofErr w:type="gramStart"/>
      <w:r w:rsidRPr="00DD7106">
        <w:rPr>
          <w:sz w:val="24"/>
          <w:szCs w:val="24"/>
        </w:rPr>
        <w:t>направлены</w:t>
      </w:r>
      <w:proofErr w:type="gramEnd"/>
      <w:r w:rsidRPr="00DD7106">
        <w:rPr>
          <w:sz w:val="24"/>
          <w:szCs w:val="24"/>
        </w:rPr>
        <w:t xml:space="preserve">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DD7106" w:rsidRDefault="00C37FB0" w:rsidP="00C37FB0">
      <w:pPr>
        <w:tabs>
          <w:tab w:val="left" w:pos="1134"/>
        </w:tabs>
        <w:spacing w:after="0" w:line="240" w:lineRule="auto"/>
        <w:contextualSpacing/>
        <w:jc w:val="both"/>
        <w:rPr>
          <w:sz w:val="24"/>
          <w:szCs w:val="24"/>
        </w:rPr>
      </w:pPr>
      <w:r w:rsidRPr="00DD7106">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DD7106">
        <w:rPr>
          <w:sz w:val="24"/>
          <w:szCs w:val="24"/>
        </w:rPr>
        <w:t xml:space="preserve"> </w:t>
      </w:r>
    </w:p>
    <w:p w:rsidR="00C37FB0" w:rsidRPr="00DD7106" w:rsidRDefault="00C37FB0" w:rsidP="00C37FB0">
      <w:pPr>
        <w:tabs>
          <w:tab w:val="left" w:pos="1134"/>
        </w:tabs>
        <w:spacing w:after="0" w:line="240" w:lineRule="auto"/>
        <w:contextualSpacing/>
        <w:jc w:val="both"/>
        <w:rPr>
          <w:sz w:val="24"/>
          <w:szCs w:val="24"/>
        </w:rPr>
      </w:pPr>
      <w:r w:rsidRPr="00DD7106">
        <w:rPr>
          <w:sz w:val="24"/>
          <w:szCs w:val="24"/>
        </w:rPr>
        <w:t>Предложения по реконструкции тепло</w:t>
      </w:r>
      <w:r w:rsidR="00C919AA" w:rsidRPr="00DD7106">
        <w:rPr>
          <w:sz w:val="24"/>
          <w:szCs w:val="24"/>
        </w:rPr>
        <w:t>вых сетей представлены в п. 6.1</w:t>
      </w:r>
      <w:r w:rsidRPr="00DD7106">
        <w:rPr>
          <w:sz w:val="24"/>
          <w:szCs w:val="24"/>
        </w:rPr>
        <w:t>.</w:t>
      </w:r>
    </w:p>
    <w:p w:rsidR="00AC1F06" w:rsidRPr="00DD7106" w:rsidRDefault="00AC1F06" w:rsidP="00C37FB0">
      <w:pPr>
        <w:tabs>
          <w:tab w:val="left" w:pos="1134"/>
        </w:tabs>
        <w:spacing w:after="0" w:line="240" w:lineRule="auto"/>
        <w:contextualSpacing/>
        <w:jc w:val="both"/>
        <w:rPr>
          <w:sz w:val="24"/>
          <w:szCs w:val="24"/>
        </w:rPr>
      </w:pPr>
    </w:p>
    <w:p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4" w:name="_Toc524944270"/>
      <w:bookmarkStart w:id="185" w:name="_Toc524944846"/>
      <w:bookmarkStart w:id="186" w:name="_Toc528166525"/>
      <w:bookmarkStart w:id="187" w:name="_Toc42091264"/>
      <w:r w:rsidRPr="00DD7106">
        <w:rPr>
          <w:rFonts w:cs="Times New Roman"/>
          <w:b w:val="0"/>
          <w:sz w:val="24"/>
          <w:szCs w:val="24"/>
        </w:rPr>
        <w:lastRenderedPageBreak/>
        <w:t>Раздел 7</w:t>
      </w:r>
      <w:r w:rsidR="00380042" w:rsidRPr="00DD7106">
        <w:rPr>
          <w:rFonts w:cs="Times New Roman"/>
          <w:b w:val="0"/>
          <w:sz w:val="24"/>
          <w:szCs w:val="24"/>
        </w:rPr>
        <w:t>.</w:t>
      </w:r>
      <w:r w:rsidRPr="00DD7106">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84"/>
      <w:bookmarkEnd w:id="185"/>
      <w:bookmarkEnd w:id="186"/>
      <w:bookmarkEnd w:id="187"/>
    </w:p>
    <w:p w:rsidR="00DF1923" w:rsidRPr="00DD7106" w:rsidRDefault="00DF1923" w:rsidP="00DF1923">
      <w:pPr>
        <w:spacing w:after="0" w:line="240" w:lineRule="auto"/>
        <w:rPr>
          <w:sz w:val="24"/>
          <w:szCs w:val="24"/>
        </w:rPr>
      </w:pPr>
    </w:p>
    <w:p w:rsidR="006B4D03" w:rsidRPr="00DD7106" w:rsidRDefault="000A5894" w:rsidP="00DF1923">
      <w:pPr>
        <w:pStyle w:val="20"/>
        <w:spacing w:before="0" w:line="240" w:lineRule="auto"/>
        <w:ind w:left="0" w:firstLine="709"/>
        <w:contextualSpacing/>
        <w:rPr>
          <w:rFonts w:cs="Times New Roman"/>
          <w:b w:val="0"/>
          <w:sz w:val="24"/>
          <w:szCs w:val="24"/>
        </w:rPr>
      </w:pPr>
      <w:bookmarkStart w:id="188" w:name="_Toc524944271"/>
      <w:bookmarkStart w:id="189" w:name="_Toc524944847"/>
      <w:bookmarkStart w:id="190" w:name="_Toc528166526"/>
      <w:bookmarkStart w:id="191" w:name="_Toc42091265"/>
      <w:r w:rsidRPr="00DD7106">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88"/>
      <w:bookmarkEnd w:id="189"/>
      <w:bookmarkEnd w:id="190"/>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191"/>
    </w:p>
    <w:p w:rsidR="00DF1923" w:rsidRPr="00DD7106" w:rsidRDefault="00DF1923" w:rsidP="00953BFE">
      <w:pPr>
        <w:spacing w:after="0" w:line="240" w:lineRule="auto"/>
        <w:contextualSpacing/>
        <w:jc w:val="both"/>
        <w:rPr>
          <w:sz w:val="24"/>
          <w:szCs w:val="24"/>
        </w:rPr>
      </w:pPr>
    </w:p>
    <w:p w:rsidR="009C18DF" w:rsidRPr="00DD7106" w:rsidRDefault="009C18DF" w:rsidP="009C18DF">
      <w:pPr>
        <w:tabs>
          <w:tab w:val="left" w:pos="1134"/>
        </w:tabs>
        <w:spacing w:after="0" w:line="240" w:lineRule="auto"/>
        <w:contextualSpacing/>
        <w:jc w:val="both"/>
        <w:rPr>
          <w:sz w:val="24"/>
          <w:szCs w:val="24"/>
        </w:rPr>
      </w:pPr>
      <w:r w:rsidRPr="00DD7106">
        <w:rPr>
          <w:sz w:val="24"/>
          <w:szCs w:val="24"/>
        </w:rPr>
        <w:t>Система теплоснабжения</w:t>
      </w:r>
      <w:r w:rsidR="00A70B14" w:rsidRPr="00DD7106">
        <w:rPr>
          <w:sz w:val="24"/>
          <w:szCs w:val="24"/>
        </w:rPr>
        <w:t xml:space="preserve"> </w:t>
      </w:r>
      <w:proofErr w:type="spellStart"/>
      <w:r w:rsidR="00A70B14" w:rsidRPr="00DD7106">
        <w:rPr>
          <w:iCs/>
          <w:sz w:val="24"/>
          <w:szCs w:val="24"/>
        </w:rPr>
        <w:t>с.п</w:t>
      </w:r>
      <w:proofErr w:type="spellEnd"/>
      <w:r w:rsidR="00A70B14" w:rsidRPr="00DD7106">
        <w:rPr>
          <w:iCs/>
          <w:sz w:val="24"/>
          <w:szCs w:val="24"/>
        </w:rPr>
        <w:t xml:space="preserve">. </w:t>
      </w:r>
      <w:r w:rsidR="00274D2E" w:rsidRPr="00DD7106">
        <w:rPr>
          <w:sz w:val="24"/>
          <w:szCs w:val="24"/>
        </w:rPr>
        <w:t>Сосновка</w:t>
      </w:r>
      <w:r w:rsidRPr="00DD7106">
        <w:rPr>
          <w:sz w:val="24"/>
          <w:szCs w:val="24"/>
        </w:rPr>
        <w:t xml:space="preserve"> 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DD7106" w:rsidRDefault="0020618B" w:rsidP="009C18DF">
      <w:pPr>
        <w:tabs>
          <w:tab w:val="left" w:pos="1134"/>
        </w:tabs>
        <w:spacing w:after="0" w:line="240" w:lineRule="auto"/>
        <w:contextualSpacing/>
        <w:jc w:val="both"/>
        <w:rPr>
          <w:sz w:val="24"/>
          <w:szCs w:val="24"/>
        </w:rPr>
      </w:pPr>
      <w:r w:rsidRPr="00DD7106">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DD7106" w:rsidRDefault="00433719" w:rsidP="00953BFE">
      <w:pPr>
        <w:spacing w:after="0" w:line="240" w:lineRule="auto"/>
        <w:contextualSpacing/>
        <w:rPr>
          <w:sz w:val="24"/>
          <w:szCs w:val="24"/>
        </w:rPr>
      </w:pPr>
    </w:p>
    <w:p w:rsidR="006B4D03" w:rsidRPr="00DD7106" w:rsidRDefault="000A5894" w:rsidP="00953BFE">
      <w:pPr>
        <w:pStyle w:val="20"/>
        <w:spacing w:before="0" w:line="240" w:lineRule="auto"/>
        <w:ind w:left="0" w:firstLine="709"/>
        <w:contextualSpacing/>
        <w:rPr>
          <w:rFonts w:cs="Times New Roman"/>
          <w:b w:val="0"/>
          <w:sz w:val="24"/>
          <w:szCs w:val="24"/>
        </w:rPr>
      </w:pPr>
      <w:bookmarkStart w:id="192" w:name="_Toc524944272"/>
      <w:bookmarkStart w:id="193" w:name="_Toc524944848"/>
      <w:bookmarkStart w:id="194" w:name="_Toc528166527"/>
      <w:bookmarkStart w:id="195" w:name="_Toc42091266"/>
      <w:r w:rsidRPr="00DD7106">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2"/>
      <w:bookmarkEnd w:id="193"/>
      <w:bookmarkEnd w:id="194"/>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195"/>
    </w:p>
    <w:p w:rsidR="00A07954" w:rsidRPr="00DD7106" w:rsidRDefault="00A07954" w:rsidP="00953BFE">
      <w:pPr>
        <w:spacing w:after="0" w:line="240" w:lineRule="auto"/>
        <w:contextualSpacing/>
        <w:jc w:val="both"/>
        <w:rPr>
          <w:sz w:val="24"/>
          <w:szCs w:val="24"/>
        </w:rPr>
      </w:pPr>
      <w:bookmarkStart w:id="196" w:name="_Hlk10426833"/>
    </w:p>
    <w:p w:rsidR="0097471C" w:rsidRPr="00DD7106" w:rsidRDefault="0097471C" w:rsidP="00953BFE">
      <w:pPr>
        <w:spacing w:after="0" w:line="240" w:lineRule="auto"/>
        <w:contextualSpacing/>
        <w:jc w:val="both"/>
        <w:rPr>
          <w:sz w:val="24"/>
          <w:szCs w:val="24"/>
        </w:rPr>
      </w:pPr>
      <w:r w:rsidRPr="00DD7106">
        <w:rPr>
          <w:sz w:val="24"/>
          <w:szCs w:val="24"/>
        </w:rPr>
        <w:t xml:space="preserve">На территории </w:t>
      </w:r>
      <w:proofErr w:type="spellStart"/>
      <w:r w:rsidR="00A70B14" w:rsidRPr="00DD7106">
        <w:rPr>
          <w:iCs/>
          <w:sz w:val="24"/>
          <w:szCs w:val="24"/>
        </w:rPr>
        <w:t>с.п</w:t>
      </w:r>
      <w:proofErr w:type="spellEnd"/>
      <w:r w:rsidR="00A70B14" w:rsidRPr="00DD7106">
        <w:rPr>
          <w:iCs/>
          <w:sz w:val="24"/>
          <w:szCs w:val="24"/>
        </w:rPr>
        <w:t xml:space="preserve">. </w:t>
      </w:r>
      <w:r w:rsidR="00274D2E" w:rsidRPr="00DD7106">
        <w:rPr>
          <w:sz w:val="24"/>
          <w:szCs w:val="24"/>
        </w:rPr>
        <w:t>Сосновка</w:t>
      </w:r>
      <w:r w:rsidRPr="00DD7106">
        <w:rPr>
          <w:sz w:val="24"/>
          <w:szCs w:val="24"/>
        </w:rPr>
        <w:t xml:space="preserve"> открытые системы теплоснабжения (горячего водоснабжения) не применяются.</w:t>
      </w:r>
    </w:p>
    <w:bookmarkEnd w:id="196"/>
    <w:p w:rsidR="00BD4EFA" w:rsidRPr="00DD7106" w:rsidRDefault="00BD4EFA" w:rsidP="00953BFE">
      <w:pPr>
        <w:spacing w:after="0" w:line="240" w:lineRule="auto"/>
        <w:contextualSpacing/>
        <w:jc w:val="both"/>
        <w:rPr>
          <w:sz w:val="24"/>
          <w:szCs w:val="24"/>
        </w:rPr>
      </w:pPr>
    </w:p>
    <w:p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7" w:name="_Toc524944273"/>
      <w:bookmarkStart w:id="198" w:name="_Toc524944849"/>
      <w:bookmarkStart w:id="199" w:name="_Toc528166528"/>
      <w:bookmarkStart w:id="200" w:name="_Toc42091267"/>
      <w:r w:rsidRPr="00DD7106">
        <w:rPr>
          <w:rFonts w:cs="Times New Roman"/>
          <w:b w:val="0"/>
          <w:sz w:val="24"/>
          <w:szCs w:val="24"/>
        </w:rPr>
        <w:lastRenderedPageBreak/>
        <w:t>Раздел 8</w:t>
      </w:r>
      <w:r w:rsidR="00380042" w:rsidRPr="00DD7106">
        <w:rPr>
          <w:rFonts w:cs="Times New Roman"/>
          <w:b w:val="0"/>
          <w:sz w:val="24"/>
          <w:szCs w:val="24"/>
        </w:rPr>
        <w:t>.</w:t>
      </w:r>
      <w:r w:rsidRPr="00DD7106">
        <w:rPr>
          <w:rFonts w:cs="Times New Roman"/>
          <w:b w:val="0"/>
          <w:sz w:val="24"/>
          <w:szCs w:val="24"/>
        </w:rPr>
        <w:t xml:space="preserve"> </w:t>
      </w:r>
      <w:r w:rsidR="00E06B53" w:rsidRPr="00DD7106">
        <w:rPr>
          <w:rFonts w:cs="Times New Roman"/>
          <w:b w:val="0"/>
          <w:sz w:val="24"/>
          <w:szCs w:val="24"/>
        </w:rPr>
        <w:t>Перспективные</w:t>
      </w:r>
      <w:r w:rsidRPr="00DD7106">
        <w:rPr>
          <w:rFonts w:cs="Times New Roman"/>
          <w:b w:val="0"/>
          <w:sz w:val="24"/>
          <w:szCs w:val="24"/>
        </w:rPr>
        <w:t xml:space="preserve"> топливные балансы</w:t>
      </w:r>
      <w:bookmarkEnd w:id="197"/>
      <w:bookmarkEnd w:id="198"/>
      <w:bookmarkEnd w:id="199"/>
      <w:bookmarkEnd w:id="200"/>
    </w:p>
    <w:p w:rsidR="00FD2351" w:rsidRPr="00DD7106" w:rsidRDefault="00FD2351" w:rsidP="00FD2351">
      <w:pPr>
        <w:spacing w:after="0" w:line="240" w:lineRule="auto"/>
        <w:contextualSpacing/>
        <w:rPr>
          <w:sz w:val="24"/>
          <w:szCs w:val="24"/>
        </w:rPr>
      </w:pPr>
    </w:p>
    <w:p w:rsidR="006B4D03" w:rsidRPr="00DD7106" w:rsidRDefault="000A5894" w:rsidP="00FD2351">
      <w:pPr>
        <w:pStyle w:val="20"/>
        <w:tabs>
          <w:tab w:val="left" w:pos="1134"/>
        </w:tabs>
        <w:spacing w:before="0" w:line="240" w:lineRule="auto"/>
        <w:ind w:left="0" w:firstLine="709"/>
        <w:contextualSpacing/>
        <w:rPr>
          <w:rFonts w:cs="Times New Roman"/>
          <w:b w:val="0"/>
          <w:sz w:val="24"/>
          <w:szCs w:val="24"/>
        </w:rPr>
      </w:pPr>
      <w:bookmarkStart w:id="201" w:name="_Toc524944274"/>
      <w:bookmarkStart w:id="202" w:name="_Toc524944850"/>
      <w:bookmarkStart w:id="203" w:name="_Toc528166529"/>
      <w:bookmarkStart w:id="204" w:name="_Toc42091268"/>
      <w:r w:rsidRPr="00DD7106">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1"/>
      <w:bookmarkEnd w:id="202"/>
      <w:bookmarkEnd w:id="203"/>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w:t>
      </w:r>
      <w:r w:rsidR="00274D2E" w:rsidRPr="00DD7106">
        <w:rPr>
          <w:rFonts w:cs="Times New Roman"/>
          <w:b w:val="0"/>
          <w:sz w:val="24"/>
          <w:szCs w:val="24"/>
        </w:rPr>
        <w:t xml:space="preserve"> Сосновка</w:t>
      </w:r>
      <w:bookmarkEnd w:id="204"/>
    </w:p>
    <w:p w:rsidR="00FD2351" w:rsidRPr="00DD7106" w:rsidRDefault="00FD2351" w:rsidP="00953BFE">
      <w:pPr>
        <w:widowControl w:val="0"/>
        <w:spacing w:after="0" w:line="240" w:lineRule="auto"/>
        <w:contextualSpacing/>
        <w:jc w:val="both"/>
        <w:rPr>
          <w:rFonts w:eastAsia="Calibri"/>
          <w:sz w:val="24"/>
          <w:szCs w:val="24"/>
        </w:rPr>
      </w:pPr>
    </w:p>
    <w:p w:rsidR="00842DE4" w:rsidRPr="00DD7106" w:rsidRDefault="00842DE4" w:rsidP="00842DE4">
      <w:pPr>
        <w:widowControl w:val="0"/>
        <w:spacing w:after="0" w:line="240" w:lineRule="auto"/>
        <w:contextualSpacing/>
        <w:jc w:val="both"/>
        <w:rPr>
          <w:rFonts w:eastAsia="Calibri"/>
          <w:sz w:val="24"/>
          <w:szCs w:val="24"/>
        </w:rPr>
      </w:pPr>
      <w:proofErr w:type="gramStart"/>
      <w:r w:rsidRPr="00DD7106">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w:t>
      </w:r>
      <w:proofErr w:type="gramEnd"/>
      <w:r w:rsidRPr="00DD7106">
        <w:rPr>
          <w:rFonts w:eastAsia="Calibri"/>
          <w:sz w:val="24"/>
          <w:szCs w:val="24"/>
        </w:rPr>
        <w:t xml:space="preserve">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 xml:space="preserve">НЭЗТ </w:t>
      </w:r>
      <w:proofErr w:type="gramStart"/>
      <w:r w:rsidRPr="00DD7106">
        <w:rPr>
          <w:rFonts w:eastAsia="Calibri"/>
          <w:sz w:val="24"/>
          <w:szCs w:val="24"/>
        </w:rPr>
        <w:t>необходим</w:t>
      </w:r>
      <w:proofErr w:type="gramEnd"/>
      <w:r w:rsidRPr="00DD7106">
        <w:rPr>
          <w:rFonts w:eastAsia="Calibri"/>
          <w:sz w:val="24"/>
          <w:szCs w:val="24"/>
        </w:rPr>
        <w:t xml:space="preserve"> для надёжной и стабильной работы электростанций и обеспечивает плановую выработку электрической и (или) тепловой энергии.</w:t>
      </w:r>
    </w:p>
    <w:p w:rsidR="00724201" w:rsidRPr="00DD7106" w:rsidRDefault="00724201" w:rsidP="00842DE4">
      <w:pPr>
        <w:widowControl w:val="0"/>
        <w:spacing w:after="0" w:line="240" w:lineRule="auto"/>
        <w:contextualSpacing/>
        <w:jc w:val="both"/>
        <w:rPr>
          <w:rFonts w:eastAsia="Calibri"/>
          <w:sz w:val="24"/>
          <w:szCs w:val="24"/>
        </w:rPr>
      </w:pPr>
      <w:r w:rsidRPr="00DD7106">
        <w:rPr>
          <w:rFonts w:eastAsia="Calibri"/>
          <w:sz w:val="24"/>
          <w:szCs w:val="24"/>
        </w:rPr>
        <w:t xml:space="preserve">Для котельных «2БВК», </w:t>
      </w:r>
      <w:proofErr w:type="gramStart"/>
      <w:r w:rsidRPr="00DD7106">
        <w:rPr>
          <w:rFonts w:eastAsia="Calibri"/>
          <w:sz w:val="24"/>
          <w:szCs w:val="24"/>
        </w:rPr>
        <w:t>блочная</w:t>
      </w:r>
      <w:proofErr w:type="gramEnd"/>
      <w:r w:rsidRPr="00DD7106">
        <w:rPr>
          <w:rFonts w:eastAsia="Calibri"/>
          <w:sz w:val="24"/>
          <w:szCs w:val="24"/>
        </w:rPr>
        <w:t xml:space="preserve"> «</w:t>
      </w:r>
      <w:proofErr w:type="spellStart"/>
      <w:r w:rsidRPr="00DD7106">
        <w:rPr>
          <w:rFonts w:eastAsia="Calibri"/>
          <w:sz w:val="24"/>
          <w:szCs w:val="24"/>
        </w:rPr>
        <w:t>Импакс</w:t>
      </w:r>
      <w:proofErr w:type="spellEnd"/>
      <w:r w:rsidRPr="00DD7106">
        <w:rPr>
          <w:rFonts w:eastAsia="Calibri"/>
          <w:sz w:val="24"/>
          <w:szCs w:val="24"/>
        </w:rPr>
        <w:t>», «</w:t>
      </w:r>
      <w:proofErr w:type="spellStart"/>
      <w:r w:rsidRPr="00DD7106">
        <w:rPr>
          <w:rFonts w:eastAsia="Calibri"/>
          <w:sz w:val="24"/>
          <w:szCs w:val="24"/>
        </w:rPr>
        <w:t>Вирбекс</w:t>
      </w:r>
      <w:proofErr w:type="spellEnd"/>
      <w:r w:rsidRPr="00DD7106">
        <w:rPr>
          <w:rFonts w:eastAsia="Calibri"/>
          <w:sz w:val="24"/>
          <w:szCs w:val="24"/>
        </w:rPr>
        <w:t xml:space="preserve">-С-Финн» в </w:t>
      </w:r>
      <w:proofErr w:type="spellStart"/>
      <w:r w:rsidRPr="00DD7106">
        <w:rPr>
          <w:rFonts w:eastAsia="Calibri"/>
          <w:sz w:val="24"/>
          <w:szCs w:val="24"/>
        </w:rPr>
        <w:t>с.п</w:t>
      </w:r>
      <w:proofErr w:type="spellEnd"/>
      <w:r w:rsidRPr="00DD7106">
        <w:rPr>
          <w:rFonts w:eastAsia="Calibri"/>
          <w:sz w:val="24"/>
          <w:szCs w:val="24"/>
        </w:rPr>
        <w:t>. Сосновка резервное топливо на источниках не предусмотрено, так как система газопроводов поселка выполнена таким образом, что для источников теплоснабжения предусмотрена возможность резервного газоснабжения.</w:t>
      </w:r>
    </w:p>
    <w:p w:rsidR="00E9213F" w:rsidRPr="00DD7106" w:rsidRDefault="00E9213F" w:rsidP="00E9213F">
      <w:pPr>
        <w:spacing w:after="0" w:line="240" w:lineRule="auto"/>
        <w:ind w:left="5" w:firstLine="704"/>
        <w:contextualSpacing/>
        <w:jc w:val="both"/>
        <w:rPr>
          <w:sz w:val="24"/>
          <w:szCs w:val="24"/>
        </w:rPr>
      </w:pPr>
      <w:r w:rsidRPr="00DD7106">
        <w:rPr>
          <w:sz w:val="24"/>
          <w:szCs w:val="24"/>
        </w:rPr>
        <w:t xml:space="preserve">В качестве приоритетного варианта принят один единственный вариант. Оценив производительность и износ </w:t>
      </w:r>
      <w:proofErr w:type="spellStart"/>
      <w:r w:rsidRPr="00DD7106">
        <w:rPr>
          <w:sz w:val="24"/>
          <w:szCs w:val="24"/>
        </w:rPr>
        <w:t>котлоагрегатов</w:t>
      </w:r>
      <w:proofErr w:type="spellEnd"/>
      <w:r w:rsidRPr="00DD7106">
        <w:rPr>
          <w:sz w:val="24"/>
          <w:szCs w:val="24"/>
        </w:rPr>
        <w:t xml:space="preserve"> существующих источников теплоснабжения, Схемой предлагается следующее:</w:t>
      </w:r>
    </w:p>
    <w:p w:rsidR="00E9213F" w:rsidRPr="00DD7106" w:rsidRDefault="00E9213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rsidR="00E9213F" w:rsidRPr="00DD7106" w:rsidRDefault="00E9213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rsidR="00E9213F" w:rsidRPr="00DD7106" w:rsidRDefault="00E9213F" w:rsidP="00E9213F">
      <w:pPr>
        <w:spacing w:after="0" w:line="240" w:lineRule="auto"/>
        <w:ind w:firstLine="704"/>
        <w:contextualSpacing/>
        <w:rPr>
          <w:sz w:val="24"/>
          <w:szCs w:val="24"/>
        </w:rPr>
      </w:pPr>
    </w:p>
    <w:p w:rsidR="00E9213F" w:rsidRPr="00DD7106" w:rsidRDefault="00E9213F" w:rsidP="00E9213F">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rsidR="00E9213F" w:rsidRPr="00DD7106" w:rsidRDefault="00E9213F" w:rsidP="00E9213F">
      <w:pPr>
        <w:spacing w:after="0" w:line="240" w:lineRule="auto"/>
        <w:contextualSpacing/>
        <w:jc w:val="both"/>
        <w:rPr>
          <w:sz w:val="24"/>
          <w:szCs w:val="24"/>
        </w:rPr>
      </w:pPr>
    </w:p>
    <w:p w:rsidR="00E9213F" w:rsidRPr="00DD7106" w:rsidRDefault="00E9213F" w:rsidP="00E9213F">
      <w:pPr>
        <w:spacing w:after="0" w:line="240" w:lineRule="auto"/>
        <w:contextualSpacing/>
        <w:jc w:val="both"/>
        <w:rPr>
          <w:sz w:val="24"/>
          <w:szCs w:val="24"/>
        </w:rPr>
      </w:pPr>
      <w:r w:rsidRPr="00DD7106">
        <w:rPr>
          <w:sz w:val="24"/>
          <w:szCs w:val="24"/>
        </w:rPr>
        <w:lastRenderedPageBreak/>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E9213F" w:rsidRPr="00DD7106" w:rsidRDefault="00E9213F" w:rsidP="00E9213F">
      <w:pPr>
        <w:widowControl w:val="0"/>
        <w:spacing w:after="0" w:line="240" w:lineRule="auto"/>
        <w:contextualSpacing/>
        <w:jc w:val="both"/>
        <w:rPr>
          <w:rFonts w:eastAsia="Calibri"/>
          <w:sz w:val="24"/>
          <w:szCs w:val="24"/>
        </w:rPr>
      </w:pPr>
      <w:r w:rsidRPr="00DD7106">
        <w:rPr>
          <w:rFonts w:eastAsia="Calibri"/>
          <w:sz w:val="24"/>
          <w:szCs w:val="24"/>
        </w:rPr>
        <w:t xml:space="preserve">В таблице </w:t>
      </w:r>
      <w:r w:rsidR="006B41C9">
        <w:rPr>
          <w:rFonts w:eastAsia="Calibri"/>
          <w:sz w:val="24"/>
          <w:szCs w:val="24"/>
        </w:rPr>
        <w:t>20</w:t>
      </w:r>
      <w:r w:rsidRPr="00DD7106">
        <w:rPr>
          <w:rFonts w:eastAsia="Calibri"/>
          <w:sz w:val="24"/>
          <w:szCs w:val="24"/>
        </w:rPr>
        <w:t xml:space="preserve"> приведены значения потребление тепловой энергии с 2019 года по 2029 год.</w:t>
      </w:r>
    </w:p>
    <w:p w:rsidR="00724201" w:rsidRPr="00DD7106" w:rsidRDefault="00E9213F" w:rsidP="00E9213F">
      <w:pPr>
        <w:widowControl w:val="0"/>
        <w:spacing w:after="0" w:line="240" w:lineRule="auto"/>
        <w:contextualSpacing/>
        <w:jc w:val="both"/>
        <w:rPr>
          <w:rFonts w:eastAsia="Calibri"/>
          <w:sz w:val="24"/>
          <w:szCs w:val="24"/>
        </w:rPr>
      </w:pPr>
      <w:r w:rsidRPr="00DD7106">
        <w:rPr>
          <w:rFonts w:eastAsia="Calibri"/>
          <w:sz w:val="24"/>
          <w:szCs w:val="24"/>
        </w:rPr>
        <w:t>Расчёт потребления топлива котельными в п. Сосновка с 2019 года п</w:t>
      </w:r>
      <w:r w:rsidR="00E34E1E" w:rsidRPr="00DD7106">
        <w:rPr>
          <w:rFonts w:eastAsia="Calibri"/>
          <w:sz w:val="24"/>
          <w:szCs w:val="24"/>
        </w:rPr>
        <w:t>о 2029 год приведен в таблице 2</w:t>
      </w:r>
      <w:r w:rsidR="006B41C9">
        <w:rPr>
          <w:rFonts w:eastAsia="Calibri"/>
          <w:sz w:val="24"/>
          <w:szCs w:val="24"/>
        </w:rPr>
        <w:t>1</w:t>
      </w:r>
      <w:r w:rsidRPr="00DD7106">
        <w:rPr>
          <w:rFonts w:eastAsia="Calibri"/>
          <w:sz w:val="24"/>
          <w:szCs w:val="24"/>
        </w:rPr>
        <w:t>.</w:t>
      </w:r>
    </w:p>
    <w:p w:rsidR="00E9213F" w:rsidRPr="00DD7106" w:rsidRDefault="00E9213F" w:rsidP="00842DE4">
      <w:pPr>
        <w:widowControl w:val="0"/>
        <w:spacing w:after="0" w:line="240" w:lineRule="auto"/>
        <w:contextualSpacing/>
        <w:jc w:val="both"/>
        <w:rPr>
          <w:rFonts w:eastAsia="Calibri"/>
          <w:sz w:val="24"/>
          <w:szCs w:val="24"/>
        </w:rPr>
      </w:pPr>
    </w:p>
    <w:p w:rsidR="00E9213F" w:rsidRPr="00DD7106" w:rsidRDefault="00E9213F" w:rsidP="00842DE4">
      <w:pPr>
        <w:widowControl w:val="0"/>
        <w:spacing w:after="0" w:line="240" w:lineRule="auto"/>
        <w:contextualSpacing/>
        <w:jc w:val="both"/>
        <w:rPr>
          <w:rFonts w:eastAsia="Calibri"/>
          <w:sz w:val="24"/>
          <w:szCs w:val="24"/>
        </w:rPr>
      </w:pPr>
    </w:p>
    <w:p w:rsidR="003528B3" w:rsidRPr="00DD7106" w:rsidRDefault="003528B3" w:rsidP="003528B3">
      <w:pPr>
        <w:tabs>
          <w:tab w:val="left" w:pos="1134"/>
        </w:tabs>
        <w:contextualSpacing/>
        <w:jc w:val="both"/>
      </w:pPr>
    </w:p>
    <w:p w:rsidR="003528B3" w:rsidRPr="00DD7106" w:rsidRDefault="003528B3" w:rsidP="003528B3">
      <w:pPr>
        <w:tabs>
          <w:tab w:val="left" w:pos="1134"/>
        </w:tabs>
        <w:contextualSpacing/>
        <w:jc w:val="both"/>
      </w:pPr>
    </w:p>
    <w:p w:rsidR="003528B3" w:rsidRPr="00DD7106" w:rsidRDefault="003528B3" w:rsidP="003528B3">
      <w:pPr>
        <w:pStyle w:val="afb"/>
        <w:keepNext/>
        <w:spacing w:before="0" w:after="0"/>
        <w:ind w:firstLine="0"/>
        <w:contextualSpacing/>
        <w:rPr>
          <w:b w:val="0"/>
        </w:rPr>
        <w:sectPr w:rsidR="003528B3" w:rsidRPr="00DD7106" w:rsidSect="00F13946">
          <w:pgSz w:w="11906" w:h="16838"/>
          <w:pgMar w:top="1134" w:right="567" w:bottom="1134" w:left="1701" w:header="283" w:footer="567" w:gutter="0"/>
          <w:cols w:space="708"/>
          <w:docGrid w:linePitch="360"/>
        </w:sectPr>
      </w:pPr>
    </w:p>
    <w:p w:rsidR="00E9213F" w:rsidRPr="00DD7106" w:rsidRDefault="00E9213F" w:rsidP="00E9213F">
      <w:pPr>
        <w:pStyle w:val="afb"/>
        <w:keepNext/>
        <w:spacing w:before="0" w:after="0" w:line="240" w:lineRule="auto"/>
        <w:ind w:firstLine="0"/>
        <w:contextualSpacing/>
        <w:rPr>
          <w:b w:val="0"/>
          <w:sz w:val="24"/>
          <w:szCs w:val="24"/>
        </w:rPr>
      </w:pPr>
      <w:bookmarkStart w:id="205" w:name="_Toc28125540"/>
      <w:r w:rsidRPr="00DD7106">
        <w:rPr>
          <w:b w:val="0"/>
          <w:sz w:val="24"/>
          <w:szCs w:val="24"/>
        </w:rPr>
        <w:lastRenderedPageBreak/>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6B41C9">
        <w:rPr>
          <w:b w:val="0"/>
          <w:noProof/>
          <w:sz w:val="24"/>
          <w:szCs w:val="24"/>
        </w:rPr>
        <w:t>20</w:t>
      </w:r>
      <w:r w:rsidR="009113D4" w:rsidRPr="00DD7106">
        <w:rPr>
          <w:b w:val="0"/>
          <w:noProof/>
          <w:sz w:val="24"/>
          <w:szCs w:val="24"/>
        </w:rPr>
        <w:fldChar w:fldCharType="end"/>
      </w:r>
      <w:r w:rsidRPr="00DD7106">
        <w:rPr>
          <w:b w:val="0"/>
          <w:sz w:val="24"/>
          <w:szCs w:val="24"/>
        </w:rPr>
        <w:t xml:space="preserve"> – Значения потребления тепловой энергии </w:t>
      </w:r>
      <w:proofErr w:type="gramStart"/>
      <w:r w:rsidRPr="00DD7106">
        <w:rPr>
          <w:b w:val="0"/>
          <w:sz w:val="24"/>
          <w:szCs w:val="24"/>
        </w:rPr>
        <w:t>в</w:t>
      </w:r>
      <w:proofErr w:type="gramEnd"/>
      <w:r w:rsidRPr="00DD7106">
        <w:rPr>
          <w:b w:val="0"/>
          <w:sz w:val="24"/>
          <w:szCs w:val="24"/>
        </w:rPr>
        <w:t xml:space="preserve"> </w:t>
      </w:r>
      <w:proofErr w:type="spellStart"/>
      <w:r w:rsidRPr="00DD7106">
        <w:rPr>
          <w:b w:val="0"/>
          <w:sz w:val="24"/>
          <w:szCs w:val="24"/>
        </w:rPr>
        <w:t>с.п</w:t>
      </w:r>
      <w:proofErr w:type="spellEnd"/>
      <w:r w:rsidRPr="00DD7106">
        <w:rPr>
          <w:b w:val="0"/>
          <w:sz w:val="24"/>
          <w:szCs w:val="24"/>
        </w:rPr>
        <w:t>. Сосновка с 2019 года по 2029 год, тыс. Гкал</w:t>
      </w:r>
    </w:p>
    <w:p w:rsidR="00E9213F" w:rsidRPr="00DD7106" w:rsidRDefault="00E9213F" w:rsidP="00E9213F">
      <w:pPr>
        <w:spacing w:after="0" w:line="240" w:lineRule="auto"/>
        <w:ind w:firstLine="0"/>
        <w:contextualSpacing/>
        <w:rPr>
          <w:sz w:val="24"/>
          <w:szCs w:val="24"/>
          <w:lang w:eastAsia="en-US"/>
        </w:rPr>
      </w:pPr>
    </w:p>
    <w:tbl>
      <w:tblPr>
        <w:tblW w:w="5000" w:type="pct"/>
        <w:tblInd w:w="-5" w:type="dxa"/>
        <w:tblLook w:val="04A0" w:firstRow="1" w:lastRow="0" w:firstColumn="1" w:lastColumn="0" w:noHBand="0" w:noVBand="1"/>
      </w:tblPr>
      <w:tblGrid>
        <w:gridCol w:w="1040"/>
        <w:gridCol w:w="2881"/>
        <w:gridCol w:w="1040"/>
        <w:gridCol w:w="1040"/>
        <w:gridCol w:w="1039"/>
        <w:gridCol w:w="1039"/>
        <w:gridCol w:w="1039"/>
        <w:gridCol w:w="1039"/>
        <w:gridCol w:w="1039"/>
        <w:gridCol w:w="1039"/>
        <w:gridCol w:w="1039"/>
        <w:gridCol w:w="1039"/>
        <w:gridCol w:w="1039"/>
      </w:tblGrid>
      <w:tr w:rsidR="00E9213F" w:rsidRPr="00DD7106" w:rsidTr="001B1706">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xml:space="preserve">№ </w:t>
            </w:r>
            <w:proofErr w:type="gramStart"/>
            <w:r w:rsidRPr="00DD7106">
              <w:rPr>
                <w:color w:val="000000"/>
                <w:sz w:val="20"/>
                <w:szCs w:val="20"/>
              </w:rPr>
              <w:t>п</w:t>
            </w:r>
            <w:proofErr w:type="gramEnd"/>
            <w:r w:rsidRPr="00DD7106">
              <w:rPr>
                <w:color w:val="000000"/>
                <w:sz w:val="20"/>
                <w:szCs w:val="20"/>
              </w:rPr>
              <w:t>/п</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Показатели</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Выработано тепловой энергии (далее - т/э)</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24,802</w:t>
            </w:r>
          </w:p>
        </w:tc>
      </w:tr>
      <w:tr w:rsidR="00E9213F" w:rsidRPr="00DD7106" w:rsidTr="001B1706">
        <w:trPr>
          <w:trHeight w:val="2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Собственные нужды котельной</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0,064</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0,064</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r>
      <w:tr w:rsidR="00E9213F" w:rsidRPr="00DD7106" w:rsidTr="001B1706">
        <w:trPr>
          <w:trHeight w:val="20"/>
        </w:trPr>
        <w:tc>
          <w:tcPr>
            <w:tcW w:w="960" w:type="dxa"/>
            <w:vMerge/>
            <w:tcBorders>
              <w:top w:val="nil"/>
              <w:left w:val="single" w:sz="4" w:space="0" w:color="auto"/>
              <w:bottom w:val="single" w:sz="4" w:space="0" w:color="auto"/>
              <w:right w:val="single" w:sz="4" w:space="0" w:color="auto"/>
            </w:tcBorders>
            <w:vAlign w:val="center"/>
            <w:hideMark/>
          </w:tcPr>
          <w:p w:rsidR="00E9213F" w:rsidRPr="00DD7106" w:rsidRDefault="00E9213F" w:rsidP="00E9213F">
            <w:pPr>
              <w:spacing w:after="0" w:line="240" w:lineRule="auto"/>
              <w:ind w:firstLine="0"/>
              <w:contextualSpacing/>
              <w:rPr>
                <w:color w:val="000000"/>
                <w:sz w:val="20"/>
                <w:szCs w:val="20"/>
              </w:rPr>
            </w:pP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то же, от выработки </w:t>
            </w:r>
            <w:proofErr w:type="gramStart"/>
            <w:r w:rsidRPr="00DD7106">
              <w:rPr>
                <w:color w:val="000000"/>
                <w:sz w:val="20"/>
                <w:szCs w:val="20"/>
              </w:rPr>
              <w:t>в</w:t>
            </w:r>
            <w:proofErr w:type="gramEnd"/>
            <w:r w:rsidRPr="00DD7106">
              <w:rPr>
                <w:color w:val="00000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0,333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0,268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 xml:space="preserve">Отпуск т/э, </w:t>
            </w:r>
            <w:proofErr w:type="gramStart"/>
            <w:r w:rsidRPr="00DD7106">
              <w:rPr>
                <w:bCs/>
                <w:color w:val="000000"/>
                <w:sz w:val="20"/>
                <w:szCs w:val="20"/>
              </w:rPr>
              <w:t>поставляемой</w:t>
            </w:r>
            <w:proofErr w:type="gramEnd"/>
            <w:r w:rsidRPr="00DD7106">
              <w:rPr>
                <w:bCs/>
                <w:color w:val="000000"/>
                <w:sz w:val="20"/>
                <w:szCs w:val="20"/>
              </w:rPr>
              <w:t xml:space="preserve"> с коллекторов источника т/э (котельных)</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24,949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24,898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24,847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24,798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24,749</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Покупная т/э</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т/э на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от источника т/э (полезный отпуск) - отпуск в сеть</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24,949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24,898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24,847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24,798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24,749</w:t>
            </w:r>
          </w:p>
        </w:tc>
      </w:tr>
      <w:tr w:rsidR="00E9213F" w:rsidRPr="00DD7106" w:rsidTr="001B1706">
        <w:trPr>
          <w:trHeight w:val="2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Потери т/э в сетях</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4,281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5,822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5,940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6,058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6,176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6,292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6,407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6,522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6,636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6,749</w:t>
            </w:r>
          </w:p>
        </w:tc>
      </w:tr>
      <w:tr w:rsidR="00E9213F" w:rsidRPr="00DD7106" w:rsidTr="001B1706">
        <w:trPr>
          <w:trHeight w:val="20"/>
        </w:trPr>
        <w:tc>
          <w:tcPr>
            <w:tcW w:w="960" w:type="dxa"/>
            <w:vMerge/>
            <w:tcBorders>
              <w:top w:val="nil"/>
              <w:left w:val="single" w:sz="4" w:space="0" w:color="auto"/>
              <w:bottom w:val="single" w:sz="4" w:space="0" w:color="auto"/>
              <w:right w:val="single" w:sz="4" w:space="0" w:color="auto"/>
            </w:tcBorders>
            <w:vAlign w:val="center"/>
            <w:hideMark/>
          </w:tcPr>
          <w:p w:rsidR="00E9213F" w:rsidRPr="00DD7106" w:rsidRDefault="00E9213F" w:rsidP="00E9213F">
            <w:pPr>
              <w:spacing w:after="0" w:line="240" w:lineRule="auto"/>
              <w:ind w:firstLine="0"/>
              <w:contextualSpacing/>
              <w:rPr>
                <w:color w:val="000000"/>
                <w:sz w:val="20"/>
                <w:szCs w:val="20"/>
              </w:rPr>
            </w:pP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то же, к отпуску в сеть </w:t>
            </w:r>
            <w:proofErr w:type="gramStart"/>
            <w:r w:rsidRPr="00DD7106">
              <w:rPr>
                <w:color w:val="000000"/>
                <w:sz w:val="20"/>
                <w:szCs w:val="20"/>
              </w:rPr>
              <w:t>в</w:t>
            </w:r>
            <w:proofErr w:type="gramEnd"/>
            <w:r w:rsidRPr="00DD7106">
              <w:rPr>
                <w:color w:val="00000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19,512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19,338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19,165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18,994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18,825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18,657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18,490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18,325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18,162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18,000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8</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из тепловой сети (полезный отпуск), всего</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Бюджетные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Прочие потребители, в </w:t>
            </w:r>
            <w:proofErr w:type="spellStart"/>
            <w:r w:rsidRPr="00DD7106">
              <w:rPr>
                <w:color w:val="000000"/>
                <w:sz w:val="20"/>
                <w:szCs w:val="20"/>
              </w:rPr>
              <w:t>т.ч</w:t>
            </w:r>
            <w:proofErr w:type="spellEnd"/>
            <w:r w:rsidRPr="00DD7106">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17,170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17,170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Собственные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10,216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10,216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8.2.3.</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Прочие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r>
    </w:tbl>
    <w:p w:rsidR="00E9213F" w:rsidRPr="00DD7106" w:rsidRDefault="00E9213F" w:rsidP="00E9213F">
      <w:pPr>
        <w:spacing w:after="0" w:line="240" w:lineRule="auto"/>
        <w:ind w:firstLine="0"/>
        <w:contextualSpacing/>
        <w:rPr>
          <w:sz w:val="24"/>
          <w:szCs w:val="24"/>
          <w:lang w:eastAsia="en-US"/>
        </w:rPr>
      </w:pPr>
      <w:r w:rsidRPr="00DD7106">
        <w:rPr>
          <w:sz w:val="24"/>
          <w:szCs w:val="24"/>
          <w:lang w:eastAsia="en-US"/>
        </w:rPr>
        <w:t>*не учтены потери в сетях</w:t>
      </w:r>
    </w:p>
    <w:p w:rsidR="00E9213F" w:rsidRPr="00DD7106" w:rsidRDefault="00E9213F" w:rsidP="00E9213F">
      <w:pPr>
        <w:spacing w:after="0" w:line="240" w:lineRule="auto"/>
        <w:ind w:firstLine="0"/>
        <w:contextualSpacing/>
        <w:rPr>
          <w:sz w:val="24"/>
          <w:szCs w:val="24"/>
          <w:lang w:eastAsia="en-US"/>
        </w:rPr>
      </w:pPr>
    </w:p>
    <w:p w:rsidR="00E9213F" w:rsidRPr="00DD7106" w:rsidRDefault="00E9213F" w:rsidP="00E9213F">
      <w:pPr>
        <w:spacing w:after="0" w:line="240" w:lineRule="auto"/>
        <w:ind w:firstLine="0"/>
        <w:contextualSpacing/>
        <w:jc w:val="both"/>
        <w:rPr>
          <w:sz w:val="24"/>
          <w:szCs w:val="24"/>
        </w:rPr>
      </w:pPr>
      <w:r w:rsidRPr="00DD7106">
        <w:rPr>
          <w:sz w:val="24"/>
          <w:szCs w:val="24"/>
        </w:rPr>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6B41C9">
        <w:rPr>
          <w:noProof/>
          <w:sz w:val="24"/>
          <w:szCs w:val="24"/>
        </w:rPr>
        <w:t>21</w:t>
      </w:r>
      <w:r w:rsidR="009113D4" w:rsidRPr="00DD7106">
        <w:rPr>
          <w:noProof/>
          <w:sz w:val="24"/>
          <w:szCs w:val="24"/>
        </w:rPr>
        <w:fldChar w:fldCharType="end"/>
      </w:r>
      <w:r w:rsidRPr="00DD7106">
        <w:rPr>
          <w:sz w:val="24"/>
          <w:szCs w:val="24"/>
        </w:rPr>
        <w:t xml:space="preserve"> –</w:t>
      </w:r>
      <w:r w:rsidRPr="00DD7106">
        <w:rPr>
          <w:b/>
          <w:sz w:val="24"/>
          <w:szCs w:val="24"/>
        </w:rPr>
        <w:t xml:space="preserve"> </w:t>
      </w:r>
      <w:r w:rsidRPr="00DD7106">
        <w:rPr>
          <w:sz w:val="24"/>
          <w:szCs w:val="24"/>
        </w:rPr>
        <w:t>Расчёт потребления топлива котельными в п. Сосновка с 2019 года по 2029 год</w:t>
      </w:r>
    </w:p>
    <w:p w:rsidR="00E9213F" w:rsidRPr="00DD7106" w:rsidRDefault="00E9213F" w:rsidP="00E9213F">
      <w:pPr>
        <w:spacing w:after="0" w:line="240" w:lineRule="auto"/>
        <w:ind w:firstLine="0"/>
        <w:contextualSpacing/>
        <w:jc w:val="both"/>
        <w:rPr>
          <w:sz w:val="24"/>
          <w:szCs w:val="24"/>
        </w:rPr>
      </w:pPr>
    </w:p>
    <w:tbl>
      <w:tblPr>
        <w:tblW w:w="5000" w:type="pct"/>
        <w:tblInd w:w="-5" w:type="dxa"/>
        <w:tblCellMar>
          <w:left w:w="28" w:type="dxa"/>
          <w:right w:w="28" w:type="dxa"/>
        </w:tblCellMar>
        <w:tblLook w:val="04A0" w:firstRow="1" w:lastRow="0" w:firstColumn="1" w:lastColumn="0" w:noHBand="0" w:noVBand="1"/>
      </w:tblPr>
      <w:tblGrid>
        <w:gridCol w:w="952"/>
        <w:gridCol w:w="2635"/>
        <w:gridCol w:w="1149"/>
        <w:gridCol w:w="951"/>
        <w:gridCol w:w="951"/>
        <w:gridCol w:w="951"/>
        <w:gridCol w:w="951"/>
        <w:gridCol w:w="951"/>
        <w:gridCol w:w="951"/>
        <w:gridCol w:w="951"/>
        <w:gridCol w:w="951"/>
        <w:gridCol w:w="951"/>
        <w:gridCol w:w="951"/>
        <w:gridCol w:w="951"/>
      </w:tblGrid>
      <w:tr w:rsidR="00E9213F" w:rsidRPr="00DD7106" w:rsidTr="001B1706">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xml:space="preserve">№ </w:t>
            </w:r>
            <w:proofErr w:type="gramStart"/>
            <w:r w:rsidRPr="00DD7106">
              <w:rPr>
                <w:color w:val="000000"/>
                <w:sz w:val="20"/>
                <w:szCs w:val="20"/>
              </w:rPr>
              <w:t>п</w:t>
            </w:r>
            <w:proofErr w:type="gramEnd"/>
            <w:r w:rsidRPr="00DD7106">
              <w:rPr>
                <w:color w:val="000000"/>
                <w:sz w:val="20"/>
                <w:szCs w:val="20"/>
              </w:rPr>
              <w:t>/п</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Показатели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Выработка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24,802</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Расход </w:t>
            </w:r>
            <w:proofErr w:type="spellStart"/>
            <w:r w:rsidRPr="00DD7106">
              <w:rPr>
                <w:color w:val="000000"/>
                <w:sz w:val="20"/>
                <w:szCs w:val="20"/>
              </w:rPr>
              <w:t>теплоэнергии</w:t>
            </w:r>
            <w:proofErr w:type="spellEnd"/>
            <w:r w:rsidRPr="00DD7106">
              <w:rPr>
                <w:color w:val="000000"/>
                <w:sz w:val="20"/>
                <w:szCs w:val="20"/>
              </w:rPr>
              <w:t xml:space="preserve"> на хозяйственные нужды:</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Отпуск тепловой энергии от источника тепловой энергии (полезный отпуск)</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25,148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25,042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24,989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24,938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24,887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24,836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24,787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24,738</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Нормативный удельный </w:t>
            </w:r>
            <w:r w:rsidRPr="00DD7106">
              <w:rPr>
                <w:color w:val="000000"/>
                <w:sz w:val="20"/>
                <w:szCs w:val="20"/>
              </w:rPr>
              <w:lastRenderedPageBreak/>
              <w:t>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lastRenderedPageBreak/>
              <w:t>4.1.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совместной работе комплекса «ТУ КС «Сосновская» - котельные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proofErr w:type="gramStart"/>
            <w:r w:rsidRPr="00DD7106">
              <w:rPr>
                <w:color w:val="000000"/>
                <w:sz w:val="20"/>
                <w:szCs w:val="20"/>
              </w:rPr>
              <w:t>кг</w:t>
            </w:r>
            <w:proofErr w:type="gramEnd"/>
            <w:r w:rsidRPr="00DD7106">
              <w:rPr>
                <w:color w:val="000000"/>
                <w:sz w:val="20"/>
                <w:szCs w:val="20"/>
              </w:rPr>
              <w:t xml:space="preserve">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0,978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при работе только котельных «2БВК», </w:t>
            </w:r>
            <w:proofErr w:type="gramStart"/>
            <w:r w:rsidRPr="00DD7106">
              <w:rPr>
                <w:color w:val="000000"/>
                <w:sz w:val="20"/>
                <w:szCs w:val="20"/>
              </w:rPr>
              <w:t>блочная</w:t>
            </w:r>
            <w:proofErr w:type="gramEnd"/>
            <w:r w:rsidRPr="00DD7106">
              <w:rPr>
                <w:color w:val="000000"/>
                <w:sz w:val="20"/>
                <w:szCs w:val="20"/>
              </w:rPr>
              <w:t xml:space="preserve">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proofErr w:type="gramStart"/>
            <w:r w:rsidRPr="00DD7106">
              <w:rPr>
                <w:color w:val="000000"/>
                <w:sz w:val="20"/>
                <w:szCs w:val="20"/>
              </w:rPr>
              <w:t>кг</w:t>
            </w:r>
            <w:proofErr w:type="gramEnd"/>
            <w:r w:rsidRPr="00DD7106">
              <w:rPr>
                <w:color w:val="000000"/>
                <w:sz w:val="20"/>
                <w:szCs w:val="20"/>
              </w:rPr>
              <w:t xml:space="preserve">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совместной работе комплекса " ТУ КС «Сосновская» - котельные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xml:space="preserve">т у. </w:t>
            </w:r>
            <w:proofErr w:type="gramStart"/>
            <w:r w:rsidRPr="00DD7106">
              <w:rPr>
                <w:color w:val="000000"/>
                <w:sz w:val="20"/>
                <w:szCs w:val="20"/>
              </w:rPr>
              <w:t>т</w:t>
            </w:r>
            <w:proofErr w:type="gramEnd"/>
            <w:r w:rsidRPr="00DD7106">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18,788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20,043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21,182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21,137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21,093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21,049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21,005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20,963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20,920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20,879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20,837</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при работе только котельных «2БВК», </w:t>
            </w:r>
            <w:proofErr w:type="gramStart"/>
            <w:r w:rsidRPr="00DD7106">
              <w:rPr>
                <w:color w:val="000000"/>
                <w:sz w:val="20"/>
                <w:szCs w:val="20"/>
              </w:rPr>
              <w:t>блочная</w:t>
            </w:r>
            <w:proofErr w:type="gramEnd"/>
            <w:r w:rsidRPr="00DD7106">
              <w:rPr>
                <w:color w:val="000000"/>
                <w:sz w:val="20"/>
                <w:szCs w:val="20"/>
              </w:rPr>
              <w:t xml:space="preserve">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xml:space="preserve">т у. </w:t>
            </w:r>
            <w:proofErr w:type="gramStart"/>
            <w:r w:rsidRPr="00DD7106">
              <w:rPr>
                <w:color w:val="000000"/>
                <w:sz w:val="20"/>
                <w:szCs w:val="20"/>
              </w:rPr>
              <w:t>т</w:t>
            </w:r>
            <w:proofErr w:type="gramEnd"/>
            <w:r w:rsidRPr="00DD7106">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3 811,87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4 028,53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4 019,95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4 011,48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4 003,13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3 994,88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3 986,74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3 978,71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3 970,78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3 962,95</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Переводной коэффициент</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природного газа</w:t>
            </w:r>
          </w:p>
        </w:tc>
        <w:tc>
          <w:tcPr>
            <w:tcW w:w="11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7.1.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совместной работе комплекса «ТУ КС «Сосновская» - котельные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15,922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16,986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17,951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17,913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17,875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17,838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17,801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17,765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17,729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17,694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17,659</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7.2.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при работе только котельных «2БВК», </w:t>
            </w:r>
            <w:proofErr w:type="gramStart"/>
            <w:r w:rsidRPr="00DD7106">
              <w:rPr>
                <w:color w:val="000000"/>
                <w:sz w:val="20"/>
                <w:szCs w:val="20"/>
              </w:rPr>
              <w:t>блочная</w:t>
            </w:r>
            <w:proofErr w:type="gramEnd"/>
            <w:r w:rsidRPr="00DD7106">
              <w:rPr>
                <w:color w:val="000000"/>
                <w:sz w:val="20"/>
                <w:szCs w:val="20"/>
              </w:rPr>
              <w:t xml:space="preserve">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3 230,40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3 414,00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3 406,74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3 399,56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3 392,48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3 385,49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3 378,60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3 371,79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3 365,07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3 358,43</w:t>
            </w:r>
          </w:p>
        </w:tc>
      </w:tr>
    </w:tbl>
    <w:p w:rsidR="00E9213F" w:rsidRPr="00DD7106" w:rsidRDefault="00E9213F" w:rsidP="00E9213F">
      <w:pPr>
        <w:spacing w:after="0" w:line="240" w:lineRule="auto"/>
        <w:ind w:firstLine="0"/>
        <w:contextualSpacing/>
        <w:jc w:val="both"/>
        <w:rPr>
          <w:sz w:val="24"/>
          <w:szCs w:val="24"/>
        </w:rPr>
      </w:pPr>
    </w:p>
    <w:p w:rsidR="00E9213F" w:rsidRPr="00DD7106" w:rsidRDefault="00E34E1E" w:rsidP="00E9213F">
      <w:pPr>
        <w:spacing w:after="0" w:line="240" w:lineRule="auto"/>
        <w:ind w:firstLine="0"/>
        <w:contextualSpacing/>
        <w:jc w:val="both"/>
        <w:rPr>
          <w:sz w:val="24"/>
          <w:szCs w:val="24"/>
        </w:rPr>
      </w:pPr>
      <w:r w:rsidRPr="00DD7106">
        <w:rPr>
          <w:sz w:val="24"/>
          <w:szCs w:val="24"/>
        </w:rPr>
        <w:t>В таблице 2</w:t>
      </w:r>
      <w:r w:rsidR="006B41C9">
        <w:rPr>
          <w:sz w:val="24"/>
          <w:szCs w:val="24"/>
        </w:rPr>
        <w:t>1</w:t>
      </w:r>
      <w:r w:rsidR="00E9213F" w:rsidRPr="00DD7106">
        <w:rPr>
          <w:sz w:val="24"/>
          <w:szCs w:val="24"/>
        </w:rPr>
        <w:t xml:space="preserve"> приведены расчёты потребления топлива теплогенерирующим оборудованием:</w:t>
      </w:r>
    </w:p>
    <w:p w:rsidR="00E9213F" w:rsidRPr="00DD7106" w:rsidRDefault="00E9213F" w:rsidP="00E9213F">
      <w:pPr>
        <w:spacing w:after="0" w:line="240" w:lineRule="auto"/>
        <w:ind w:firstLine="0"/>
        <w:contextualSpacing/>
        <w:jc w:val="both"/>
        <w:rPr>
          <w:sz w:val="24"/>
          <w:szCs w:val="24"/>
        </w:rPr>
      </w:pPr>
      <w:r w:rsidRPr="00DD7106">
        <w:rPr>
          <w:sz w:val="24"/>
          <w:szCs w:val="24"/>
        </w:rPr>
        <w:t>1. При совместной работе комплекса «ТУ КС «Сосновская» - котельные «2БВК», блочная «</w:t>
      </w:r>
      <w:proofErr w:type="spellStart"/>
      <w:r w:rsidRPr="00DD7106">
        <w:rPr>
          <w:sz w:val="24"/>
          <w:szCs w:val="24"/>
        </w:rPr>
        <w:t>Импакс</w:t>
      </w:r>
      <w:proofErr w:type="spellEnd"/>
      <w:r w:rsidRPr="00DD7106">
        <w:rPr>
          <w:sz w:val="24"/>
          <w:szCs w:val="24"/>
        </w:rPr>
        <w:t>», «</w:t>
      </w:r>
      <w:proofErr w:type="spellStart"/>
      <w:r w:rsidRPr="00DD7106">
        <w:rPr>
          <w:sz w:val="24"/>
          <w:szCs w:val="24"/>
        </w:rPr>
        <w:t>Вирбекс</w:t>
      </w:r>
      <w:proofErr w:type="spellEnd"/>
      <w:r w:rsidRPr="00DD7106">
        <w:rPr>
          <w:sz w:val="24"/>
          <w:szCs w:val="24"/>
        </w:rPr>
        <w:t>-С-Финн»» - расчёт произведён на основе фактической работы комплекса и потребления топлива за 2018-2019 годы;</w:t>
      </w:r>
    </w:p>
    <w:p w:rsidR="00E9213F" w:rsidRPr="00DD7106" w:rsidRDefault="00E9213F" w:rsidP="00E9213F">
      <w:pPr>
        <w:spacing w:after="0" w:line="240" w:lineRule="auto"/>
        <w:ind w:firstLine="0"/>
        <w:contextualSpacing/>
        <w:jc w:val="both"/>
        <w:rPr>
          <w:sz w:val="24"/>
          <w:szCs w:val="24"/>
        </w:rPr>
      </w:pPr>
      <w:r w:rsidRPr="00DD7106">
        <w:rPr>
          <w:sz w:val="24"/>
          <w:szCs w:val="24"/>
        </w:rPr>
        <w:t>2. При работе только котельных «2БВК», блочная «</w:t>
      </w:r>
      <w:proofErr w:type="spellStart"/>
      <w:r w:rsidRPr="00DD7106">
        <w:rPr>
          <w:sz w:val="24"/>
          <w:szCs w:val="24"/>
        </w:rPr>
        <w:t>Импакс</w:t>
      </w:r>
      <w:proofErr w:type="spellEnd"/>
      <w:r w:rsidRPr="00DD7106">
        <w:rPr>
          <w:sz w:val="24"/>
          <w:szCs w:val="24"/>
        </w:rPr>
        <w:t>», «</w:t>
      </w:r>
      <w:proofErr w:type="spellStart"/>
      <w:r w:rsidRPr="00DD7106">
        <w:rPr>
          <w:sz w:val="24"/>
          <w:szCs w:val="24"/>
        </w:rPr>
        <w:t>Вирбекс</w:t>
      </w:r>
      <w:proofErr w:type="spellEnd"/>
      <w:r w:rsidRPr="00DD7106">
        <w:rPr>
          <w:sz w:val="24"/>
          <w:szCs w:val="24"/>
        </w:rPr>
        <w:t>-С-Финн» - расчёт произведён без учёта работы ТУ КС «Сосновская» на основе технических характеристик котельных «2БВК», блочная «</w:t>
      </w:r>
      <w:proofErr w:type="spellStart"/>
      <w:r w:rsidRPr="00DD7106">
        <w:rPr>
          <w:sz w:val="24"/>
          <w:szCs w:val="24"/>
        </w:rPr>
        <w:t>Импакс</w:t>
      </w:r>
      <w:proofErr w:type="spellEnd"/>
      <w:r w:rsidRPr="00DD7106">
        <w:rPr>
          <w:sz w:val="24"/>
          <w:szCs w:val="24"/>
        </w:rPr>
        <w:t>», «</w:t>
      </w:r>
      <w:proofErr w:type="spellStart"/>
      <w:r w:rsidRPr="00DD7106">
        <w:rPr>
          <w:sz w:val="24"/>
          <w:szCs w:val="24"/>
        </w:rPr>
        <w:t>Вирбекс</w:t>
      </w:r>
      <w:proofErr w:type="spellEnd"/>
      <w:r w:rsidRPr="00DD7106">
        <w:rPr>
          <w:sz w:val="24"/>
          <w:szCs w:val="24"/>
        </w:rPr>
        <w:t>-С-Финн».</w:t>
      </w:r>
    </w:p>
    <w:p w:rsidR="00E9213F" w:rsidRPr="00DD7106" w:rsidRDefault="00E9213F" w:rsidP="00E9213F">
      <w:pPr>
        <w:spacing w:after="0" w:line="240" w:lineRule="auto"/>
        <w:ind w:firstLine="0"/>
        <w:contextualSpacing/>
        <w:jc w:val="both"/>
        <w:rPr>
          <w:sz w:val="24"/>
          <w:szCs w:val="24"/>
        </w:rPr>
      </w:pPr>
      <w:r w:rsidRPr="00DD7106">
        <w:rPr>
          <w:sz w:val="24"/>
          <w:szCs w:val="24"/>
        </w:rPr>
        <w:lastRenderedPageBreak/>
        <w:t xml:space="preserve">3. Фактическое потребление природного газа для выработки необходимой тепловой энергии </w:t>
      </w:r>
      <w:proofErr w:type="gramStart"/>
      <w:r w:rsidRPr="00DD7106">
        <w:rPr>
          <w:sz w:val="24"/>
          <w:szCs w:val="24"/>
        </w:rPr>
        <w:t>в</w:t>
      </w:r>
      <w:proofErr w:type="gramEnd"/>
      <w:r w:rsidRPr="00DD7106">
        <w:rPr>
          <w:sz w:val="24"/>
          <w:szCs w:val="24"/>
        </w:rPr>
        <w:t xml:space="preserve"> </w:t>
      </w:r>
      <w:proofErr w:type="spellStart"/>
      <w:r w:rsidRPr="00DD7106">
        <w:rPr>
          <w:sz w:val="24"/>
          <w:szCs w:val="24"/>
        </w:rPr>
        <w:t>с.п</w:t>
      </w:r>
      <w:proofErr w:type="spellEnd"/>
      <w:r w:rsidRPr="00DD7106">
        <w:rPr>
          <w:sz w:val="24"/>
          <w:szCs w:val="24"/>
        </w:rPr>
        <w:t>. Сосновка на перспективу с 2020 года по 2029 год будет ограничено значениями в строках 5.1 и 5.2 (для условного топлива), в строках 7.1 и 7.2 (для натурального топлива), и будет зависеть от соотношения времени работы ТУ КС «Сосновская» и котельных «2БВК», блочная «</w:t>
      </w:r>
      <w:proofErr w:type="spellStart"/>
      <w:r w:rsidRPr="00DD7106">
        <w:rPr>
          <w:sz w:val="24"/>
          <w:szCs w:val="24"/>
        </w:rPr>
        <w:t>Импакс</w:t>
      </w:r>
      <w:proofErr w:type="spellEnd"/>
      <w:r w:rsidRPr="00DD7106">
        <w:rPr>
          <w:sz w:val="24"/>
          <w:szCs w:val="24"/>
        </w:rPr>
        <w:t>», «</w:t>
      </w:r>
      <w:proofErr w:type="spellStart"/>
      <w:r w:rsidRPr="00DD7106">
        <w:rPr>
          <w:sz w:val="24"/>
          <w:szCs w:val="24"/>
        </w:rPr>
        <w:t>Вирбекс</w:t>
      </w:r>
      <w:proofErr w:type="spellEnd"/>
      <w:r w:rsidRPr="00DD7106">
        <w:rPr>
          <w:sz w:val="24"/>
          <w:szCs w:val="24"/>
        </w:rPr>
        <w:t>-С-Финн».</w:t>
      </w:r>
    </w:p>
    <w:p w:rsidR="00E9213F" w:rsidRPr="00DD7106" w:rsidRDefault="00E9213F" w:rsidP="003528B3">
      <w:pPr>
        <w:pStyle w:val="afb"/>
        <w:keepNext/>
        <w:spacing w:before="0" w:after="0" w:line="240" w:lineRule="auto"/>
        <w:ind w:firstLine="0"/>
        <w:contextualSpacing/>
        <w:rPr>
          <w:b w:val="0"/>
          <w:sz w:val="24"/>
          <w:szCs w:val="24"/>
        </w:rPr>
      </w:pPr>
    </w:p>
    <w:bookmarkEnd w:id="205"/>
    <w:p w:rsidR="003528B3" w:rsidRPr="00DD7106" w:rsidRDefault="003528B3" w:rsidP="003528B3">
      <w:pPr>
        <w:ind w:firstLine="0"/>
        <w:contextualSpacing/>
        <w:jc w:val="both"/>
        <w:rPr>
          <w:sz w:val="24"/>
          <w:szCs w:val="24"/>
        </w:rPr>
      </w:pPr>
    </w:p>
    <w:p w:rsidR="00E34E1E" w:rsidRPr="00DD7106" w:rsidRDefault="00E34E1E" w:rsidP="003528B3">
      <w:pPr>
        <w:ind w:firstLine="0"/>
        <w:contextualSpacing/>
        <w:jc w:val="both"/>
        <w:rPr>
          <w:sz w:val="24"/>
        </w:rPr>
        <w:sectPr w:rsidR="00E34E1E" w:rsidRPr="00DD7106" w:rsidSect="002E1CCC">
          <w:pgSz w:w="16838" w:h="11906" w:orient="landscape"/>
          <w:pgMar w:top="1474" w:right="851" w:bottom="567" w:left="851" w:header="709" w:footer="510" w:gutter="0"/>
          <w:cols w:space="708"/>
          <w:docGrid w:linePitch="381"/>
        </w:sectPr>
      </w:pPr>
    </w:p>
    <w:p w:rsidR="006B4D03" w:rsidRPr="00DD7106" w:rsidRDefault="000A5894" w:rsidP="00FD2351">
      <w:pPr>
        <w:pStyle w:val="20"/>
        <w:tabs>
          <w:tab w:val="left" w:pos="1134"/>
        </w:tabs>
        <w:spacing w:before="0" w:line="240" w:lineRule="auto"/>
        <w:ind w:left="0" w:firstLine="709"/>
        <w:contextualSpacing/>
        <w:rPr>
          <w:rFonts w:cs="Times New Roman"/>
          <w:b w:val="0"/>
          <w:sz w:val="24"/>
          <w:szCs w:val="24"/>
        </w:rPr>
      </w:pPr>
      <w:bookmarkStart w:id="206" w:name="_Toc524944275"/>
      <w:bookmarkStart w:id="207" w:name="_Toc524944851"/>
      <w:bookmarkStart w:id="208" w:name="_Toc528166530"/>
      <w:bookmarkStart w:id="209" w:name="_Toc42091269"/>
      <w:r w:rsidRPr="00DD7106">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6"/>
      <w:bookmarkEnd w:id="207"/>
      <w:bookmarkEnd w:id="208"/>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09"/>
    </w:p>
    <w:p w:rsidR="00FD2351" w:rsidRPr="00DD7106" w:rsidRDefault="00FD2351" w:rsidP="00953BFE">
      <w:pPr>
        <w:spacing w:after="0" w:line="240" w:lineRule="auto"/>
        <w:contextualSpacing/>
        <w:jc w:val="both"/>
        <w:rPr>
          <w:sz w:val="24"/>
          <w:szCs w:val="24"/>
        </w:rPr>
      </w:pPr>
    </w:p>
    <w:p w:rsidR="009040FD" w:rsidRPr="00DD7106" w:rsidRDefault="009040FD" w:rsidP="009040FD">
      <w:pPr>
        <w:spacing w:after="0" w:line="240" w:lineRule="auto"/>
        <w:contextualSpacing/>
        <w:jc w:val="both"/>
        <w:rPr>
          <w:sz w:val="24"/>
          <w:szCs w:val="24"/>
        </w:rPr>
      </w:pPr>
      <w:r w:rsidRPr="00DD7106">
        <w:rPr>
          <w:sz w:val="24"/>
          <w:szCs w:val="24"/>
        </w:rPr>
        <w:t xml:space="preserve">Основным топливом для </w:t>
      </w:r>
      <w:proofErr w:type="spellStart"/>
      <w:r w:rsidRPr="00DD7106">
        <w:rPr>
          <w:sz w:val="24"/>
          <w:szCs w:val="24"/>
        </w:rPr>
        <w:t>котлоагрегатов</w:t>
      </w:r>
      <w:proofErr w:type="spellEnd"/>
      <w:r w:rsidRPr="00DD7106">
        <w:rPr>
          <w:sz w:val="24"/>
          <w:szCs w:val="24"/>
        </w:rPr>
        <w:t xml:space="preserve"> «2БВК», «</w:t>
      </w:r>
      <w:proofErr w:type="gramStart"/>
      <w:r w:rsidRPr="00DD7106">
        <w:rPr>
          <w:sz w:val="24"/>
          <w:szCs w:val="24"/>
        </w:rPr>
        <w:t>блочная</w:t>
      </w:r>
      <w:proofErr w:type="gramEnd"/>
      <w:r w:rsidRPr="00DD7106">
        <w:rPr>
          <w:sz w:val="24"/>
          <w:szCs w:val="24"/>
        </w:rPr>
        <w:t xml:space="preserve"> </w:t>
      </w:r>
      <w:proofErr w:type="spellStart"/>
      <w:r w:rsidRPr="00DD7106">
        <w:rPr>
          <w:sz w:val="24"/>
          <w:szCs w:val="24"/>
        </w:rPr>
        <w:t>Импакс</w:t>
      </w:r>
      <w:proofErr w:type="spellEnd"/>
      <w:r w:rsidRPr="00DD7106">
        <w:rPr>
          <w:sz w:val="24"/>
          <w:szCs w:val="24"/>
        </w:rPr>
        <w:t>» и «</w:t>
      </w:r>
      <w:proofErr w:type="spellStart"/>
      <w:r w:rsidRPr="00DD7106">
        <w:rPr>
          <w:sz w:val="24"/>
          <w:szCs w:val="24"/>
        </w:rPr>
        <w:t>Вирбекс</w:t>
      </w:r>
      <w:proofErr w:type="spellEnd"/>
      <w:r w:rsidRPr="00DD7106">
        <w:rPr>
          <w:sz w:val="24"/>
          <w:szCs w:val="24"/>
        </w:rPr>
        <w:t>-С-Финн»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«Сосновская». Основные физико-химические характеристики газа приняты по данным инженерно-технического центра ООО «</w:t>
      </w:r>
      <w:proofErr w:type="spellStart"/>
      <w:r w:rsidRPr="00DD7106">
        <w:rPr>
          <w:sz w:val="24"/>
          <w:szCs w:val="24"/>
        </w:rPr>
        <w:t>ТюменТрансГаз</w:t>
      </w:r>
      <w:proofErr w:type="spellEnd"/>
      <w:r w:rsidRPr="00DD7106">
        <w:rPr>
          <w:sz w:val="24"/>
          <w:szCs w:val="24"/>
        </w:rPr>
        <w:t xml:space="preserve">» следующими: низшая теплота сгорания газа </w:t>
      </w:r>
      <w:proofErr w:type="spellStart"/>
      <w:proofErr w:type="gramStart"/>
      <w:r w:rsidRPr="00DD7106">
        <w:rPr>
          <w:sz w:val="24"/>
          <w:szCs w:val="24"/>
        </w:rPr>
        <w:t>Q</w:t>
      </w:r>
      <w:proofErr w:type="gramEnd"/>
      <w:r w:rsidRPr="00DD7106">
        <w:rPr>
          <w:sz w:val="24"/>
          <w:szCs w:val="24"/>
        </w:rPr>
        <w:t>нр</w:t>
      </w:r>
      <w:proofErr w:type="spellEnd"/>
      <w:r w:rsidRPr="00DD7106">
        <w:rPr>
          <w:sz w:val="24"/>
          <w:szCs w:val="24"/>
        </w:rPr>
        <w:t xml:space="preserve"> = 8023 ккал/м</w:t>
      </w:r>
      <w:r w:rsidRPr="00DD7106">
        <w:rPr>
          <w:sz w:val="24"/>
          <w:szCs w:val="24"/>
          <w:vertAlign w:val="superscript"/>
        </w:rPr>
        <w:t>3</w:t>
      </w:r>
      <w:r w:rsidRPr="00DD7106">
        <w:rPr>
          <w:sz w:val="24"/>
          <w:szCs w:val="24"/>
        </w:rPr>
        <w:t>, плотность 0,684 кг/м</w:t>
      </w:r>
      <w:r w:rsidRPr="00DD7106">
        <w:rPr>
          <w:sz w:val="24"/>
          <w:szCs w:val="24"/>
          <w:vertAlign w:val="superscript"/>
        </w:rPr>
        <w:t>3</w:t>
      </w:r>
      <w:r w:rsidRPr="00DD7106">
        <w:rPr>
          <w:sz w:val="24"/>
          <w:szCs w:val="24"/>
        </w:rPr>
        <w:t>.</w:t>
      </w:r>
    </w:p>
    <w:p w:rsidR="009040FD" w:rsidRPr="00DD7106" w:rsidRDefault="009040FD" w:rsidP="009040FD">
      <w:pPr>
        <w:spacing w:after="0" w:line="240" w:lineRule="auto"/>
        <w:contextualSpacing/>
        <w:jc w:val="both"/>
        <w:rPr>
          <w:sz w:val="24"/>
          <w:szCs w:val="24"/>
        </w:rPr>
      </w:pPr>
      <w:r w:rsidRPr="00DD7106">
        <w:rPr>
          <w:sz w:val="24"/>
          <w:szCs w:val="24"/>
        </w:rPr>
        <w:t xml:space="preserve">Местные виды топлива для выработки тепловой энергии котельными </w:t>
      </w:r>
      <w:proofErr w:type="gramStart"/>
      <w:r w:rsidRPr="00DD7106">
        <w:rPr>
          <w:sz w:val="24"/>
          <w:szCs w:val="24"/>
        </w:rPr>
        <w:t>в</w:t>
      </w:r>
      <w:proofErr w:type="gramEnd"/>
      <w:r w:rsidRPr="00DD7106">
        <w:rPr>
          <w:sz w:val="24"/>
          <w:szCs w:val="24"/>
        </w:rPr>
        <w:t xml:space="preserve"> </w:t>
      </w:r>
      <w:proofErr w:type="spellStart"/>
      <w:r w:rsidRPr="00DD7106">
        <w:rPr>
          <w:sz w:val="24"/>
          <w:szCs w:val="24"/>
        </w:rPr>
        <w:t>с.п</w:t>
      </w:r>
      <w:proofErr w:type="spellEnd"/>
      <w:r w:rsidRPr="00DD7106">
        <w:rPr>
          <w:sz w:val="24"/>
          <w:szCs w:val="24"/>
        </w:rPr>
        <w:t>. Сосновка не используются и на перспективу использовать не предполагается.</w:t>
      </w:r>
    </w:p>
    <w:p w:rsidR="009040FD" w:rsidRPr="00DD7106" w:rsidRDefault="009040FD" w:rsidP="00507523">
      <w:pPr>
        <w:spacing w:after="0" w:line="240" w:lineRule="auto"/>
        <w:contextualSpacing/>
        <w:jc w:val="both"/>
        <w:rPr>
          <w:sz w:val="24"/>
          <w:szCs w:val="24"/>
        </w:rPr>
      </w:pPr>
    </w:p>
    <w:p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0" w:name="_Toc15640945"/>
      <w:bookmarkStart w:id="211" w:name="_Toc15643005"/>
      <w:bookmarkStart w:id="212" w:name="_Toc42091270"/>
      <w:proofErr w:type="gramStart"/>
      <w:r w:rsidRPr="00DD7106">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DD7106">
        <w:rPr>
          <w:rFonts w:cs="Times New Roman"/>
          <w:b w:val="0"/>
          <w:sz w:val="24"/>
          <w:szCs w:val="24"/>
        </w:rPr>
        <w:t xml:space="preserve"> </w:t>
      </w:r>
      <w:proofErr w:type="gramStart"/>
      <w:r w:rsidRPr="00DD7106">
        <w:rPr>
          <w:rFonts w:cs="Times New Roman"/>
          <w:b w:val="0"/>
          <w:sz w:val="24"/>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0"/>
      <w:bookmarkEnd w:id="211"/>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w:t>
      </w:r>
      <w:proofErr w:type="gram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12"/>
    </w:p>
    <w:p w:rsidR="00F33E48" w:rsidRPr="00DD7106" w:rsidRDefault="00F33E48" w:rsidP="00953BFE">
      <w:pPr>
        <w:spacing w:after="0" w:line="240" w:lineRule="auto"/>
        <w:contextualSpacing/>
        <w:jc w:val="both"/>
        <w:rPr>
          <w:sz w:val="24"/>
          <w:szCs w:val="24"/>
        </w:rPr>
      </w:pPr>
    </w:p>
    <w:p w:rsidR="00F33E48" w:rsidRPr="00DD7106" w:rsidRDefault="00F33E48" w:rsidP="00F33E48">
      <w:pPr>
        <w:spacing w:after="0" w:line="240" w:lineRule="auto"/>
        <w:jc w:val="both"/>
        <w:rPr>
          <w:sz w:val="24"/>
          <w:szCs w:val="24"/>
        </w:rPr>
      </w:pPr>
      <w:r w:rsidRPr="00DD7106">
        <w:rPr>
          <w:sz w:val="24"/>
          <w:szCs w:val="24"/>
        </w:rPr>
        <w:t>Источники тепловой энергии не используют в качестве основного вида топлива уголь</w:t>
      </w:r>
      <w:r w:rsidRPr="00DD7106">
        <w:rPr>
          <w:rFonts w:eastAsia="Calibri"/>
          <w:sz w:val="24"/>
          <w:szCs w:val="24"/>
        </w:rPr>
        <w:t>.</w:t>
      </w:r>
    </w:p>
    <w:p w:rsidR="00217024" w:rsidRPr="00DD7106" w:rsidRDefault="00217024" w:rsidP="00953BFE">
      <w:pPr>
        <w:spacing w:after="0" w:line="240" w:lineRule="auto"/>
        <w:contextualSpacing/>
        <w:jc w:val="both"/>
        <w:rPr>
          <w:sz w:val="24"/>
          <w:szCs w:val="24"/>
        </w:rPr>
      </w:pPr>
    </w:p>
    <w:p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3" w:name="_Toc15640946"/>
      <w:bookmarkStart w:id="214" w:name="_Toc15643006"/>
      <w:bookmarkStart w:id="215" w:name="_Toc42091271"/>
      <w:r w:rsidRPr="00DD7106">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13"/>
      <w:bookmarkEnd w:id="214"/>
      <w:r w:rsidR="001E59E2" w:rsidRPr="00DD7106">
        <w:rPr>
          <w:rFonts w:cs="Times New Roman"/>
          <w:b w:val="0"/>
          <w:sz w:val="24"/>
          <w:szCs w:val="24"/>
        </w:rPr>
        <w:t xml:space="preserve">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15"/>
    </w:p>
    <w:p w:rsidR="00F33E48" w:rsidRPr="00DD7106" w:rsidRDefault="00F33E48" w:rsidP="00953BFE">
      <w:pPr>
        <w:spacing w:after="0" w:line="240" w:lineRule="auto"/>
        <w:contextualSpacing/>
        <w:jc w:val="both"/>
        <w:rPr>
          <w:sz w:val="24"/>
          <w:szCs w:val="24"/>
        </w:rPr>
      </w:pPr>
    </w:p>
    <w:p w:rsidR="009040FD" w:rsidRPr="00DD7106" w:rsidRDefault="009040FD" w:rsidP="009040FD">
      <w:pPr>
        <w:spacing w:after="0" w:line="240" w:lineRule="auto"/>
        <w:contextualSpacing/>
        <w:jc w:val="both"/>
        <w:rPr>
          <w:sz w:val="24"/>
          <w:szCs w:val="24"/>
        </w:rPr>
      </w:pPr>
      <w:r w:rsidRPr="00DD7106">
        <w:rPr>
          <w:sz w:val="24"/>
          <w:szCs w:val="24"/>
        </w:rPr>
        <w:t xml:space="preserve">Основным топливом для </w:t>
      </w:r>
      <w:proofErr w:type="spellStart"/>
      <w:r w:rsidRPr="00DD7106">
        <w:rPr>
          <w:sz w:val="24"/>
          <w:szCs w:val="24"/>
        </w:rPr>
        <w:t>котлоагрегатов</w:t>
      </w:r>
      <w:proofErr w:type="spellEnd"/>
      <w:r w:rsidRPr="00DD7106">
        <w:rPr>
          <w:sz w:val="24"/>
          <w:szCs w:val="24"/>
        </w:rPr>
        <w:t xml:space="preserve"> «2БВК», «</w:t>
      </w:r>
      <w:proofErr w:type="gramStart"/>
      <w:r w:rsidRPr="00DD7106">
        <w:rPr>
          <w:sz w:val="24"/>
          <w:szCs w:val="24"/>
        </w:rPr>
        <w:t>блочная</w:t>
      </w:r>
      <w:proofErr w:type="gramEnd"/>
      <w:r w:rsidRPr="00DD7106">
        <w:rPr>
          <w:sz w:val="24"/>
          <w:szCs w:val="24"/>
        </w:rPr>
        <w:t xml:space="preserve"> </w:t>
      </w:r>
      <w:proofErr w:type="spellStart"/>
      <w:r w:rsidRPr="00DD7106">
        <w:rPr>
          <w:sz w:val="24"/>
          <w:szCs w:val="24"/>
        </w:rPr>
        <w:t>Импакс</w:t>
      </w:r>
      <w:proofErr w:type="spellEnd"/>
      <w:r w:rsidRPr="00DD7106">
        <w:rPr>
          <w:sz w:val="24"/>
          <w:szCs w:val="24"/>
        </w:rPr>
        <w:t>» и «</w:t>
      </w:r>
      <w:proofErr w:type="spellStart"/>
      <w:r w:rsidRPr="00DD7106">
        <w:rPr>
          <w:sz w:val="24"/>
          <w:szCs w:val="24"/>
        </w:rPr>
        <w:t>Вирбекс</w:t>
      </w:r>
      <w:proofErr w:type="spellEnd"/>
      <w:r w:rsidRPr="00DD7106">
        <w:rPr>
          <w:sz w:val="24"/>
          <w:szCs w:val="24"/>
        </w:rPr>
        <w:t>-С-Финн» является природный газ.</w:t>
      </w:r>
    </w:p>
    <w:p w:rsidR="006A0BE3" w:rsidRPr="00DD7106" w:rsidRDefault="006A0BE3" w:rsidP="006A0BE3">
      <w:pPr>
        <w:spacing w:after="0" w:line="240" w:lineRule="auto"/>
        <w:contextualSpacing/>
        <w:jc w:val="both"/>
        <w:rPr>
          <w:sz w:val="24"/>
          <w:szCs w:val="24"/>
        </w:rPr>
      </w:pPr>
    </w:p>
    <w:p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6" w:name="_Toc15640947"/>
      <w:bookmarkStart w:id="217" w:name="_Toc15643007"/>
      <w:bookmarkStart w:id="218" w:name="_Toc42091272"/>
      <w:r w:rsidRPr="00DD7106">
        <w:rPr>
          <w:rFonts w:cs="Times New Roman"/>
          <w:b w:val="0"/>
          <w:sz w:val="24"/>
          <w:szCs w:val="24"/>
        </w:rPr>
        <w:t xml:space="preserve">Приоритетное направление развития топливного баланса </w:t>
      </w:r>
      <w:bookmarkEnd w:id="216"/>
      <w:bookmarkEnd w:id="217"/>
      <w:r w:rsidR="001E59E2" w:rsidRPr="00DD7106">
        <w:rPr>
          <w:rFonts w:cs="Times New Roman"/>
          <w:b w:val="0"/>
          <w:sz w:val="24"/>
          <w:szCs w:val="24"/>
        </w:rPr>
        <w:t xml:space="preserve">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18"/>
    </w:p>
    <w:p w:rsidR="00F33E48" w:rsidRPr="00DD7106" w:rsidRDefault="00F33E48" w:rsidP="00953BFE">
      <w:pPr>
        <w:spacing w:after="0" w:line="240" w:lineRule="auto"/>
        <w:contextualSpacing/>
        <w:jc w:val="both"/>
        <w:rPr>
          <w:sz w:val="24"/>
          <w:szCs w:val="24"/>
        </w:rPr>
      </w:pPr>
    </w:p>
    <w:p w:rsidR="00F33E48" w:rsidRPr="00DD7106" w:rsidRDefault="009040FD" w:rsidP="00953BFE">
      <w:pPr>
        <w:spacing w:after="0" w:line="240" w:lineRule="auto"/>
        <w:contextualSpacing/>
        <w:jc w:val="both"/>
        <w:rPr>
          <w:sz w:val="24"/>
          <w:szCs w:val="24"/>
        </w:rPr>
      </w:pPr>
      <w:r w:rsidRPr="00DD7106">
        <w:rPr>
          <w:sz w:val="24"/>
          <w:szCs w:val="24"/>
        </w:rPr>
        <w:t xml:space="preserve">Приоритетным направлением развития топливного баланса </w:t>
      </w:r>
      <w:proofErr w:type="spellStart"/>
      <w:r w:rsidRPr="00DD7106">
        <w:rPr>
          <w:sz w:val="24"/>
          <w:szCs w:val="24"/>
        </w:rPr>
        <w:t>с.п</w:t>
      </w:r>
      <w:proofErr w:type="spellEnd"/>
      <w:r w:rsidRPr="00DD7106">
        <w:rPr>
          <w:sz w:val="24"/>
          <w:szCs w:val="24"/>
        </w:rPr>
        <w:t>. Сосновка является использование природного газа. Перспективные топливные балансы приведены в таблице 2</w:t>
      </w:r>
      <w:r w:rsidR="006B41C9">
        <w:rPr>
          <w:sz w:val="24"/>
          <w:szCs w:val="24"/>
        </w:rPr>
        <w:t>1</w:t>
      </w:r>
      <w:r w:rsidRPr="00DD7106">
        <w:rPr>
          <w:sz w:val="24"/>
          <w:szCs w:val="24"/>
        </w:rPr>
        <w:t>.</w:t>
      </w:r>
    </w:p>
    <w:p w:rsidR="00F33E48" w:rsidRPr="00DD7106" w:rsidRDefault="00F33E48" w:rsidP="00953BFE">
      <w:pPr>
        <w:spacing w:after="0" w:line="240" w:lineRule="auto"/>
        <w:contextualSpacing/>
        <w:jc w:val="both"/>
        <w:rPr>
          <w:sz w:val="24"/>
          <w:szCs w:val="24"/>
        </w:rPr>
      </w:pPr>
    </w:p>
    <w:p w:rsidR="000A5894" w:rsidRPr="00DD7106"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19" w:name="_Toc524944276"/>
      <w:bookmarkStart w:id="220" w:name="_Toc524944852"/>
      <w:bookmarkStart w:id="221" w:name="_Toc528166531"/>
      <w:bookmarkStart w:id="222" w:name="_Toc42091273"/>
      <w:r w:rsidRPr="00DD7106">
        <w:rPr>
          <w:rFonts w:cs="Times New Roman"/>
          <w:b w:val="0"/>
          <w:sz w:val="24"/>
          <w:szCs w:val="24"/>
        </w:rPr>
        <w:lastRenderedPageBreak/>
        <w:t>Раздел 9</w:t>
      </w:r>
      <w:r w:rsidR="00380042" w:rsidRPr="00DD7106">
        <w:rPr>
          <w:rFonts w:cs="Times New Roman"/>
          <w:b w:val="0"/>
          <w:sz w:val="24"/>
          <w:szCs w:val="24"/>
        </w:rPr>
        <w:t>.</w:t>
      </w:r>
      <w:r w:rsidRPr="00DD7106">
        <w:rPr>
          <w:rFonts w:cs="Times New Roman"/>
          <w:b w:val="0"/>
          <w:sz w:val="24"/>
          <w:szCs w:val="24"/>
        </w:rPr>
        <w:t xml:space="preserve"> </w:t>
      </w:r>
      <w:bookmarkEnd w:id="219"/>
      <w:bookmarkEnd w:id="220"/>
      <w:bookmarkEnd w:id="221"/>
      <w:r w:rsidR="00217024" w:rsidRPr="00DD7106">
        <w:rPr>
          <w:rFonts w:cs="Times New Roman"/>
          <w:b w:val="0"/>
          <w:sz w:val="24"/>
          <w:szCs w:val="24"/>
        </w:rPr>
        <w:t>Инвестиции в строительство, реконструкцию, техническое перевооружение и (или) модернизацию</w:t>
      </w:r>
      <w:bookmarkEnd w:id="222"/>
    </w:p>
    <w:p w:rsidR="005F232B" w:rsidRPr="00DD7106" w:rsidRDefault="005F232B" w:rsidP="005F232B">
      <w:pPr>
        <w:spacing w:after="0" w:line="240" w:lineRule="auto"/>
        <w:rPr>
          <w:sz w:val="24"/>
          <w:szCs w:val="24"/>
        </w:rPr>
      </w:pPr>
    </w:p>
    <w:p w:rsidR="006B4D03" w:rsidRPr="00DD7106" w:rsidRDefault="000A5894" w:rsidP="005F232B">
      <w:pPr>
        <w:pStyle w:val="20"/>
        <w:tabs>
          <w:tab w:val="left" w:pos="1134"/>
        </w:tabs>
        <w:spacing w:before="0" w:line="240" w:lineRule="auto"/>
        <w:ind w:left="0" w:firstLine="709"/>
        <w:contextualSpacing/>
        <w:rPr>
          <w:rFonts w:cs="Times New Roman"/>
          <w:b w:val="0"/>
          <w:sz w:val="24"/>
          <w:szCs w:val="24"/>
        </w:rPr>
      </w:pPr>
      <w:bookmarkStart w:id="223" w:name="_Toc524944277"/>
      <w:bookmarkStart w:id="224" w:name="_Toc524944853"/>
      <w:bookmarkStart w:id="225" w:name="_Toc528166532"/>
      <w:bookmarkStart w:id="226" w:name="_Toc42091274"/>
      <w:r w:rsidRPr="00DD7106">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23"/>
      <w:bookmarkEnd w:id="224"/>
      <w:bookmarkEnd w:id="225"/>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26"/>
    </w:p>
    <w:p w:rsidR="005F232B" w:rsidRPr="00DD7106" w:rsidRDefault="005F232B" w:rsidP="00953BFE">
      <w:pPr>
        <w:spacing w:after="0" w:line="240" w:lineRule="auto"/>
        <w:contextualSpacing/>
        <w:jc w:val="both"/>
        <w:rPr>
          <w:sz w:val="24"/>
          <w:szCs w:val="24"/>
        </w:rPr>
      </w:pP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 xml:space="preserve">Общие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w:t>
      </w:r>
      <w:proofErr w:type="spellStart"/>
      <w:r w:rsidRPr="00DD7106">
        <w:rPr>
          <w:sz w:val="24"/>
          <w:szCs w:val="24"/>
          <w:lang w:eastAsia="en-US"/>
        </w:rPr>
        <w:t>с.п</w:t>
      </w:r>
      <w:proofErr w:type="spellEnd"/>
      <w:r w:rsidRPr="00DD7106">
        <w:rPr>
          <w:sz w:val="24"/>
          <w:szCs w:val="24"/>
          <w:lang w:eastAsia="en-US"/>
        </w:rPr>
        <w:t xml:space="preserve">. Сосновка на период до 2029 года составляет </w:t>
      </w:r>
      <w:r w:rsidRPr="00DD7106">
        <w:rPr>
          <w:bCs/>
          <w:color w:val="000000"/>
          <w:sz w:val="24"/>
          <w:szCs w:val="24"/>
        </w:rPr>
        <w:t xml:space="preserve">150,00 </w:t>
      </w:r>
      <w:r w:rsidRPr="00DD7106">
        <w:rPr>
          <w:sz w:val="24"/>
          <w:szCs w:val="24"/>
          <w:lang w:eastAsia="en-US"/>
        </w:rPr>
        <w:t>тыс. руб. (без НДС, в ценах 2019 года).</w:t>
      </w: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Стоимости мероприятий могут быть пересчитаны в прогнозные цены (в цены соответствующих лет) с использованием коэффициентов ежегодной инфляции инвестиций по годам освоения.</w:t>
      </w: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2</w:t>
      </w:r>
      <w:r w:rsidR="006B41C9">
        <w:rPr>
          <w:sz w:val="24"/>
          <w:szCs w:val="24"/>
          <w:lang w:eastAsia="en-US"/>
        </w:rPr>
        <w:t>2</w:t>
      </w:r>
      <w:r w:rsidRPr="00DD7106">
        <w:rPr>
          <w:sz w:val="24"/>
          <w:szCs w:val="24"/>
          <w:lang w:eastAsia="en-US"/>
        </w:rPr>
        <w:t>):</w:t>
      </w:r>
    </w:p>
    <w:p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E9457B" w:rsidRPr="00DD7106" w:rsidRDefault="00E9457B" w:rsidP="00E9457B">
      <w:pPr>
        <w:tabs>
          <w:tab w:val="left" w:pos="1276"/>
        </w:tabs>
        <w:spacing w:after="0" w:line="240" w:lineRule="auto"/>
        <w:contextualSpacing/>
        <w:jc w:val="both"/>
        <w:rPr>
          <w:sz w:val="24"/>
          <w:szCs w:val="24"/>
        </w:rPr>
      </w:pPr>
    </w:p>
    <w:p w:rsidR="00E9457B" w:rsidRPr="00DD7106" w:rsidRDefault="00E9457B" w:rsidP="00E9457B">
      <w:pPr>
        <w:keepNext/>
        <w:keepLines/>
        <w:tabs>
          <w:tab w:val="left" w:pos="1276"/>
        </w:tabs>
        <w:spacing w:after="0" w:line="240" w:lineRule="auto"/>
        <w:ind w:firstLine="0"/>
        <w:contextualSpacing/>
        <w:jc w:val="both"/>
        <w:rPr>
          <w:sz w:val="24"/>
          <w:szCs w:val="24"/>
        </w:rPr>
      </w:pPr>
      <w:r w:rsidRPr="00DD7106">
        <w:rPr>
          <w:bCs/>
          <w:sz w:val="24"/>
          <w:szCs w:val="24"/>
        </w:rPr>
        <w:t xml:space="preserve">Таблица </w:t>
      </w:r>
      <w:r w:rsidR="009113D4" w:rsidRPr="00DD7106">
        <w:rPr>
          <w:bCs/>
          <w:sz w:val="24"/>
          <w:szCs w:val="24"/>
        </w:rPr>
        <w:fldChar w:fldCharType="begin"/>
      </w:r>
      <w:r w:rsidRPr="00DD7106">
        <w:rPr>
          <w:bCs/>
          <w:sz w:val="24"/>
          <w:szCs w:val="24"/>
        </w:rPr>
        <w:instrText xml:space="preserve"> SEQ Таблица \* ARABIC </w:instrText>
      </w:r>
      <w:r w:rsidR="009113D4" w:rsidRPr="00DD7106">
        <w:rPr>
          <w:bCs/>
          <w:sz w:val="24"/>
          <w:szCs w:val="24"/>
        </w:rPr>
        <w:fldChar w:fldCharType="separate"/>
      </w:r>
      <w:r w:rsidR="006B41C9">
        <w:rPr>
          <w:bCs/>
          <w:noProof/>
          <w:sz w:val="24"/>
          <w:szCs w:val="24"/>
        </w:rPr>
        <w:t>22</w:t>
      </w:r>
      <w:r w:rsidR="009113D4" w:rsidRPr="00DD7106">
        <w:rPr>
          <w:sz w:val="24"/>
          <w:szCs w:val="24"/>
        </w:rPr>
        <w:fldChar w:fldCharType="end"/>
      </w:r>
      <w:r w:rsidRPr="00DD7106">
        <w:rPr>
          <w:bCs/>
          <w:sz w:val="24"/>
          <w:szCs w:val="24"/>
        </w:rPr>
        <w:t xml:space="preserve"> </w:t>
      </w:r>
      <w:r w:rsidRPr="00DD7106">
        <w:rPr>
          <w:sz w:val="24"/>
          <w:szCs w:val="24"/>
        </w:rPr>
        <w:t>– Прогноз индексов-дефляторов для приведения капитальных вложений и капитальных ремонтов к стоимости соот</w:t>
      </w:r>
      <w:r w:rsidR="002A0CC6" w:rsidRPr="00DD7106">
        <w:rPr>
          <w:sz w:val="24"/>
          <w:szCs w:val="24"/>
        </w:rPr>
        <w:t>ветствующих лет до 2029</w:t>
      </w:r>
      <w:r w:rsidRPr="00DD7106">
        <w:rPr>
          <w:sz w:val="24"/>
          <w:szCs w:val="24"/>
        </w:rPr>
        <w:t xml:space="preserve"> года (</w:t>
      </w:r>
      <w:proofErr w:type="gramStart"/>
      <w:r w:rsidRPr="00DD7106">
        <w:rPr>
          <w:sz w:val="24"/>
          <w:szCs w:val="24"/>
        </w:rPr>
        <w:t>в</w:t>
      </w:r>
      <w:proofErr w:type="gramEnd"/>
      <w:r w:rsidRPr="00DD7106">
        <w:rPr>
          <w:sz w:val="24"/>
          <w:szCs w:val="24"/>
        </w:rPr>
        <w:t xml:space="preserve"> %, </w:t>
      </w:r>
      <w:proofErr w:type="gramStart"/>
      <w:r w:rsidRPr="00DD7106">
        <w:rPr>
          <w:sz w:val="24"/>
          <w:szCs w:val="24"/>
        </w:rPr>
        <w:t>за</w:t>
      </w:r>
      <w:proofErr w:type="gramEnd"/>
      <w:r w:rsidRPr="00DD7106">
        <w:rPr>
          <w:sz w:val="24"/>
          <w:szCs w:val="24"/>
        </w:rPr>
        <w:t xml:space="preserve"> год к предыдущему году)</w:t>
      </w:r>
    </w:p>
    <w:p w:rsidR="00E9457B" w:rsidRPr="00DD7106" w:rsidRDefault="00E9457B" w:rsidP="00E9457B">
      <w:pPr>
        <w:keepNext/>
        <w:keepLines/>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2A0CC6" w:rsidRPr="00DD7106" w:rsidTr="002A0CC6">
        <w:trPr>
          <w:trHeight w:val="800"/>
        </w:trPr>
        <w:tc>
          <w:tcPr>
            <w:tcW w:w="1629" w:type="pct"/>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sz w:val="20"/>
                <w:szCs w:val="24"/>
                <w:lang w:eastAsia="en-US"/>
              </w:rPr>
              <w:t>Индексы-дефляторы</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2019</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2020</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2021</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2022</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2023</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2024</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2025</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2026</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2027</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2028</w:t>
            </w:r>
            <w:r w:rsidRPr="00DD7106">
              <w:rPr>
                <w:sz w:val="20"/>
                <w:szCs w:val="24"/>
                <w:lang w:eastAsia="en-US"/>
              </w:rPr>
              <w:t xml:space="preserve"> </w:t>
            </w:r>
            <w:r w:rsidRPr="00DD7106">
              <w:rPr>
                <w:w w:val="99"/>
                <w:sz w:val="20"/>
                <w:szCs w:val="24"/>
                <w:lang w:eastAsia="en-US"/>
              </w:rPr>
              <w:t>год</w:t>
            </w:r>
          </w:p>
        </w:tc>
        <w:tc>
          <w:tcPr>
            <w:tcW w:w="305"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2029</w:t>
            </w:r>
            <w:r w:rsidRPr="00DD7106">
              <w:rPr>
                <w:sz w:val="20"/>
                <w:szCs w:val="24"/>
                <w:lang w:eastAsia="en-US"/>
              </w:rPr>
              <w:t xml:space="preserve"> </w:t>
            </w:r>
            <w:r w:rsidRPr="00DD7106">
              <w:rPr>
                <w:w w:val="99"/>
                <w:sz w:val="20"/>
                <w:szCs w:val="24"/>
                <w:lang w:eastAsia="en-US"/>
              </w:rPr>
              <w:t>год</w:t>
            </w:r>
          </w:p>
        </w:tc>
      </w:tr>
      <w:tr w:rsidR="002A0CC6" w:rsidRPr="00DD7106" w:rsidTr="002A0CC6">
        <w:trPr>
          <w:cantSplit/>
          <w:trHeight w:val="800"/>
        </w:trPr>
        <w:tc>
          <w:tcPr>
            <w:tcW w:w="1629" w:type="pct"/>
            <w:vAlign w:val="center"/>
          </w:tcPr>
          <w:p w:rsidR="002A0CC6" w:rsidRPr="00DD7106" w:rsidRDefault="002A0CC6" w:rsidP="00E9457B">
            <w:pPr>
              <w:widowControl w:val="0"/>
              <w:spacing w:after="0" w:line="240" w:lineRule="auto"/>
              <w:ind w:left="34" w:firstLine="0"/>
              <w:contextualSpacing/>
              <w:rPr>
                <w:sz w:val="20"/>
                <w:szCs w:val="24"/>
                <w:lang w:eastAsia="en-US"/>
              </w:rPr>
            </w:pPr>
            <w:r w:rsidRPr="00DD7106">
              <w:rPr>
                <w:sz w:val="20"/>
                <w:szCs w:val="24"/>
                <w:lang w:eastAsia="en-US"/>
              </w:rPr>
              <w:t>Инвестиции в основной капитал (капитальные вложения)</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1,046</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8"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1,021</w:t>
            </w:r>
          </w:p>
        </w:tc>
        <w:tc>
          <w:tcPr>
            <w:tcW w:w="308"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1,022</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1,023</w:t>
            </w:r>
          </w:p>
        </w:tc>
        <w:tc>
          <w:tcPr>
            <w:tcW w:w="305"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r>
    </w:tbl>
    <w:p w:rsidR="00E9457B" w:rsidRPr="00DD7106" w:rsidRDefault="00E9457B" w:rsidP="00E9457B">
      <w:pPr>
        <w:tabs>
          <w:tab w:val="left" w:pos="1276"/>
        </w:tabs>
        <w:spacing w:after="0" w:line="240" w:lineRule="auto"/>
        <w:contextualSpacing/>
        <w:jc w:val="both"/>
        <w:rPr>
          <w:sz w:val="24"/>
          <w:szCs w:val="24"/>
        </w:rPr>
      </w:pP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Все мероприятия, запланированные для организаций, были сформированы по 3 основным группам:</w:t>
      </w: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 xml:space="preserve">Проекты нового строительства и реконструкции </w:t>
      </w:r>
    </w:p>
    <w:p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E9457B" w:rsidRPr="00DD7106" w:rsidRDefault="00E9457B"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2 – «Проекты нового строительства и реконструкции тепловых сетей для обеспечения нормативной надежности и безопасности теплоснабжения»;</w:t>
      </w:r>
    </w:p>
    <w:p w:rsidR="00E9457B" w:rsidRPr="00DD7106" w:rsidRDefault="00E9457B" w:rsidP="00BD17B6">
      <w:pPr>
        <w:pStyle w:val="af"/>
        <w:numPr>
          <w:ilvl w:val="3"/>
          <w:numId w:val="27"/>
        </w:numPr>
        <w:tabs>
          <w:tab w:val="left" w:pos="993"/>
        </w:tabs>
        <w:ind w:left="0" w:firstLine="709"/>
        <w:rPr>
          <w:noProof w:val="0"/>
          <w:sz w:val="24"/>
          <w:szCs w:val="24"/>
          <w:lang w:eastAsia="en-US"/>
        </w:rPr>
      </w:pPr>
      <w:r w:rsidRPr="00DD7106">
        <w:rPr>
          <w:noProof w:val="0"/>
          <w:sz w:val="24"/>
          <w:szCs w:val="24"/>
          <w:lang w:eastAsia="en-US"/>
        </w:rPr>
        <w:t>Группа 3 – «Мероприятия по строительству и реконструкции источников тепловой энергии для обеспечения перспективных приростов тепловой нагрузки».</w:t>
      </w:r>
    </w:p>
    <w:p w:rsidR="00E9457B" w:rsidRPr="00DD7106" w:rsidRDefault="00E9457B" w:rsidP="00E9457B">
      <w:pPr>
        <w:tabs>
          <w:tab w:val="left" w:pos="1276"/>
        </w:tabs>
        <w:spacing w:after="0" w:line="240" w:lineRule="auto"/>
        <w:contextualSpacing/>
        <w:jc w:val="both"/>
        <w:rPr>
          <w:sz w:val="24"/>
          <w:szCs w:val="24"/>
        </w:rPr>
      </w:pP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E9457B" w:rsidRPr="00DD7106" w:rsidRDefault="00E9457B" w:rsidP="00E9457B">
      <w:pPr>
        <w:widowControl w:val="0"/>
        <w:spacing w:after="0" w:line="240" w:lineRule="auto"/>
        <w:contextualSpacing/>
        <w:jc w:val="both"/>
        <w:rPr>
          <w:sz w:val="24"/>
          <w:szCs w:val="24"/>
          <w:lang w:eastAsia="en-US"/>
        </w:rPr>
      </w:pPr>
      <w:r w:rsidRPr="00DD7106">
        <w:rPr>
          <w:sz w:val="24"/>
          <w:szCs w:val="24"/>
          <w:lang w:eastAsia="en-US"/>
        </w:rPr>
        <w:t xml:space="preserve">Суммарные капитальные вложения по тепловым сетям и тепловым источникам составляют </w:t>
      </w:r>
      <w:r w:rsidRPr="00DD7106">
        <w:rPr>
          <w:bCs/>
          <w:color w:val="000000"/>
          <w:sz w:val="24"/>
          <w:szCs w:val="24"/>
        </w:rPr>
        <w:t xml:space="preserve">110 547,81 </w:t>
      </w:r>
      <w:r w:rsidRPr="00DD7106">
        <w:rPr>
          <w:sz w:val="24"/>
          <w:szCs w:val="24"/>
          <w:lang w:eastAsia="en-US"/>
        </w:rPr>
        <w:t>тыс. руб. (без НДС, в ценах 2019 года), в том числе:</w:t>
      </w:r>
    </w:p>
    <w:p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lastRenderedPageBreak/>
        <w:t>по группе 1 «Мероприятия по строительству и реконструкции тепловых сетей для обеспечения перспективных приростов тепловой нагрузки» – 59 722,46 тыс. руб.;</w:t>
      </w:r>
    </w:p>
    <w:p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t xml:space="preserve">по группе 2 «Проекты нового строительства и реконструкции тепловых сетей для обеспечения нормативной надежности и безопасности теплоснабжения» – 50 675,35 тыс. </w:t>
      </w:r>
      <w:proofErr w:type="spellStart"/>
      <w:r w:rsidRPr="00DD7106">
        <w:rPr>
          <w:sz w:val="24"/>
          <w:szCs w:val="24"/>
          <w:lang w:eastAsia="en-US"/>
        </w:rPr>
        <w:t>руб</w:t>
      </w:r>
      <w:proofErr w:type="spellEnd"/>
      <w:r w:rsidRPr="00DD7106">
        <w:rPr>
          <w:sz w:val="24"/>
          <w:szCs w:val="24"/>
          <w:lang w:eastAsia="en-US"/>
        </w:rPr>
        <w:t>;</w:t>
      </w:r>
    </w:p>
    <w:p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t>по группе 3 «Мероприятия по строительству и реконструкции источников тепловой энергии для обеспечения перспективных приростов тепловой нагрузки» - 150,00 тыс. руб.</w:t>
      </w:r>
    </w:p>
    <w:p w:rsidR="0045017A" w:rsidRPr="00DD7106" w:rsidRDefault="0045017A" w:rsidP="00823F1C">
      <w:pPr>
        <w:tabs>
          <w:tab w:val="left" w:pos="993"/>
        </w:tabs>
        <w:spacing w:after="0" w:line="240" w:lineRule="auto"/>
        <w:contextualSpacing/>
        <w:jc w:val="both"/>
        <w:rPr>
          <w:sz w:val="24"/>
          <w:szCs w:val="24"/>
        </w:rPr>
      </w:pPr>
    </w:p>
    <w:p w:rsidR="00E9457B" w:rsidRPr="00DD7106" w:rsidRDefault="00E9457B" w:rsidP="00823F1C">
      <w:pPr>
        <w:tabs>
          <w:tab w:val="left" w:pos="993"/>
        </w:tabs>
        <w:spacing w:after="0" w:line="240" w:lineRule="auto"/>
        <w:contextualSpacing/>
        <w:jc w:val="both"/>
        <w:rPr>
          <w:sz w:val="24"/>
          <w:szCs w:val="24"/>
        </w:rPr>
      </w:pPr>
      <w:proofErr w:type="gramStart"/>
      <w:r w:rsidRPr="00DD7106">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E9457B" w:rsidRPr="00DD7106" w:rsidRDefault="00E9457B" w:rsidP="00823F1C">
      <w:pPr>
        <w:tabs>
          <w:tab w:val="left" w:pos="993"/>
        </w:tabs>
        <w:spacing w:after="0" w:line="240" w:lineRule="auto"/>
        <w:contextualSpacing/>
        <w:jc w:val="both"/>
        <w:rPr>
          <w:sz w:val="24"/>
          <w:szCs w:val="24"/>
        </w:rPr>
      </w:pPr>
    </w:p>
    <w:p w:rsidR="00217024" w:rsidRPr="00DD7106" w:rsidRDefault="00217024" w:rsidP="00DE5462">
      <w:pPr>
        <w:pStyle w:val="20"/>
        <w:tabs>
          <w:tab w:val="left" w:pos="1134"/>
        </w:tabs>
        <w:spacing w:before="0" w:line="240" w:lineRule="auto"/>
        <w:ind w:left="0" w:firstLine="709"/>
        <w:contextualSpacing/>
        <w:rPr>
          <w:rFonts w:cs="Times New Roman"/>
          <w:b w:val="0"/>
          <w:sz w:val="24"/>
          <w:szCs w:val="24"/>
        </w:rPr>
      </w:pPr>
      <w:bookmarkStart w:id="227" w:name="_Toc524944278"/>
      <w:bookmarkStart w:id="228" w:name="_Toc524944854"/>
      <w:bookmarkStart w:id="229" w:name="_Toc528166533"/>
      <w:bookmarkStart w:id="230" w:name="_Toc15643010"/>
      <w:bookmarkStart w:id="231" w:name="_Toc42091275"/>
      <w:r w:rsidRPr="00DD7106">
        <w:rPr>
          <w:rFonts w:cs="Times New Roman"/>
          <w:b w:val="0"/>
          <w:sz w:val="24"/>
          <w:szCs w:val="24"/>
        </w:rPr>
        <w:t xml:space="preserve">Предложения </w:t>
      </w:r>
      <w:bookmarkEnd w:id="227"/>
      <w:bookmarkEnd w:id="228"/>
      <w:bookmarkEnd w:id="229"/>
      <w:r w:rsidRPr="00DD7106">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0"/>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31"/>
    </w:p>
    <w:p w:rsidR="00DE5462" w:rsidRPr="00DD7106" w:rsidRDefault="00DE5462" w:rsidP="00953BFE">
      <w:pPr>
        <w:spacing w:after="0" w:line="240" w:lineRule="auto"/>
        <w:contextualSpacing/>
        <w:jc w:val="both"/>
        <w:rPr>
          <w:sz w:val="24"/>
          <w:szCs w:val="24"/>
        </w:rPr>
      </w:pP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DD7106">
        <w:rPr>
          <w:sz w:val="24"/>
          <w:szCs w:val="24"/>
        </w:rPr>
        <w:t>теплосетевых</w:t>
      </w:r>
      <w:proofErr w:type="spellEnd"/>
      <w:r w:rsidRPr="00DD7106">
        <w:rPr>
          <w:sz w:val="24"/>
          <w:szCs w:val="24"/>
        </w:rPr>
        <w:t xml:space="preserve">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В качестве источников финансирования мероприятий п.</w:t>
      </w:r>
      <w:r w:rsidR="00FA5FB5" w:rsidRPr="00DD7106">
        <w:rPr>
          <w:sz w:val="24"/>
          <w:szCs w:val="24"/>
        </w:rPr>
        <w:t xml:space="preserve"> </w:t>
      </w:r>
      <w:r w:rsidRPr="00DD7106">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DD7106" w:rsidRDefault="00DB4737" w:rsidP="00953BFE">
      <w:pPr>
        <w:spacing w:after="0" w:line="240" w:lineRule="auto"/>
        <w:contextualSpacing/>
        <w:jc w:val="both"/>
        <w:rPr>
          <w:sz w:val="24"/>
          <w:szCs w:val="24"/>
        </w:rPr>
      </w:pPr>
    </w:p>
    <w:p w:rsidR="00217024" w:rsidRPr="00DD7106" w:rsidRDefault="00217024" w:rsidP="00992B88">
      <w:pPr>
        <w:pStyle w:val="20"/>
        <w:tabs>
          <w:tab w:val="left" w:pos="1134"/>
        </w:tabs>
        <w:spacing w:before="0" w:line="240" w:lineRule="auto"/>
        <w:ind w:left="0" w:firstLine="709"/>
        <w:contextualSpacing/>
        <w:rPr>
          <w:rFonts w:cs="Times New Roman"/>
          <w:b w:val="0"/>
          <w:sz w:val="24"/>
          <w:szCs w:val="24"/>
        </w:rPr>
      </w:pPr>
      <w:bookmarkStart w:id="232" w:name="_Toc524944279"/>
      <w:bookmarkStart w:id="233" w:name="_Toc524944855"/>
      <w:bookmarkStart w:id="234" w:name="_Toc528166534"/>
      <w:bookmarkStart w:id="235" w:name="_Toc15643011"/>
      <w:bookmarkStart w:id="236" w:name="_Toc42091276"/>
      <w:r w:rsidRPr="00DD7106">
        <w:rPr>
          <w:rFonts w:cs="Times New Roman"/>
          <w:b w:val="0"/>
          <w:sz w:val="24"/>
          <w:szCs w:val="24"/>
        </w:rPr>
        <w:t xml:space="preserve">Предложения </w:t>
      </w:r>
      <w:bookmarkEnd w:id="232"/>
      <w:bookmarkEnd w:id="233"/>
      <w:bookmarkEnd w:id="234"/>
      <w:r w:rsidRPr="00DD7106">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35"/>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36"/>
    </w:p>
    <w:p w:rsidR="00A442EB" w:rsidRPr="00DD7106" w:rsidRDefault="00A442EB" w:rsidP="00953BFE">
      <w:pPr>
        <w:spacing w:after="0" w:line="240" w:lineRule="auto"/>
        <w:contextualSpacing/>
        <w:jc w:val="both"/>
        <w:rPr>
          <w:sz w:val="24"/>
          <w:szCs w:val="24"/>
        </w:rPr>
      </w:pPr>
    </w:p>
    <w:p w:rsidR="00E23D5F" w:rsidRPr="00DD7106" w:rsidRDefault="00C817EE" w:rsidP="00953BFE">
      <w:pPr>
        <w:spacing w:after="0" w:line="240" w:lineRule="auto"/>
        <w:contextualSpacing/>
        <w:jc w:val="both"/>
        <w:rPr>
          <w:sz w:val="24"/>
          <w:szCs w:val="24"/>
        </w:rPr>
      </w:pPr>
      <w:r w:rsidRPr="00DD7106">
        <w:rPr>
          <w:sz w:val="24"/>
          <w:szCs w:val="24"/>
        </w:rPr>
        <w:t>Мероприятия не предусмотрены.</w:t>
      </w:r>
    </w:p>
    <w:p w:rsidR="00014CE1" w:rsidRPr="00DD7106" w:rsidRDefault="00014CE1" w:rsidP="00953BFE">
      <w:pPr>
        <w:spacing w:after="0" w:line="240" w:lineRule="auto"/>
        <w:contextualSpacing/>
        <w:jc w:val="both"/>
        <w:rPr>
          <w:sz w:val="24"/>
          <w:szCs w:val="24"/>
        </w:rPr>
      </w:pPr>
    </w:p>
    <w:p w:rsidR="006B4D03" w:rsidRPr="00DD7106" w:rsidRDefault="000A5894" w:rsidP="00992B88">
      <w:pPr>
        <w:pStyle w:val="20"/>
        <w:tabs>
          <w:tab w:val="left" w:pos="1134"/>
        </w:tabs>
        <w:spacing w:before="0" w:line="240" w:lineRule="auto"/>
        <w:ind w:left="0" w:firstLine="709"/>
        <w:contextualSpacing/>
        <w:rPr>
          <w:rFonts w:cs="Times New Roman"/>
          <w:b w:val="0"/>
          <w:sz w:val="24"/>
          <w:szCs w:val="24"/>
        </w:rPr>
      </w:pPr>
      <w:bookmarkStart w:id="237" w:name="_Toc524944280"/>
      <w:bookmarkStart w:id="238" w:name="_Toc524944856"/>
      <w:bookmarkStart w:id="239" w:name="_Toc528166535"/>
      <w:bookmarkStart w:id="240" w:name="_Toc42091277"/>
      <w:r w:rsidRPr="00DD7106">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37"/>
      <w:bookmarkEnd w:id="238"/>
      <w:bookmarkEnd w:id="239"/>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40"/>
    </w:p>
    <w:p w:rsidR="00992B88" w:rsidRPr="00DD7106" w:rsidRDefault="00992B88" w:rsidP="00953BFE">
      <w:pPr>
        <w:spacing w:after="0" w:line="240" w:lineRule="auto"/>
        <w:contextualSpacing/>
        <w:jc w:val="both"/>
        <w:rPr>
          <w:sz w:val="24"/>
          <w:szCs w:val="24"/>
        </w:rPr>
      </w:pPr>
    </w:p>
    <w:p w:rsidR="00C817EE" w:rsidRPr="00DD7106" w:rsidRDefault="00C817EE" w:rsidP="00953BFE">
      <w:pPr>
        <w:spacing w:after="0" w:line="240" w:lineRule="auto"/>
        <w:contextualSpacing/>
        <w:jc w:val="both"/>
        <w:rPr>
          <w:sz w:val="24"/>
          <w:szCs w:val="24"/>
        </w:rPr>
      </w:pPr>
      <w:r w:rsidRPr="00DD7106">
        <w:rPr>
          <w:sz w:val="24"/>
          <w:szCs w:val="24"/>
        </w:rPr>
        <w:t>Мероприятия не предусмотрены.</w:t>
      </w:r>
    </w:p>
    <w:p w:rsidR="00CC4EC6" w:rsidRPr="00DD7106" w:rsidRDefault="00CC4EC6" w:rsidP="00953BFE">
      <w:pPr>
        <w:spacing w:after="0" w:line="240" w:lineRule="auto"/>
        <w:contextualSpacing/>
        <w:rPr>
          <w:sz w:val="24"/>
          <w:szCs w:val="24"/>
        </w:rPr>
      </w:pPr>
    </w:p>
    <w:p w:rsidR="006B4D03" w:rsidRPr="00DD7106" w:rsidRDefault="000A5894" w:rsidP="00953BFE">
      <w:pPr>
        <w:pStyle w:val="20"/>
        <w:spacing w:before="0" w:line="240" w:lineRule="auto"/>
        <w:ind w:left="0" w:firstLine="709"/>
        <w:contextualSpacing/>
        <w:rPr>
          <w:rFonts w:cs="Times New Roman"/>
          <w:b w:val="0"/>
          <w:sz w:val="24"/>
          <w:szCs w:val="24"/>
        </w:rPr>
      </w:pPr>
      <w:bookmarkStart w:id="241" w:name="_Toc524944281"/>
      <w:bookmarkStart w:id="242" w:name="_Toc524944857"/>
      <w:bookmarkStart w:id="243" w:name="_Toc528166536"/>
      <w:bookmarkStart w:id="244" w:name="_Toc42091278"/>
      <w:r w:rsidRPr="00DD7106">
        <w:rPr>
          <w:rFonts w:cs="Times New Roman"/>
          <w:b w:val="0"/>
          <w:sz w:val="24"/>
          <w:szCs w:val="24"/>
        </w:rPr>
        <w:t>Оценка эффективности инвестиций по отдельным предложениям</w:t>
      </w:r>
      <w:bookmarkEnd w:id="241"/>
      <w:bookmarkEnd w:id="242"/>
      <w:bookmarkEnd w:id="243"/>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44"/>
    </w:p>
    <w:p w:rsidR="00992B88" w:rsidRPr="00DD7106" w:rsidRDefault="00992B88" w:rsidP="00953BFE">
      <w:pPr>
        <w:tabs>
          <w:tab w:val="left" w:pos="993"/>
        </w:tabs>
        <w:autoSpaceDE w:val="0"/>
        <w:autoSpaceDN w:val="0"/>
        <w:adjustRightInd w:val="0"/>
        <w:spacing w:after="0" w:line="240" w:lineRule="auto"/>
        <w:contextualSpacing/>
        <w:jc w:val="both"/>
        <w:rPr>
          <w:sz w:val="24"/>
          <w:szCs w:val="24"/>
        </w:rPr>
      </w:pP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w:t>
      </w:r>
      <w:r w:rsidRPr="00DD7106">
        <w:rPr>
          <w:sz w:val="24"/>
          <w:szCs w:val="24"/>
        </w:rPr>
        <w:lastRenderedPageBreak/>
        <w:t xml:space="preserve">экономического развития Российской Федерации и Министерства регионального развития Российской Федерации, а также общепринятыми </w:t>
      </w:r>
      <w:proofErr w:type="gramStart"/>
      <w:r w:rsidRPr="00DD7106">
        <w:rPr>
          <w:sz w:val="24"/>
          <w:szCs w:val="24"/>
        </w:rPr>
        <w:t>бизнес-практиками</w:t>
      </w:r>
      <w:proofErr w:type="gramEnd"/>
      <w:r w:rsidRPr="00DD7106">
        <w:rPr>
          <w:sz w:val="24"/>
          <w:szCs w:val="24"/>
        </w:rPr>
        <w:t xml:space="preserve"> инвестиционного анализа.</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При оценке эффективности инвестиционного проекта были использованы следующие материалы:</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w:t>
      </w:r>
      <w:proofErr w:type="spellStart"/>
      <w:proofErr w:type="gramStart"/>
      <w:r w:rsidRPr="00DD7106">
        <w:rPr>
          <w:sz w:val="24"/>
          <w:szCs w:val="24"/>
        </w:rPr>
        <w:t>пр</w:t>
      </w:r>
      <w:proofErr w:type="spellEnd"/>
      <w:proofErr w:type="gramEnd"/>
      <w:r w:rsidRPr="00DD7106">
        <w:rPr>
          <w:sz w:val="24"/>
          <w:szCs w:val="24"/>
        </w:rPr>
        <w:t>;</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Прочие материалы, в том числе информационные ресурсы сети Интернет.</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Финансовый план программ построен на основании данных управленческого учёта.</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Все расчёты, представленные в финансовом плане, приведены в рублях, в текущих (прогнозных) ценах.</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Расчёты построены на допущении о том, что все денежные потоки возникают в середине прогнозного года.</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Расчёты предполагают наличие допустимых отклонений, связанных с округлением значений.</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DD7106" w:rsidRDefault="00E9457B" w:rsidP="00953BFE">
      <w:pPr>
        <w:tabs>
          <w:tab w:val="left" w:pos="993"/>
        </w:tabs>
        <w:autoSpaceDE w:val="0"/>
        <w:autoSpaceDN w:val="0"/>
        <w:adjustRightInd w:val="0"/>
        <w:spacing w:after="0" w:line="240" w:lineRule="auto"/>
        <w:contextualSpacing/>
        <w:jc w:val="both"/>
        <w:rPr>
          <w:sz w:val="24"/>
          <w:szCs w:val="24"/>
        </w:rPr>
      </w:pPr>
    </w:p>
    <w:p w:rsidR="006B6736" w:rsidRPr="00DD7106" w:rsidRDefault="006B6736" w:rsidP="006B41C9">
      <w:pPr>
        <w:pStyle w:val="20"/>
        <w:keepNext/>
        <w:spacing w:before="0" w:line="240" w:lineRule="auto"/>
        <w:ind w:left="0" w:firstLine="709"/>
        <w:contextualSpacing/>
        <w:rPr>
          <w:rFonts w:cs="Times New Roman"/>
          <w:b w:val="0"/>
          <w:sz w:val="24"/>
          <w:szCs w:val="24"/>
        </w:rPr>
      </w:pPr>
      <w:bookmarkStart w:id="245" w:name="_Toc38402811"/>
      <w:bookmarkStart w:id="246" w:name="_Toc42091279"/>
      <w:r w:rsidRPr="00DD7106">
        <w:rPr>
          <w:rFonts w:cs="Times New Roman"/>
          <w:b w:val="0"/>
          <w:sz w:val="24"/>
          <w:szCs w:val="24"/>
        </w:rPr>
        <w:lastRenderedPageBreak/>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w:t>
      </w:r>
      <w:proofErr w:type="spellStart"/>
      <w:r w:rsidRPr="00DD7106">
        <w:rPr>
          <w:rFonts w:cs="Times New Roman"/>
          <w:b w:val="0"/>
          <w:sz w:val="24"/>
          <w:szCs w:val="24"/>
        </w:rPr>
        <w:t>с.п</w:t>
      </w:r>
      <w:proofErr w:type="spellEnd"/>
      <w:r w:rsidRPr="00DD7106">
        <w:rPr>
          <w:rFonts w:cs="Times New Roman"/>
          <w:b w:val="0"/>
          <w:sz w:val="24"/>
          <w:szCs w:val="24"/>
        </w:rPr>
        <w:t xml:space="preserve">. </w:t>
      </w:r>
      <w:bookmarkEnd w:id="245"/>
      <w:r w:rsidR="00274D2E" w:rsidRPr="00DD7106">
        <w:rPr>
          <w:rFonts w:cs="Times New Roman"/>
          <w:b w:val="0"/>
          <w:sz w:val="24"/>
          <w:szCs w:val="24"/>
        </w:rPr>
        <w:t>Сосновка</w:t>
      </w:r>
      <w:bookmarkEnd w:id="246"/>
    </w:p>
    <w:p w:rsidR="006B6736" w:rsidRPr="00DD7106" w:rsidRDefault="006B6736" w:rsidP="006B41C9">
      <w:pPr>
        <w:keepNext/>
        <w:keepLines/>
        <w:tabs>
          <w:tab w:val="left" w:pos="993"/>
        </w:tabs>
        <w:autoSpaceDE w:val="0"/>
        <w:autoSpaceDN w:val="0"/>
        <w:adjustRightInd w:val="0"/>
        <w:spacing w:after="0" w:line="240" w:lineRule="auto"/>
        <w:contextualSpacing/>
        <w:jc w:val="both"/>
        <w:rPr>
          <w:sz w:val="24"/>
          <w:szCs w:val="24"/>
        </w:rPr>
      </w:pPr>
    </w:p>
    <w:p w:rsidR="006B6736" w:rsidRPr="00DD7106" w:rsidRDefault="006B6736" w:rsidP="006B6736">
      <w:pPr>
        <w:tabs>
          <w:tab w:val="left" w:pos="993"/>
        </w:tabs>
        <w:autoSpaceDE w:val="0"/>
        <w:autoSpaceDN w:val="0"/>
        <w:adjustRightInd w:val="0"/>
        <w:spacing w:after="0" w:line="240" w:lineRule="auto"/>
        <w:contextualSpacing/>
        <w:jc w:val="both"/>
        <w:rPr>
          <w:sz w:val="24"/>
          <w:szCs w:val="24"/>
        </w:rPr>
      </w:pPr>
      <w:r w:rsidRPr="00DD7106">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DD7106">
        <w:rPr>
          <w:sz w:val="24"/>
          <w:szCs w:val="24"/>
        </w:rPr>
        <w:t xml:space="preserve"> на территории </w:t>
      </w:r>
      <w:proofErr w:type="spellStart"/>
      <w:r w:rsidRPr="00DD7106">
        <w:rPr>
          <w:sz w:val="24"/>
          <w:szCs w:val="24"/>
        </w:rPr>
        <w:t>с.п</w:t>
      </w:r>
      <w:proofErr w:type="spellEnd"/>
      <w:r w:rsidRPr="00DD7106">
        <w:rPr>
          <w:sz w:val="24"/>
          <w:szCs w:val="24"/>
        </w:rPr>
        <w:t xml:space="preserve">. </w:t>
      </w:r>
      <w:r w:rsidR="002E35FD" w:rsidRPr="00DD7106">
        <w:rPr>
          <w:sz w:val="24"/>
          <w:szCs w:val="24"/>
        </w:rPr>
        <w:t>Сосновка</w:t>
      </w:r>
      <w:r w:rsidRPr="00DD7106">
        <w:rPr>
          <w:sz w:val="24"/>
          <w:szCs w:val="24"/>
        </w:rPr>
        <w:t xml:space="preserve"> не представляется возможным из-за отсутствия отчётов по выполнению этапов инвестиционной программ</w:t>
      </w:r>
      <w:proofErr w:type="gramStart"/>
      <w:r w:rsidRPr="00DD7106">
        <w:rPr>
          <w:sz w:val="24"/>
          <w:szCs w:val="24"/>
        </w:rPr>
        <w:t xml:space="preserve">ы </w:t>
      </w:r>
      <w:r w:rsidR="002E35FD" w:rsidRPr="00DD7106">
        <w:rPr>
          <w:sz w:val="24"/>
          <w:szCs w:val="24"/>
        </w:rPr>
        <w:t>ООО</w:t>
      </w:r>
      <w:proofErr w:type="gramEnd"/>
      <w:r w:rsidR="002E35FD" w:rsidRPr="00DD7106">
        <w:rPr>
          <w:sz w:val="24"/>
          <w:szCs w:val="24"/>
        </w:rPr>
        <w:t xml:space="preserve"> «Газпром </w:t>
      </w:r>
      <w:proofErr w:type="spellStart"/>
      <w:r w:rsidR="002E35FD" w:rsidRPr="00DD7106">
        <w:rPr>
          <w:sz w:val="24"/>
          <w:szCs w:val="24"/>
        </w:rPr>
        <w:t>трансгаз</w:t>
      </w:r>
      <w:proofErr w:type="spellEnd"/>
      <w:r w:rsidR="002E35FD" w:rsidRPr="00DD7106">
        <w:rPr>
          <w:sz w:val="24"/>
          <w:szCs w:val="24"/>
        </w:rPr>
        <w:t xml:space="preserve"> </w:t>
      </w:r>
      <w:proofErr w:type="spellStart"/>
      <w:r w:rsidR="002E35FD" w:rsidRPr="00DD7106">
        <w:rPr>
          <w:sz w:val="24"/>
          <w:szCs w:val="24"/>
        </w:rPr>
        <w:t>Югорск</w:t>
      </w:r>
      <w:proofErr w:type="spellEnd"/>
      <w:r w:rsidR="002E35FD" w:rsidRPr="00DD7106">
        <w:rPr>
          <w:sz w:val="24"/>
          <w:szCs w:val="24"/>
        </w:rPr>
        <w:t>» Сосновское ЛПУ МГ</w:t>
      </w:r>
      <w:r w:rsidRPr="00DD7106">
        <w:rPr>
          <w:sz w:val="24"/>
          <w:szCs w:val="24"/>
        </w:rPr>
        <w:t xml:space="preserve">, муниципальных программ на территории </w:t>
      </w:r>
      <w:proofErr w:type="spellStart"/>
      <w:r w:rsidRPr="00DD7106">
        <w:rPr>
          <w:sz w:val="24"/>
          <w:szCs w:val="24"/>
        </w:rPr>
        <w:t>с.п</w:t>
      </w:r>
      <w:proofErr w:type="spellEnd"/>
      <w:r w:rsidRPr="00DD7106">
        <w:rPr>
          <w:sz w:val="24"/>
          <w:szCs w:val="24"/>
        </w:rPr>
        <w:t xml:space="preserve">. </w:t>
      </w:r>
      <w:r w:rsidR="002E35FD" w:rsidRPr="00DD7106">
        <w:rPr>
          <w:sz w:val="24"/>
          <w:szCs w:val="24"/>
        </w:rPr>
        <w:t>Сосновка</w:t>
      </w:r>
      <w:r w:rsidRPr="00DD7106">
        <w:rPr>
          <w:sz w:val="24"/>
          <w:szCs w:val="24"/>
        </w:rPr>
        <w:t>.</w:t>
      </w:r>
    </w:p>
    <w:p w:rsidR="00992B88" w:rsidRPr="00DD7106" w:rsidRDefault="00992B88" w:rsidP="00953BFE">
      <w:pPr>
        <w:tabs>
          <w:tab w:val="left" w:pos="993"/>
        </w:tabs>
        <w:autoSpaceDE w:val="0"/>
        <w:autoSpaceDN w:val="0"/>
        <w:adjustRightInd w:val="0"/>
        <w:spacing w:after="0" w:line="240" w:lineRule="auto"/>
        <w:contextualSpacing/>
        <w:jc w:val="both"/>
        <w:rPr>
          <w:sz w:val="24"/>
          <w:szCs w:val="24"/>
        </w:rPr>
      </w:pPr>
    </w:p>
    <w:p w:rsidR="000A5894" w:rsidRPr="00DD7106" w:rsidRDefault="000A5894" w:rsidP="006B41C9">
      <w:pPr>
        <w:pStyle w:val="10"/>
        <w:pageBreakBefore/>
        <w:tabs>
          <w:tab w:val="left" w:pos="1134"/>
        </w:tabs>
        <w:spacing w:before="0" w:line="240" w:lineRule="auto"/>
        <w:ind w:left="0" w:firstLine="709"/>
        <w:contextualSpacing/>
        <w:rPr>
          <w:rFonts w:cs="Times New Roman"/>
          <w:b w:val="0"/>
          <w:sz w:val="24"/>
          <w:szCs w:val="24"/>
        </w:rPr>
      </w:pPr>
      <w:bookmarkStart w:id="247" w:name="_Toc524944282"/>
      <w:bookmarkStart w:id="248" w:name="_Toc524944858"/>
      <w:bookmarkStart w:id="249" w:name="_Toc528166537"/>
      <w:bookmarkStart w:id="250" w:name="_Toc42091280"/>
      <w:r w:rsidRPr="00DD7106">
        <w:rPr>
          <w:rFonts w:cs="Times New Roman"/>
          <w:b w:val="0"/>
          <w:sz w:val="24"/>
          <w:szCs w:val="24"/>
        </w:rPr>
        <w:lastRenderedPageBreak/>
        <w:t>Раздел 10</w:t>
      </w:r>
      <w:r w:rsidR="00380042" w:rsidRPr="00DD7106">
        <w:rPr>
          <w:rFonts w:cs="Times New Roman"/>
          <w:b w:val="0"/>
          <w:sz w:val="24"/>
          <w:szCs w:val="24"/>
        </w:rPr>
        <w:t>.</w:t>
      </w:r>
      <w:r w:rsidRPr="00DD7106">
        <w:rPr>
          <w:rFonts w:cs="Times New Roman"/>
          <w:b w:val="0"/>
          <w:sz w:val="24"/>
          <w:szCs w:val="24"/>
        </w:rPr>
        <w:t xml:space="preserve"> </w:t>
      </w:r>
      <w:bookmarkEnd w:id="247"/>
      <w:bookmarkEnd w:id="248"/>
      <w:bookmarkEnd w:id="249"/>
      <w:r w:rsidR="00217024" w:rsidRPr="00DD7106">
        <w:rPr>
          <w:rFonts w:cs="Times New Roman"/>
          <w:b w:val="0"/>
          <w:sz w:val="24"/>
          <w:szCs w:val="24"/>
        </w:rPr>
        <w:t>Решение о присвоении статуса единой теплоснабжающей организации (организациям)</w:t>
      </w:r>
      <w:bookmarkEnd w:id="250"/>
    </w:p>
    <w:p w:rsidR="006B544E" w:rsidRPr="00DD7106" w:rsidRDefault="006B544E" w:rsidP="006B544E">
      <w:pPr>
        <w:spacing w:after="0" w:line="240" w:lineRule="auto"/>
        <w:rPr>
          <w:sz w:val="24"/>
          <w:szCs w:val="24"/>
        </w:rPr>
      </w:pPr>
    </w:p>
    <w:p w:rsidR="00217024" w:rsidRPr="00DD7106" w:rsidRDefault="00217024" w:rsidP="006B544E">
      <w:pPr>
        <w:pStyle w:val="20"/>
        <w:tabs>
          <w:tab w:val="left" w:pos="1276"/>
        </w:tabs>
        <w:spacing w:before="0" w:line="240" w:lineRule="auto"/>
        <w:ind w:left="0" w:firstLine="709"/>
        <w:contextualSpacing/>
        <w:rPr>
          <w:rFonts w:cs="Times New Roman"/>
          <w:b w:val="0"/>
          <w:sz w:val="24"/>
          <w:szCs w:val="24"/>
        </w:rPr>
      </w:pPr>
      <w:bookmarkStart w:id="251" w:name="_Toc524944283"/>
      <w:bookmarkStart w:id="252" w:name="_Toc524944859"/>
      <w:bookmarkStart w:id="253" w:name="_Toc528166538"/>
      <w:bookmarkStart w:id="254" w:name="_Toc15643016"/>
      <w:bookmarkStart w:id="255" w:name="_Toc42091281"/>
      <w:r w:rsidRPr="00DD7106">
        <w:rPr>
          <w:rFonts w:cs="Times New Roman"/>
          <w:b w:val="0"/>
          <w:sz w:val="24"/>
          <w:szCs w:val="24"/>
        </w:rPr>
        <w:t xml:space="preserve">Решение </w:t>
      </w:r>
      <w:bookmarkEnd w:id="251"/>
      <w:bookmarkEnd w:id="252"/>
      <w:bookmarkEnd w:id="253"/>
      <w:r w:rsidRPr="00DD7106">
        <w:rPr>
          <w:rFonts w:cs="Times New Roman"/>
          <w:b w:val="0"/>
          <w:sz w:val="24"/>
          <w:szCs w:val="24"/>
        </w:rPr>
        <w:t>о присвоении статуса единой теплоснабжающей организации (организациям)</w:t>
      </w:r>
      <w:bookmarkEnd w:id="254"/>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55"/>
    </w:p>
    <w:p w:rsidR="006B544E" w:rsidRPr="00DD7106" w:rsidRDefault="006B544E" w:rsidP="00953BFE">
      <w:pPr>
        <w:spacing w:after="0" w:line="240" w:lineRule="auto"/>
        <w:contextualSpacing/>
        <w:jc w:val="both"/>
        <w:rPr>
          <w:sz w:val="24"/>
          <w:szCs w:val="24"/>
        </w:rPr>
      </w:pPr>
    </w:p>
    <w:p w:rsidR="00C87C40" w:rsidRPr="00DD7106" w:rsidRDefault="00C87C40" w:rsidP="00C87C40">
      <w:pPr>
        <w:spacing w:after="0" w:line="240" w:lineRule="auto"/>
        <w:contextualSpacing/>
        <w:jc w:val="both"/>
        <w:rPr>
          <w:sz w:val="24"/>
          <w:szCs w:val="24"/>
        </w:rPr>
      </w:pPr>
      <w:r w:rsidRPr="00DD7106">
        <w:rPr>
          <w:sz w:val="24"/>
          <w:szCs w:val="24"/>
        </w:rPr>
        <w:t xml:space="preserve">Статусом единой теплоснабжающей организации, согласно постановлению администрации </w:t>
      </w:r>
      <w:proofErr w:type="spellStart"/>
      <w:r w:rsidRPr="00DD7106">
        <w:rPr>
          <w:sz w:val="24"/>
          <w:szCs w:val="24"/>
        </w:rPr>
        <w:t>с.п</w:t>
      </w:r>
      <w:proofErr w:type="spellEnd"/>
      <w:r w:rsidRPr="00DD7106">
        <w:rPr>
          <w:sz w:val="24"/>
          <w:szCs w:val="24"/>
        </w:rPr>
        <w:t xml:space="preserve">. Сосновка от 30.05.2016 № 81, наделена организация в лице филиала Сосновское линейное производственное управление магистральных газопроводов для объектов, подключённых к системе централизованного отопления на территории муниципального образования </w:t>
      </w:r>
      <w:proofErr w:type="spellStart"/>
      <w:r w:rsidRPr="00DD7106">
        <w:rPr>
          <w:sz w:val="24"/>
          <w:szCs w:val="24"/>
        </w:rPr>
        <w:t>с.п</w:t>
      </w:r>
      <w:proofErr w:type="spellEnd"/>
      <w:r w:rsidRPr="00DD7106">
        <w:rPr>
          <w:sz w:val="24"/>
          <w:szCs w:val="24"/>
        </w:rPr>
        <w:t>. Сосновка.</w:t>
      </w:r>
    </w:p>
    <w:p w:rsidR="00BB3A5E" w:rsidRPr="00DD7106" w:rsidRDefault="00C87C40" w:rsidP="00C87C40">
      <w:pPr>
        <w:spacing w:after="0" w:line="240" w:lineRule="auto"/>
        <w:contextualSpacing/>
        <w:jc w:val="both"/>
        <w:rPr>
          <w:sz w:val="24"/>
          <w:szCs w:val="24"/>
        </w:rPr>
      </w:pPr>
      <w:r w:rsidRPr="00DD7106">
        <w:rPr>
          <w:sz w:val="24"/>
          <w:szCs w:val="24"/>
        </w:rPr>
        <w:t>Обязанности ЕТО установлены постановлением П</w:t>
      </w:r>
      <w:r w:rsidR="006B41C9">
        <w:rPr>
          <w:sz w:val="24"/>
          <w:szCs w:val="24"/>
        </w:rPr>
        <w:t>равительства РФ от 08.08.2012</w:t>
      </w:r>
      <w:r w:rsidRPr="00DD7106">
        <w:rPr>
          <w:sz w:val="24"/>
          <w:szCs w:val="24"/>
        </w:rPr>
        <w:t xml:space="preserve">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C87C40" w:rsidRPr="00DD7106" w:rsidRDefault="00C87C40" w:rsidP="00C87C40">
      <w:pPr>
        <w:spacing w:after="0" w:line="240" w:lineRule="auto"/>
        <w:contextualSpacing/>
        <w:jc w:val="both"/>
        <w:rPr>
          <w:sz w:val="24"/>
          <w:szCs w:val="24"/>
        </w:rPr>
      </w:pPr>
    </w:p>
    <w:p w:rsidR="006B4D03" w:rsidRPr="00DD7106" w:rsidRDefault="000A5894" w:rsidP="00544529">
      <w:pPr>
        <w:pStyle w:val="20"/>
        <w:tabs>
          <w:tab w:val="left" w:pos="1276"/>
        </w:tabs>
        <w:spacing w:before="0" w:line="240" w:lineRule="auto"/>
        <w:ind w:left="0" w:firstLine="709"/>
        <w:contextualSpacing/>
        <w:rPr>
          <w:rFonts w:cs="Times New Roman"/>
          <w:b w:val="0"/>
          <w:sz w:val="24"/>
          <w:szCs w:val="24"/>
        </w:rPr>
      </w:pPr>
      <w:bookmarkStart w:id="256" w:name="_Toc524944284"/>
      <w:bookmarkStart w:id="257" w:name="_Toc524944860"/>
      <w:bookmarkStart w:id="258" w:name="_Toc528166539"/>
      <w:bookmarkStart w:id="259" w:name="_Toc42091282"/>
      <w:r w:rsidRPr="00DD7106">
        <w:rPr>
          <w:rFonts w:cs="Times New Roman"/>
          <w:b w:val="0"/>
          <w:sz w:val="24"/>
          <w:szCs w:val="24"/>
        </w:rPr>
        <w:t>Реестр зон деятельности единой теплоснабжающей организации (организаций)</w:t>
      </w:r>
      <w:bookmarkEnd w:id="256"/>
      <w:bookmarkEnd w:id="257"/>
      <w:bookmarkEnd w:id="258"/>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C87C40" w:rsidRPr="00DD7106">
        <w:rPr>
          <w:rFonts w:cs="Times New Roman"/>
          <w:b w:val="0"/>
          <w:sz w:val="24"/>
          <w:szCs w:val="24"/>
        </w:rPr>
        <w:t>Сосновка</w:t>
      </w:r>
      <w:bookmarkEnd w:id="259"/>
    </w:p>
    <w:p w:rsidR="0099790F" w:rsidRPr="00DD7106" w:rsidRDefault="0099790F" w:rsidP="00953BFE">
      <w:pPr>
        <w:spacing w:after="0" w:line="240" w:lineRule="auto"/>
        <w:contextualSpacing/>
        <w:jc w:val="both"/>
        <w:rPr>
          <w:sz w:val="24"/>
          <w:szCs w:val="24"/>
        </w:rPr>
      </w:pPr>
    </w:p>
    <w:p w:rsidR="00DA7AF5" w:rsidRPr="00DD7106" w:rsidRDefault="00DA7AF5" w:rsidP="00DA7AF5">
      <w:pPr>
        <w:tabs>
          <w:tab w:val="left" w:pos="1276"/>
        </w:tabs>
        <w:spacing w:after="0" w:line="240" w:lineRule="auto"/>
        <w:contextualSpacing/>
        <w:jc w:val="both"/>
        <w:rPr>
          <w:sz w:val="24"/>
          <w:szCs w:val="24"/>
        </w:rPr>
      </w:pPr>
      <w:r w:rsidRPr="00DD7106">
        <w:rPr>
          <w:sz w:val="24"/>
          <w:szCs w:val="24"/>
        </w:rPr>
        <w:t>Реестр единых теплоснабжающих организаций (далее - ЕТО), содержащий перечень систем теплоснабжения, представлен в таблице 2</w:t>
      </w:r>
      <w:r w:rsidR="006B41C9">
        <w:rPr>
          <w:sz w:val="24"/>
          <w:szCs w:val="24"/>
        </w:rPr>
        <w:t>3</w:t>
      </w:r>
      <w:r w:rsidRPr="00DD7106">
        <w:rPr>
          <w:sz w:val="24"/>
          <w:szCs w:val="24"/>
        </w:rPr>
        <w:t>.</w:t>
      </w:r>
    </w:p>
    <w:p w:rsidR="00DA7AF5" w:rsidRPr="00DD7106" w:rsidRDefault="00DA7AF5" w:rsidP="00DA7AF5">
      <w:pPr>
        <w:tabs>
          <w:tab w:val="left" w:pos="1276"/>
        </w:tabs>
        <w:spacing w:after="0" w:line="240" w:lineRule="auto"/>
        <w:ind w:firstLine="0"/>
        <w:contextualSpacing/>
        <w:jc w:val="both"/>
        <w:rPr>
          <w:sz w:val="24"/>
          <w:szCs w:val="24"/>
        </w:rPr>
      </w:pPr>
    </w:p>
    <w:p w:rsidR="00DA7AF5" w:rsidRPr="00DD7106" w:rsidRDefault="00DA7AF5" w:rsidP="00DA7AF5">
      <w:pPr>
        <w:pStyle w:val="afb"/>
        <w:keepNext/>
        <w:spacing w:before="0" w:after="0" w:line="240" w:lineRule="auto"/>
        <w:ind w:firstLine="0"/>
        <w:contextualSpacing/>
        <w:rPr>
          <w:b w:val="0"/>
          <w:sz w:val="24"/>
          <w:szCs w:val="24"/>
        </w:rPr>
      </w:pPr>
      <w:r w:rsidRPr="00DD7106">
        <w:rPr>
          <w:b w:val="0"/>
          <w:sz w:val="24"/>
          <w:szCs w:val="24"/>
        </w:rPr>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6B41C9">
        <w:rPr>
          <w:b w:val="0"/>
          <w:noProof/>
          <w:sz w:val="24"/>
          <w:szCs w:val="24"/>
        </w:rPr>
        <w:t>23</w:t>
      </w:r>
      <w:r w:rsidR="009113D4" w:rsidRPr="00DD7106">
        <w:rPr>
          <w:b w:val="0"/>
          <w:noProof/>
          <w:sz w:val="24"/>
          <w:szCs w:val="24"/>
        </w:rPr>
        <w:fldChar w:fldCharType="end"/>
      </w:r>
      <w:r w:rsidRPr="00DD7106">
        <w:rPr>
          <w:b w:val="0"/>
          <w:sz w:val="24"/>
          <w:szCs w:val="24"/>
        </w:rPr>
        <w:t xml:space="preserve"> – Реестр единых теплоснабжающих организаций, содержащий перечень систем теплоснабжения</w:t>
      </w:r>
    </w:p>
    <w:p w:rsidR="00DA7AF5" w:rsidRPr="00DD7106" w:rsidRDefault="00DA7AF5" w:rsidP="00DA7AF5">
      <w:pPr>
        <w:spacing w:after="0" w:line="240" w:lineRule="auto"/>
        <w:ind w:firstLine="0"/>
        <w:contextualSpacing/>
        <w:rPr>
          <w:sz w:val="24"/>
          <w:szCs w:val="24"/>
          <w:lang w:eastAsia="en-US"/>
        </w:rPr>
      </w:pPr>
    </w:p>
    <w:tbl>
      <w:tblPr>
        <w:tblW w:w="5000" w:type="pct"/>
        <w:tblLook w:val="04A0" w:firstRow="1" w:lastRow="0" w:firstColumn="1" w:lastColumn="0" w:noHBand="0" w:noVBand="1"/>
      </w:tblPr>
      <w:tblGrid>
        <w:gridCol w:w="1022"/>
        <w:gridCol w:w="2944"/>
        <w:gridCol w:w="2944"/>
        <w:gridCol w:w="2944"/>
      </w:tblGrid>
      <w:tr w:rsidR="002905E2" w:rsidRPr="00DD7106" w:rsidTr="002905E2">
        <w:trPr>
          <w:trHeight w:val="765"/>
        </w:trPr>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 xml:space="preserve">№ </w:t>
            </w:r>
            <w:proofErr w:type="gramStart"/>
            <w:r w:rsidRPr="00DD7106">
              <w:rPr>
                <w:color w:val="000000"/>
                <w:sz w:val="20"/>
                <w:szCs w:val="20"/>
              </w:rPr>
              <w:t>п</w:t>
            </w:r>
            <w:proofErr w:type="gramEnd"/>
            <w:r w:rsidRPr="00DD7106">
              <w:rPr>
                <w:color w:val="000000"/>
                <w:sz w:val="20"/>
                <w:szCs w:val="20"/>
              </w:rPr>
              <w:t>/п</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Наименование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Системы теплоснабжения, входящие в зону действия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Перечень источников, входящих в систему теплоснабжения</w:t>
            </w:r>
          </w:p>
        </w:tc>
      </w:tr>
      <w:tr w:rsidR="00C87C40" w:rsidRPr="00DD7106" w:rsidTr="002905E2">
        <w:trPr>
          <w:trHeight w:val="51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4"/>
              </w:rPr>
            </w:pPr>
            <w:r w:rsidRPr="00DD7106">
              <w:rPr>
                <w:color w:val="000000"/>
                <w:sz w:val="20"/>
                <w:szCs w:val="20"/>
              </w:rPr>
              <w:t>1</w:t>
            </w:r>
          </w:p>
        </w:tc>
        <w:tc>
          <w:tcPr>
            <w:tcW w:w="1494" w:type="pct"/>
            <w:tcBorders>
              <w:top w:val="nil"/>
              <w:left w:val="nil"/>
              <w:bottom w:val="single" w:sz="4" w:space="0" w:color="auto"/>
              <w:right w:val="single" w:sz="4" w:space="0" w:color="auto"/>
            </w:tcBorders>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4"/>
              </w:rPr>
            </w:pPr>
            <w:r w:rsidRPr="00DD7106">
              <w:rPr>
                <w:sz w:val="20"/>
                <w:szCs w:val="20"/>
              </w:rPr>
              <w:t xml:space="preserve">ООО «Газпром </w:t>
            </w:r>
            <w:proofErr w:type="spellStart"/>
            <w:r w:rsidRPr="00DD7106">
              <w:rPr>
                <w:sz w:val="20"/>
                <w:szCs w:val="20"/>
              </w:rPr>
              <w:t>трансгаз</w:t>
            </w:r>
            <w:proofErr w:type="spellEnd"/>
            <w:r w:rsidRPr="00DD7106">
              <w:rPr>
                <w:sz w:val="20"/>
                <w:szCs w:val="20"/>
              </w:rPr>
              <w:t xml:space="preserve"> </w:t>
            </w:r>
            <w:proofErr w:type="spellStart"/>
            <w:r w:rsidRPr="00DD7106">
              <w:rPr>
                <w:sz w:val="20"/>
                <w:szCs w:val="20"/>
              </w:rPr>
              <w:t>Югорск</w:t>
            </w:r>
            <w:proofErr w:type="spellEnd"/>
            <w:r w:rsidRPr="00DD7106">
              <w:rPr>
                <w:sz w:val="20"/>
                <w:szCs w:val="20"/>
              </w:rPr>
              <w:t>» Сосновское ЛПУ МГ</w:t>
            </w:r>
          </w:p>
        </w:tc>
        <w:tc>
          <w:tcPr>
            <w:tcW w:w="1494" w:type="pct"/>
            <w:tcBorders>
              <w:top w:val="nil"/>
              <w:left w:val="nil"/>
              <w:bottom w:val="single" w:sz="4" w:space="0" w:color="auto"/>
              <w:right w:val="single" w:sz="4" w:space="0" w:color="auto"/>
            </w:tcBorders>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4"/>
              </w:rPr>
            </w:pPr>
            <w:r w:rsidRPr="00DD7106">
              <w:rPr>
                <w:color w:val="000000"/>
                <w:sz w:val="20"/>
                <w:szCs w:val="20"/>
              </w:rPr>
              <w:t xml:space="preserve">Система теплоснабжения </w:t>
            </w:r>
            <w:proofErr w:type="spellStart"/>
            <w:r w:rsidRPr="00DD7106">
              <w:rPr>
                <w:color w:val="000000"/>
                <w:sz w:val="20"/>
                <w:szCs w:val="20"/>
              </w:rPr>
              <w:t>с.п</w:t>
            </w:r>
            <w:proofErr w:type="spellEnd"/>
            <w:r w:rsidRPr="00DD7106">
              <w:rPr>
                <w:color w:val="000000"/>
                <w:sz w:val="20"/>
                <w:szCs w:val="20"/>
              </w:rPr>
              <w:t>. Сосновка</w:t>
            </w:r>
          </w:p>
        </w:tc>
        <w:tc>
          <w:tcPr>
            <w:tcW w:w="1494" w:type="pct"/>
            <w:tcBorders>
              <w:top w:val="nil"/>
              <w:left w:val="nil"/>
              <w:bottom w:val="single" w:sz="4" w:space="0" w:color="auto"/>
              <w:right w:val="single" w:sz="4" w:space="0" w:color="auto"/>
            </w:tcBorders>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4"/>
              </w:rPr>
            </w:pPr>
            <w:r w:rsidRPr="00DD7106">
              <w:rPr>
                <w:sz w:val="20"/>
              </w:rPr>
              <w:t xml:space="preserve">Котельная «2БВК», блочная </w:t>
            </w:r>
            <w:proofErr w:type="spellStart"/>
            <w:r w:rsidRPr="00DD7106">
              <w:rPr>
                <w:sz w:val="20"/>
              </w:rPr>
              <w:t>Импакс</w:t>
            </w:r>
            <w:proofErr w:type="spellEnd"/>
            <w:r w:rsidRPr="00DD7106">
              <w:rPr>
                <w:sz w:val="20"/>
              </w:rPr>
              <w:t>, «</w:t>
            </w:r>
            <w:proofErr w:type="spellStart"/>
            <w:r w:rsidRPr="00DD7106">
              <w:rPr>
                <w:sz w:val="20"/>
              </w:rPr>
              <w:t>Вирбекс</w:t>
            </w:r>
            <w:proofErr w:type="spellEnd"/>
            <w:r w:rsidRPr="00DD7106">
              <w:rPr>
                <w:sz w:val="20"/>
              </w:rPr>
              <w:t>-С-Финн» и КС «Сосновская»</w:t>
            </w:r>
          </w:p>
        </w:tc>
      </w:tr>
    </w:tbl>
    <w:p w:rsidR="00DA7AF5" w:rsidRPr="00DD7106" w:rsidRDefault="00DA7AF5" w:rsidP="00953BFE">
      <w:pPr>
        <w:spacing w:after="0" w:line="240" w:lineRule="auto"/>
        <w:contextualSpacing/>
        <w:jc w:val="both"/>
        <w:rPr>
          <w:sz w:val="24"/>
          <w:szCs w:val="24"/>
        </w:rPr>
      </w:pPr>
    </w:p>
    <w:p w:rsidR="006B4D03" w:rsidRPr="00DD7106" w:rsidRDefault="000A5894" w:rsidP="00544529">
      <w:pPr>
        <w:pStyle w:val="20"/>
        <w:tabs>
          <w:tab w:val="left" w:pos="1276"/>
        </w:tabs>
        <w:spacing w:before="0" w:line="240" w:lineRule="auto"/>
        <w:ind w:left="0" w:firstLine="709"/>
        <w:contextualSpacing/>
        <w:rPr>
          <w:rFonts w:cs="Times New Roman"/>
          <w:b w:val="0"/>
          <w:sz w:val="24"/>
          <w:szCs w:val="24"/>
        </w:rPr>
      </w:pPr>
      <w:bookmarkStart w:id="260" w:name="_Toc524944285"/>
      <w:bookmarkStart w:id="261" w:name="_Toc524944861"/>
      <w:bookmarkStart w:id="262" w:name="_Toc528166540"/>
      <w:bookmarkStart w:id="263" w:name="_Toc42091283"/>
      <w:r w:rsidRPr="00DD7106">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0"/>
      <w:bookmarkEnd w:id="261"/>
      <w:bookmarkEnd w:id="262"/>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63"/>
    </w:p>
    <w:p w:rsidR="000013DF" w:rsidRPr="00DD7106" w:rsidRDefault="000013DF" w:rsidP="00953BFE">
      <w:pPr>
        <w:spacing w:after="0" w:line="240" w:lineRule="auto"/>
        <w:contextualSpacing/>
        <w:jc w:val="both"/>
        <w:rPr>
          <w:sz w:val="24"/>
          <w:szCs w:val="24"/>
        </w:rPr>
      </w:pPr>
    </w:p>
    <w:p w:rsidR="00C87C40" w:rsidRPr="00DD7106" w:rsidRDefault="00C87C40" w:rsidP="00C87C40">
      <w:pPr>
        <w:tabs>
          <w:tab w:val="left" w:pos="993"/>
        </w:tabs>
        <w:spacing w:after="0" w:line="240" w:lineRule="auto"/>
        <w:contextualSpacing/>
        <w:jc w:val="both"/>
        <w:rPr>
          <w:sz w:val="24"/>
          <w:szCs w:val="24"/>
        </w:rPr>
      </w:pPr>
      <w:r w:rsidRPr="00DD7106">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DD7106" w:rsidRDefault="00C87C40" w:rsidP="00C87C40">
      <w:pPr>
        <w:tabs>
          <w:tab w:val="left" w:pos="993"/>
        </w:tabs>
        <w:spacing w:after="0" w:line="240" w:lineRule="auto"/>
        <w:contextualSpacing/>
        <w:jc w:val="both"/>
        <w:rPr>
          <w:sz w:val="24"/>
          <w:szCs w:val="24"/>
        </w:rPr>
      </w:pPr>
      <w:r w:rsidRPr="00DD7106">
        <w:rPr>
          <w:sz w:val="24"/>
          <w:szCs w:val="24"/>
        </w:rPr>
        <w:t xml:space="preserve">Статус единой теплоснабжающей организации присваивается теплоснабжающей и (или) </w:t>
      </w:r>
      <w:proofErr w:type="spellStart"/>
      <w:r w:rsidRPr="00DD7106">
        <w:rPr>
          <w:sz w:val="24"/>
          <w:szCs w:val="24"/>
        </w:rPr>
        <w:t>теплосетевой</w:t>
      </w:r>
      <w:proofErr w:type="spellEnd"/>
      <w:r w:rsidRPr="00DD7106">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DD7106" w:rsidRDefault="00C87C40" w:rsidP="00C87C40">
      <w:pPr>
        <w:tabs>
          <w:tab w:val="left" w:pos="993"/>
        </w:tabs>
        <w:spacing w:after="0" w:line="240" w:lineRule="auto"/>
        <w:contextualSpacing/>
        <w:jc w:val="both"/>
        <w:rPr>
          <w:sz w:val="24"/>
          <w:szCs w:val="24"/>
        </w:rPr>
      </w:pPr>
      <w:r w:rsidRPr="00DD7106">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DD7106" w:rsidRDefault="00C87C40" w:rsidP="00C87C40">
      <w:pPr>
        <w:tabs>
          <w:tab w:val="left" w:pos="993"/>
        </w:tabs>
        <w:spacing w:after="0" w:line="240" w:lineRule="auto"/>
        <w:contextualSpacing/>
        <w:jc w:val="both"/>
        <w:rPr>
          <w:sz w:val="24"/>
          <w:szCs w:val="24"/>
        </w:rPr>
      </w:pPr>
      <w:r w:rsidRPr="00DD7106">
        <w:rPr>
          <w:sz w:val="24"/>
          <w:szCs w:val="24"/>
        </w:rPr>
        <w:t>Критериями определения единой теплоснабжающей организации являются:</w:t>
      </w:r>
    </w:p>
    <w:p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размер собственного капитала;</w:t>
      </w:r>
    </w:p>
    <w:p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 xml:space="preserve">способность в лучшей мере обеспечить надёжность теплоснабжения в </w:t>
      </w:r>
      <w:r w:rsidRPr="00DD7106">
        <w:rPr>
          <w:sz w:val="24"/>
          <w:szCs w:val="24"/>
        </w:rPr>
        <w:lastRenderedPageBreak/>
        <w:t>соответствующей системе теплоснабжения.</w:t>
      </w:r>
    </w:p>
    <w:p w:rsidR="00C87C40" w:rsidRPr="00DD7106" w:rsidRDefault="00C87C40" w:rsidP="00C87C40">
      <w:pPr>
        <w:spacing w:after="0" w:line="240" w:lineRule="auto"/>
        <w:contextualSpacing/>
        <w:jc w:val="both"/>
        <w:rPr>
          <w:sz w:val="24"/>
          <w:szCs w:val="24"/>
        </w:rPr>
      </w:pPr>
      <w:r w:rsidRPr="00DD7106">
        <w:rPr>
          <w:sz w:val="24"/>
          <w:szCs w:val="24"/>
        </w:rPr>
        <w:t xml:space="preserve">Критерии выбора ЕТО </w:t>
      </w:r>
      <w:proofErr w:type="gramStart"/>
      <w:r w:rsidRPr="00DD7106">
        <w:rPr>
          <w:sz w:val="24"/>
          <w:szCs w:val="24"/>
        </w:rPr>
        <w:t>в</w:t>
      </w:r>
      <w:proofErr w:type="gramEnd"/>
      <w:r w:rsidRPr="00DD7106">
        <w:rPr>
          <w:sz w:val="24"/>
          <w:szCs w:val="24"/>
        </w:rPr>
        <w:t xml:space="preserve"> </w:t>
      </w:r>
      <w:proofErr w:type="spellStart"/>
      <w:r w:rsidRPr="00DD7106">
        <w:rPr>
          <w:sz w:val="24"/>
          <w:szCs w:val="24"/>
        </w:rPr>
        <w:t>с.п</w:t>
      </w:r>
      <w:proofErr w:type="spellEnd"/>
      <w:r w:rsidRPr="00DD7106">
        <w:rPr>
          <w:sz w:val="24"/>
          <w:szCs w:val="24"/>
        </w:rPr>
        <w:t xml:space="preserve">. Сосновка </w:t>
      </w:r>
      <w:proofErr w:type="gramStart"/>
      <w:r w:rsidRPr="00DD7106">
        <w:rPr>
          <w:sz w:val="24"/>
          <w:szCs w:val="24"/>
        </w:rPr>
        <w:t>приведены</w:t>
      </w:r>
      <w:proofErr w:type="gramEnd"/>
      <w:r w:rsidRPr="00DD7106">
        <w:rPr>
          <w:sz w:val="24"/>
          <w:szCs w:val="24"/>
        </w:rPr>
        <w:t xml:space="preserve"> в таблице 2</w:t>
      </w:r>
      <w:r w:rsidR="006B41C9">
        <w:rPr>
          <w:sz w:val="24"/>
          <w:szCs w:val="24"/>
        </w:rPr>
        <w:t>4</w:t>
      </w:r>
      <w:r w:rsidRPr="00DD7106">
        <w:rPr>
          <w:sz w:val="24"/>
          <w:szCs w:val="24"/>
        </w:rPr>
        <w:t>.</w:t>
      </w:r>
    </w:p>
    <w:p w:rsidR="00C87C40" w:rsidRPr="00DD7106" w:rsidRDefault="00C87C40" w:rsidP="00C87C40">
      <w:pPr>
        <w:spacing w:after="0" w:line="240" w:lineRule="auto"/>
        <w:ind w:firstLine="0"/>
        <w:contextualSpacing/>
        <w:jc w:val="both"/>
        <w:rPr>
          <w:sz w:val="24"/>
          <w:szCs w:val="24"/>
        </w:rPr>
      </w:pPr>
      <w:r w:rsidRPr="00DD7106">
        <w:rPr>
          <w:sz w:val="24"/>
          <w:szCs w:val="24"/>
        </w:rPr>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6B41C9">
        <w:rPr>
          <w:noProof/>
          <w:sz w:val="24"/>
          <w:szCs w:val="24"/>
        </w:rPr>
        <w:t>24</w:t>
      </w:r>
      <w:r w:rsidR="009113D4" w:rsidRPr="00DD7106">
        <w:rPr>
          <w:noProof/>
          <w:sz w:val="24"/>
          <w:szCs w:val="24"/>
        </w:rPr>
        <w:fldChar w:fldCharType="end"/>
      </w:r>
      <w:r w:rsidRPr="00DD7106">
        <w:rPr>
          <w:sz w:val="24"/>
          <w:szCs w:val="24"/>
        </w:rPr>
        <w:t xml:space="preserve"> – Критерии выбора ЕТО</w:t>
      </w:r>
    </w:p>
    <w:p w:rsidR="00C87C40" w:rsidRPr="00DD7106" w:rsidRDefault="00C87C40" w:rsidP="00C87C40">
      <w:pPr>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0"/>
        <w:gridCol w:w="4180"/>
        <w:gridCol w:w="1443"/>
        <w:gridCol w:w="2338"/>
      </w:tblGrid>
      <w:tr w:rsidR="00C87C40" w:rsidRPr="00DD7106" w:rsidTr="00C87C40">
        <w:trPr>
          <w:trHeight w:val="614"/>
        </w:trPr>
        <w:tc>
          <w:tcPr>
            <w:tcW w:w="1660" w:type="dxa"/>
            <w:vMerge w:val="restart"/>
            <w:shd w:val="clear" w:color="auto" w:fill="auto"/>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Размер собственного капитала, млн. руб.</w:t>
            </w:r>
          </w:p>
        </w:tc>
        <w:tc>
          <w:tcPr>
            <w:tcW w:w="2338" w:type="dxa"/>
            <w:vMerge w:val="restart"/>
            <w:shd w:val="clear" w:color="auto" w:fill="auto"/>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Способность в лучшей мере обеспечить надёжность теплоснабжения в системе теплоснабжения </w:t>
            </w:r>
            <w:proofErr w:type="spellStart"/>
            <w:r w:rsidRPr="00DD7106">
              <w:rPr>
                <w:color w:val="000000"/>
                <w:sz w:val="20"/>
                <w:szCs w:val="20"/>
              </w:rPr>
              <w:t>с.п</w:t>
            </w:r>
            <w:proofErr w:type="spellEnd"/>
            <w:r w:rsidRPr="00DD7106">
              <w:rPr>
                <w:color w:val="000000"/>
                <w:sz w:val="20"/>
                <w:szCs w:val="20"/>
              </w:rPr>
              <w:t>. Сосновка</w:t>
            </w:r>
          </w:p>
        </w:tc>
      </w:tr>
      <w:tr w:rsidR="00C87C40" w:rsidRPr="00DD7106" w:rsidTr="00C87C40">
        <w:trPr>
          <w:trHeight w:val="614"/>
        </w:trPr>
        <w:tc>
          <w:tcPr>
            <w:tcW w:w="1660" w:type="dxa"/>
            <w:vMerge/>
            <w:vAlign w:val="center"/>
          </w:tcPr>
          <w:p w:rsidR="00C87C40" w:rsidRPr="00DD7106"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DD7106"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DD7106"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DD7106" w:rsidRDefault="00C87C40" w:rsidP="00C87C40">
            <w:pPr>
              <w:spacing w:after="0" w:line="240" w:lineRule="auto"/>
              <w:ind w:firstLine="0"/>
              <w:contextualSpacing/>
              <w:jc w:val="center"/>
              <w:rPr>
                <w:color w:val="000000"/>
                <w:sz w:val="20"/>
                <w:szCs w:val="20"/>
              </w:rPr>
            </w:pPr>
          </w:p>
        </w:tc>
      </w:tr>
      <w:tr w:rsidR="00C87C40" w:rsidRPr="00DD7106" w:rsidTr="00C87C40">
        <w:trPr>
          <w:trHeight w:val="20"/>
        </w:trPr>
        <w:tc>
          <w:tcPr>
            <w:tcW w:w="1660" w:type="dxa"/>
            <w:shd w:val="clear" w:color="auto" w:fill="auto"/>
            <w:noWrap/>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ООО «Газпром </w:t>
            </w:r>
            <w:proofErr w:type="spellStart"/>
            <w:r w:rsidRPr="00DD7106">
              <w:rPr>
                <w:color w:val="000000"/>
                <w:sz w:val="20"/>
                <w:szCs w:val="20"/>
              </w:rPr>
              <w:t>трансгаз</w:t>
            </w:r>
            <w:proofErr w:type="spellEnd"/>
            <w:r w:rsidRPr="00DD7106">
              <w:rPr>
                <w:color w:val="000000"/>
                <w:sz w:val="20"/>
                <w:szCs w:val="20"/>
              </w:rPr>
              <w:t xml:space="preserve"> </w:t>
            </w:r>
            <w:proofErr w:type="spellStart"/>
            <w:r w:rsidRPr="00DD7106">
              <w:rPr>
                <w:color w:val="000000"/>
                <w:sz w:val="20"/>
                <w:szCs w:val="20"/>
              </w:rPr>
              <w:t>Югорск</w:t>
            </w:r>
            <w:proofErr w:type="spellEnd"/>
            <w:r w:rsidRPr="00DD7106">
              <w:rPr>
                <w:color w:val="000000"/>
                <w:sz w:val="20"/>
                <w:szCs w:val="20"/>
              </w:rPr>
              <w:t>» Сосновское ЛПУ МГ</w:t>
            </w:r>
          </w:p>
        </w:tc>
        <w:tc>
          <w:tcPr>
            <w:tcW w:w="4180" w:type="dxa"/>
            <w:shd w:val="clear" w:color="auto" w:fill="auto"/>
            <w:noWrap/>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Котельные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 и КС «Сосновская» – владение на праве собственности</w:t>
            </w:r>
          </w:p>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теплоснабжения от котельных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 и КС «Сосновская» – владение на праве собственности</w:t>
            </w:r>
          </w:p>
        </w:tc>
        <w:tc>
          <w:tcPr>
            <w:tcW w:w="1443" w:type="dxa"/>
            <w:shd w:val="clear" w:color="auto" w:fill="auto"/>
            <w:noWrap/>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данные отсутствуют</w:t>
            </w:r>
          </w:p>
        </w:tc>
        <w:tc>
          <w:tcPr>
            <w:tcW w:w="2338" w:type="dxa"/>
            <w:shd w:val="clear" w:color="auto" w:fill="auto"/>
            <w:noWrap/>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способность имеется</w:t>
            </w:r>
          </w:p>
        </w:tc>
      </w:tr>
    </w:tbl>
    <w:p w:rsidR="00C87C40" w:rsidRPr="00DD7106" w:rsidRDefault="00C87C40" w:rsidP="00F35026">
      <w:pPr>
        <w:tabs>
          <w:tab w:val="left" w:pos="993"/>
        </w:tabs>
        <w:spacing w:after="0" w:line="240" w:lineRule="auto"/>
        <w:contextualSpacing/>
        <w:jc w:val="both"/>
        <w:rPr>
          <w:sz w:val="24"/>
          <w:szCs w:val="24"/>
        </w:rPr>
      </w:pPr>
    </w:p>
    <w:p w:rsidR="006B4D03" w:rsidRPr="00DD7106" w:rsidRDefault="000A5894" w:rsidP="005B5DAF">
      <w:pPr>
        <w:pStyle w:val="20"/>
        <w:tabs>
          <w:tab w:val="left" w:pos="1276"/>
        </w:tabs>
        <w:spacing w:before="0" w:line="240" w:lineRule="auto"/>
        <w:ind w:left="0" w:firstLine="709"/>
        <w:contextualSpacing/>
        <w:rPr>
          <w:rFonts w:cs="Times New Roman"/>
          <w:b w:val="0"/>
          <w:sz w:val="24"/>
          <w:szCs w:val="24"/>
        </w:rPr>
      </w:pPr>
      <w:bookmarkStart w:id="264" w:name="_Toc524944286"/>
      <w:bookmarkStart w:id="265" w:name="_Toc524944862"/>
      <w:bookmarkStart w:id="266" w:name="_Toc528166541"/>
      <w:bookmarkStart w:id="267" w:name="_Toc42091284"/>
      <w:r w:rsidRPr="00DD7106">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64"/>
      <w:bookmarkEnd w:id="265"/>
      <w:bookmarkEnd w:id="266"/>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67"/>
    </w:p>
    <w:p w:rsidR="005B5DAF" w:rsidRPr="00DD7106" w:rsidRDefault="005B5DAF" w:rsidP="00953BFE">
      <w:pPr>
        <w:spacing w:after="0" w:line="240" w:lineRule="auto"/>
        <w:contextualSpacing/>
        <w:rPr>
          <w:sz w:val="24"/>
          <w:szCs w:val="24"/>
        </w:rPr>
      </w:pPr>
    </w:p>
    <w:p w:rsidR="00DD2DF6" w:rsidRPr="00DD7106" w:rsidRDefault="0027657A" w:rsidP="00953BFE">
      <w:pPr>
        <w:spacing w:after="0" w:line="240" w:lineRule="auto"/>
        <w:contextualSpacing/>
        <w:rPr>
          <w:sz w:val="24"/>
          <w:szCs w:val="24"/>
        </w:rPr>
      </w:pPr>
      <w:r w:rsidRPr="00DD7106">
        <w:rPr>
          <w:sz w:val="24"/>
          <w:szCs w:val="24"/>
        </w:rPr>
        <w:t>Заявки теплоснабжающих организаций, поданные в рамках разработки проекта схемы теплоснабжения, отсутствуют.</w:t>
      </w:r>
    </w:p>
    <w:p w:rsidR="0027657A" w:rsidRPr="00DD7106" w:rsidRDefault="0027657A" w:rsidP="00953BFE">
      <w:pPr>
        <w:spacing w:after="0" w:line="240" w:lineRule="auto"/>
        <w:contextualSpacing/>
        <w:rPr>
          <w:sz w:val="24"/>
          <w:szCs w:val="24"/>
        </w:rPr>
      </w:pPr>
    </w:p>
    <w:p w:rsidR="006B4D03" w:rsidRPr="00DD7106" w:rsidRDefault="000A5894" w:rsidP="005B5DAF">
      <w:pPr>
        <w:pStyle w:val="20"/>
        <w:tabs>
          <w:tab w:val="left" w:pos="1276"/>
        </w:tabs>
        <w:spacing w:before="0" w:line="240" w:lineRule="auto"/>
        <w:ind w:left="0" w:firstLine="709"/>
        <w:contextualSpacing/>
        <w:rPr>
          <w:rFonts w:cs="Times New Roman"/>
          <w:b w:val="0"/>
          <w:sz w:val="24"/>
          <w:szCs w:val="24"/>
        </w:rPr>
      </w:pPr>
      <w:bookmarkStart w:id="268" w:name="_Toc524944287"/>
      <w:bookmarkStart w:id="269" w:name="_Toc524944863"/>
      <w:bookmarkStart w:id="270" w:name="_Toc528166542"/>
      <w:bookmarkStart w:id="271" w:name="_Toc42091285"/>
      <w:r w:rsidRPr="00DD7106">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68"/>
      <w:bookmarkEnd w:id="269"/>
      <w:bookmarkEnd w:id="270"/>
      <w:proofErr w:type="spellStart"/>
      <w:r w:rsidR="009B6D50" w:rsidRPr="00DD7106">
        <w:rPr>
          <w:rFonts w:cs="Times New Roman"/>
          <w:b w:val="0"/>
          <w:sz w:val="24"/>
          <w:szCs w:val="24"/>
        </w:rPr>
        <w:t>с.п</w:t>
      </w:r>
      <w:proofErr w:type="spellEnd"/>
      <w:r w:rsidR="009B6D50" w:rsidRPr="00DD7106">
        <w:rPr>
          <w:rFonts w:cs="Times New Roman"/>
          <w:b w:val="0"/>
          <w:sz w:val="24"/>
          <w:szCs w:val="24"/>
        </w:rPr>
        <w:t xml:space="preserve">. </w:t>
      </w:r>
      <w:r w:rsidR="00274D2E" w:rsidRPr="00DD7106">
        <w:rPr>
          <w:rFonts w:cs="Times New Roman"/>
          <w:b w:val="0"/>
          <w:sz w:val="24"/>
          <w:szCs w:val="24"/>
        </w:rPr>
        <w:t>Сосновка</w:t>
      </w:r>
      <w:bookmarkEnd w:id="271"/>
    </w:p>
    <w:p w:rsidR="005B5DAF" w:rsidRPr="00DD7106" w:rsidRDefault="005B5DAF" w:rsidP="00953BFE">
      <w:pPr>
        <w:spacing w:after="0" w:line="240" w:lineRule="auto"/>
        <w:contextualSpacing/>
        <w:jc w:val="both"/>
        <w:rPr>
          <w:sz w:val="24"/>
          <w:szCs w:val="24"/>
        </w:rPr>
      </w:pPr>
    </w:p>
    <w:p w:rsidR="005B5DAF" w:rsidRPr="00DD7106" w:rsidRDefault="005B5DAF" w:rsidP="005B5DAF">
      <w:pPr>
        <w:tabs>
          <w:tab w:val="left" w:pos="1276"/>
        </w:tabs>
        <w:spacing w:after="0" w:line="240" w:lineRule="auto"/>
        <w:contextualSpacing/>
        <w:jc w:val="both"/>
        <w:rPr>
          <w:sz w:val="24"/>
          <w:szCs w:val="24"/>
        </w:rPr>
      </w:pPr>
      <w:r w:rsidRPr="00DD7106">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DD7106">
        <w:rPr>
          <w:sz w:val="24"/>
          <w:szCs w:val="24"/>
        </w:rPr>
        <w:t>2</w:t>
      </w:r>
      <w:r w:rsidR="006B41C9">
        <w:rPr>
          <w:sz w:val="24"/>
          <w:szCs w:val="24"/>
        </w:rPr>
        <w:t>5</w:t>
      </w:r>
      <w:r w:rsidRPr="00DD7106">
        <w:rPr>
          <w:sz w:val="24"/>
          <w:szCs w:val="24"/>
        </w:rPr>
        <w:t>.</w:t>
      </w:r>
    </w:p>
    <w:p w:rsidR="005B5DAF" w:rsidRPr="00DD7106" w:rsidRDefault="005B5DAF" w:rsidP="005B5DAF">
      <w:pPr>
        <w:tabs>
          <w:tab w:val="left" w:pos="1276"/>
        </w:tabs>
        <w:spacing w:after="0" w:line="240" w:lineRule="auto"/>
        <w:contextualSpacing/>
        <w:jc w:val="both"/>
        <w:rPr>
          <w:sz w:val="24"/>
          <w:szCs w:val="24"/>
        </w:rPr>
      </w:pPr>
    </w:p>
    <w:p w:rsidR="005B5DAF" w:rsidRPr="00DD7106" w:rsidRDefault="005B5DAF" w:rsidP="005B5DAF">
      <w:pPr>
        <w:pStyle w:val="afb"/>
        <w:keepNext/>
        <w:spacing w:before="0" w:after="0" w:line="240" w:lineRule="auto"/>
        <w:ind w:firstLine="0"/>
        <w:contextualSpacing/>
        <w:rPr>
          <w:b w:val="0"/>
          <w:sz w:val="24"/>
          <w:szCs w:val="24"/>
        </w:rPr>
      </w:pPr>
      <w:r w:rsidRPr="00DD7106">
        <w:rPr>
          <w:b w:val="0"/>
          <w:sz w:val="24"/>
          <w:szCs w:val="24"/>
        </w:rPr>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6B41C9">
        <w:rPr>
          <w:b w:val="0"/>
          <w:noProof/>
          <w:sz w:val="24"/>
          <w:szCs w:val="24"/>
        </w:rPr>
        <w:t>25</w:t>
      </w:r>
      <w:r w:rsidR="009113D4" w:rsidRPr="00DD7106">
        <w:rPr>
          <w:b w:val="0"/>
          <w:noProof/>
          <w:sz w:val="24"/>
          <w:szCs w:val="24"/>
        </w:rPr>
        <w:fldChar w:fldCharType="end"/>
      </w:r>
      <w:r w:rsidRPr="00DD7106">
        <w:rPr>
          <w:b w:val="0"/>
          <w:sz w:val="24"/>
          <w:szCs w:val="24"/>
        </w:rPr>
        <w:t xml:space="preserve"> – Реестр единых теплоснабжающих организаций, содержащий перечень систем теплоснабжения</w:t>
      </w:r>
    </w:p>
    <w:p w:rsidR="005B5DAF" w:rsidRPr="00DD7106"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944"/>
        <w:gridCol w:w="2944"/>
        <w:gridCol w:w="2944"/>
      </w:tblGrid>
      <w:tr w:rsidR="005B5DAF" w:rsidRPr="00DD7106" w:rsidTr="005C43D2">
        <w:trPr>
          <w:trHeight w:val="765"/>
        </w:trPr>
        <w:tc>
          <w:tcPr>
            <w:tcW w:w="518" w:type="pct"/>
            <w:shd w:val="clear" w:color="auto" w:fill="auto"/>
            <w:vAlign w:val="center"/>
            <w:hideMark/>
          </w:tcPr>
          <w:p w:rsidR="005B5DAF" w:rsidRPr="00DD7106" w:rsidRDefault="005B5DAF" w:rsidP="00553C0F">
            <w:pPr>
              <w:spacing w:after="0" w:line="240" w:lineRule="auto"/>
              <w:ind w:firstLine="0"/>
              <w:jc w:val="center"/>
              <w:rPr>
                <w:color w:val="000000"/>
                <w:sz w:val="20"/>
                <w:szCs w:val="20"/>
              </w:rPr>
            </w:pPr>
            <w:r w:rsidRPr="00DD7106">
              <w:rPr>
                <w:color w:val="000000"/>
                <w:sz w:val="20"/>
                <w:szCs w:val="20"/>
              </w:rPr>
              <w:t xml:space="preserve">№ </w:t>
            </w:r>
            <w:proofErr w:type="gramStart"/>
            <w:r w:rsidRPr="00DD7106">
              <w:rPr>
                <w:color w:val="000000"/>
                <w:sz w:val="20"/>
                <w:szCs w:val="20"/>
              </w:rPr>
              <w:t>п</w:t>
            </w:r>
            <w:proofErr w:type="gramEnd"/>
            <w:r w:rsidRPr="00DD7106">
              <w:rPr>
                <w:color w:val="000000"/>
                <w:sz w:val="20"/>
                <w:szCs w:val="20"/>
              </w:rPr>
              <w:t>/п</w:t>
            </w:r>
          </w:p>
        </w:tc>
        <w:tc>
          <w:tcPr>
            <w:tcW w:w="1494" w:type="pct"/>
            <w:shd w:val="clear" w:color="auto" w:fill="auto"/>
            <w:vAlign w:val="center"/>
            <w:hideMark/>
          </w:tcPr>
          <w:p w:rsidR="005B5DAF" w:rsidRPr="00DD7106" w:rsidRDefault="005B5DAF" w:rsidP="00553C0F">
            <w:pPr>
              <w:spacing w:after="0" w:line="240" w:lineRule="auto"/>
              <w:ind w:firstLine="0"/>
              <w:jc w:val="center"/>
              <w:rPr>
                <w:color w:val="000000"/>
                <w:sz w:val="20"/>
                <w:szCs w:val="20"/>
              </w:rPr>
            </w:pPr>
            <w:r w:rsidRPr="00DD7106">
              <w:rPr>
                <w:color w:val="000000"/>
                <w:sz w:val="20"/>
                <w:szCs w:val="20"/>
              </w:rPr>
              <w:t>Наименование ЕТО</w:t>
            </w:r>
          </w:p>
        </w:tc>
        <w:tc>
          <w:tcPr>
            <w:tcW w:w="1494" w:type="pct"/>
            <w:shd w:val="clear" w:color="auto" w:fill="auto"/>
            <w:vAlign w:val="center"/>
            <w:hideMark/>
          </w:tcPr>
          <w:p w:rsidR="005B5DAF" w:rsidRPr="00DD7106" w:rsidRDefault="005B5DAF" w:rsidP="00553C0F">
            <w:pPr>
              <w:spacing w:after="0" w:line="240" w:lineRule="auto"/>
              <w:ind w:firstLine="0"/>
              <w:jc w:val="center"/>
              <w:rPr>
                <w:color w:val="000000"/>
                <w:sz w:val="20"/>
                <w:szCs w:val="20"/>
              </w:rPr>
            </w:pPr>
            <w:r w:rsidRPr="00DD7106">
              <w:rPr>
                <w:color w:val="000000"/>
                <w:sz w:val="20"/>
                <w:szCs w:val="20"/>
              </w:rPr>
              <w:t>Системы теплоснабжения, входящие в зону действия ЕТО</w:t>
            </w:r>
          </w:p>
        </w:tc>
        <w:tc>
          <w:tcPr>
            <w:tcW w:w="1494" w:type="pct"/>
            <w:shd w:val="clear" w:color="auto" w:fill="auto"/>
            <w:vAlign w:val="center"/>
            <w:hideMark/>
          </w:tcPr>
          <w:p w:rsidR="005B5DAF" w:rsidRPr="00DD7106" w:rsidRDefault="005B5DAF" w:rsidP="00553C0F">
            <w:pPr>
              <w:spacing w:after="0" w:line="240" w:lineRule="auto"/>
              <w:ind w:firstLine="0"/>
              <w:jc w:val="center"/>
              <w:rPr>
                <w:color w:val="000000"/>
                <w:sz w:val="20"/>
                <w:szCs w:val="20"/>
              </w:rPr>
            </w:pPr>
            <w:r w:rsidRPr="00DD7106">
              <w:rPr>
                <w:color w:val="000000"/>
                <w:sz w:val="20"/>
                <w:szCs w:val="20"/>
              </w:rPr>
              <w:t>Перечень источников, входящих в систему теплоснабжения</w:t>
            </w:r>
          </w:p>
        </w:tc>
      </w:tr>
      <w:tr w:rsidR="00C87C40" w:rsidRPr="00DD7106" w:rsidTr="005C43D2">
        <w:trPr>
          <w:trHeight w:val="510"/>
        </w:trPr>
        <w:tc>
          <w:tcPr>
            <w:tcW w:w="518" w:type="pct"/>
            <w:shd w:val="clear" w:color="auto" w:fill="auto"/>
            <w:vAlign w:val="center"/>
            <w:hideMark/>
          </w:tcPr>
          <w:p w:rsidR="00C87C40" w:rsidRPr="00DD7106" w:rsidRDefault="00C87C40" w:rsidP="00C87C40">
            <w:pPr>
              <w:spacing w:after="0" w:line="240" w:lineRule="auto"/>
              <w:ind w:firstLine="0"/>
              <w:jc w:val="center"/>
              <w:rPr>
                <w:color w:val="000000"/>
                <w:sz w:val="20"/>
                <w:szCs w:val="20"/>
              </w:rPr>
            </w:pPr>
            <w:r w:rsidRPr="00DD7106">
              <w:rPr>
                <w:color w:val="000000"/>
                <w:sz w:val="20"/>
                <w:szCs w:val="20"/>
              </w:rPr>
              <w:t>1</w:t>
            </w:r>
          </w:p>
        </w:tc>
        <w:tc>
          <w:tcPr>
            <w:tcW w:w="1494" w:type="pct"/>
            <w:shd w:val="clear" w:color="auto" w:fill="auto"/>
            <w:vAlign w:val="center"/>
            <w:hideMark/>
          </w:tcPr>
          <w:p w:rsidR="00C87C40" w:rsidRPr="00DD7106" w:rsidRDefault="00C87C40" w:rsidP="00C87C40">
            <w:pPr>
              <w:spacing w:after="0" w:line="240" w:lineRule="auto"/>
              <w:ind w:firstLine="0"/>
              <w:jc w:val="center"/>
              <w:rPr>
                <w:color w:val="000000"/>
                <w:sz w:val="20"/>
                <w:szCs w:val="20"/>
              </w:rPr>
            </w:pPr>
            <w:r w:rsidRPr="00DD7106">
              <w:rPr>
                <w:sz w:val="20"/>
                <w:szCs w:val="20"/>
              </w:rPr>
              <w:t xml:space="preserve">ООО «Газпром </w:t>
            </w:r>
            <w:proofErr w:type="spellStart"/>
            <w:r w:rsidRPr="00DD7106">
              <w:rPr>
                <w:sz w:val="20"/>
                <w:szCs w:val="20"/>
              </w:rPr>
              <w:t>трансгаз</w:t>
            </w:r>
            <w:proofErr w:type="spellEnd"/>
            <w:r w:rsidRPr="00DD7106">
              <w:rPr>
                <w:sz w:val="20"/>
                <w:szCs w:val="20"/>
              </w:rPr>
              <w:t xml:space="preserve"> </w:t>
            </w:r>
            <w:proofErr w:type="spellStart"/>
            <w:r w:rsidRPr="00DD7106">
              <w:rPr>
                <w:sz w:val="20"/>
                <w:szCs w:val="20"/>
              </w:rPr>
              <w:t>Югорск</w:t>
            </w:r>
            <w:proofErr w:type="spellEnd"/>
            <w:r w:rsidRPr="00DD7106">
              <w:rPr>
                <w:sz w:val="20"/>
                <w:szCs w:val="20"/>
              </w:rPr>
              <w:t>» Сосновское ЛПУ МГ</w:t>
            </w:r>
          </w:p>
        </w:tc>
        <w:tc>
          <w:tcPr>
            <w:tcW w:w="1494" w:type="pct"/>
            <w:shd w:val="clear" w:color="auto" w:fill="auto"/>
            <w:vAlign w:val="center"/>
            <w:hideMark/>
          </w:tcPr>
          <w:p w:rsidR="00C87C40" w:rsidRPr="00DD7106" w:rsidRDefault="00C87C40" w:rsidP="00C87C40">
            <w:pPr>
              <w:spacing w:after="0" w:line="240" w:lineRule="auto"/>
              <w:ind w:firstLine="0"/>
              <w:jc w:val="center"/>
              <w:rPr>
                <w:color w:val="000000"/>
                <w:sz w:val="20"/>
                <w:szCs w:val="20"/>
              </w:rPr>
            </w:pPr>
            <w:r w:rsidRPr="00DD7106">
              <w:rPr>
                <w:color w:val="000000"/>
                <w:sz w:val="20"/>
                <w:szCs w:val="20"/>
              </w:rPr>
              <w:t xml:space="preserve">Система теплоснабжения </w:t>
            </w:r>
            <w:proofErr w:type="spellStart"/>
            <w:r w:rsidRPr="00DD7106">
              <w:rPr>
                <w:color w:val="000000"/>
                <w:sz w:val="20"/>
                <w:szCs w:val="20"/>
              </w:rPr>
              <w:t>с.п</w:t>
            </w:r>
            <w:proofErr w:type="spellEnd"/>
            <w:r w:rsidRPr="00DD7106">
              <w:rPr>
                <w:color w:val="000000"/>
                <w:sz w:val="20"/>
                <w:szCs w:val="20"/>
              </w:rPr>
              <w:t>. Сосновка</w:t>
            </w:r>
          </w:p>
        </w:tc>
        <w:tc>
          <w:tcPr>
            <w:tcW w:w="1494" w:type="pct"/>
            <w:shd w:val="clear" w:color="auto" w:fill="auto"/>
            <w:vAlign w:val="center"/>
            <w:hideMark/>
          </w:tcPr>
          <w:p w:rsidR="00C87C40" w:rsidRPr="00DD7106" w:rsidRDefault="00C87C40" w:rsidP="00C87C40">
            <w:pPr>
              <w:spacing w:after="0" w:line="240" w:lineRule="auto"/>
              <w:ind w:firstLine="0"/>
              <w:jc w:val="center"/>
              <w:rPr>
                <w:color w:val="000000"/>
                <w:sz w:val="20"/>
                <w:szCs w:val="20"/>
              </w:rPr>
            </w:pPr>
            <w:r w:rsidRPr="00DD7106">
              <w:rPr>
                <w:sz w:val="20"/>
              </w:rPr>
              <w:t xml:space="preserve">Котельная «2БВК», </w:t>
            </w:r>
            <w:proofErr w:type="spellStart"/>
            <w:r w:rsidRPr="00DD7106">
              <w:rPr>
                <w:sz w:val="20"/>
              </w:rPr>
              <w:t>блочн</w:t>
            </w:r>
            <w:proofErr w:type="spellEnd"/>
            <w:r w:rsidRPr="00DD7106">
              <w:rPr>
                <w:sz w:val="20"/>
              </w:rPr>
              <w:t xml:space="preserve">. </w:t>
            </w:r>
            <w:proofErr w:type="spellStart"/>
            <w:r w:rsidRPr="00DD7106">
              <w:rPr>
                <w:sz w:val="20"/>
              </w:rPr>
              <w:t>Импакс</w:t>
            </w:r>
            <w:proofErr w:type="spellEnd"/>
            <w:r w:rsidRPr="00DD7106">
              <w:rPr>
                <w:sz w:val="20"/>
              </w:rPr>
              <w:t>, «</w:t>
            </w:r>
            <w:proofErr w:type="spellStart"/>
            <w:r w:rsidRPr="00DD7106">
              <w:rPr>
                <w:sz w:val="20"/>
              </w:rPr>
              <w:t>Вирбекс</w:t>
            </w:r>
            <w:proofErr w:type="spellEnd"/>
            <w:r w:rsidRPr="00DD7106">
              <w:rPr>
                <w:sz w:val="20"/>
              </w:rPr>
              <w:t>-С-Финн» и КС «Сосновская»</w:t>
            </w:r>
          </w:p>
        </w:tc>
      </w:tr>
    </w:tbl>
    <w:p w:rsidR="005B5DAF" w:rsidRPr="00DD7106" w:rsidRDefault="005B5DAF" w:rsidP="00953BFE">
      <w:pPr>
        <w:spacing w:after="0" w:line="240" w:lineRule="auto"/>
        <w:contextualSpacing/>
        <w:jc w:val="both"/>
        <w:rPr>
          <w:sz w:val="24"/>
          <w:szCs w:val="24"/>
        </w:rPr>
      </w:pPr>
    </w:p>
    <w:p w:rsidR="005B5DAF" w:rsidRPr="00DD7106" w:rsidRDefault="005B5DAF" w:rsidP="00953BFE">
      <w:pPr>
        <w:spacing w:after="0" w:line="240" w:lineRule="auto"/>
        <w:contextualSpacing/>
        <w:jc w:val="both"/>
        <w:rPr>
          <w:sz w:val="24"/>
          <w:szCs w:val="24"/>
        </w:rPr>
      </w:pPr>
    </w:p>
    <w:p w:rsidR="006B4D03" w:rsidRPr="00DD7106"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2" w:name="_Toc524944288"/>
      <w:bookmarkStart w:id="273" w:name="_Toc524944864"/>
      <w:bookmarkStart w:id="274" w:name="_Toc528166543"/>
      <w:bookmarkStart w:id="275" w:name="_Toc42091286"/>
      <w:r w:rsidRPr="00DD7106">
        <w:rPr>
          <w:rFonts w:cs="Times New Roman"/>
          <w:b w:val="0"/>
          <w:sz w:val="24"/>
          <w:szCs w:val="24"/>
        </w:rPr>
        <w:lastRenderedPageBreak/>
        <w:t xml:space="preserve">Раздел 11. </w:t>
      </w:r>
      <w:r w:rsidR="000A5894" w:rsidRPr="00DD7106">
        <w:rPr>
          <w:rFonts w:cs="Times New Roman"/>
          <w:b w:val="0"/>
          <w:sz w:val="24"/>
          <w:szCs w:val="24"/>
        </w:rPr>
        <w:t>Решения о распределении тепловой нагрузки между источниками тепловой энергии</w:t>
      </w:r>
      <w:bookmarkEnd w:id="272"/>
      <w:bookmarkEnd w:id="273"/>
      <w:bookmarkEnd w:id="274"/>
      <w:bookmarkEnd w:id="275"/>
    </w:p>
    <w:p w:rsidR="00EE49E4" w:rsidRPr="00DD7106" w:rsidRDefault="00EE49E4" w:rsidP="00EE49E4">
      <w:pPr>
        <w:spacing w:after="0" w:line="240" w:lineRule="auto"/>
        <w:rPr>
          <w:sz w:val="24"/>
          <w:szCs w:val="24"/>
        </w:rPr>
      </w:pPr>
    </w:p>
    <w:p w:rsidR="006B4D03" w:rsidRPr="00DD7106" w:rsidRDefault="00C87838" w:rsidP="00EE49E4">
      <w:pPr>
        <w:pStyle w:val="20"/>
        <w:tabs>
          <w:tab w:val="left" w:pos="1276"/>
        </w:tabs>
        <w:spacing w:before="0" w:line="240" w:lineRule="auto"/>
        <w:ind w:left="0" w:firstLine="709"/>
        <w:contextualSpacing/>
        <w:rPr>
          <w:rFonts w:cs="Times New Roman"/>
          <w:b w:val="0"/>
          <w:sz w:val="24"/>
          <w:szCs w:val="24"/>
        </w:rPr>
      </w:pPr>
      <w:bookmarkStart w:id="276" w:name="_Toc42091287"/>
      <w:r w:rsidRPr="00DD7106">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76"/>
    </w:p>
    <w:p w:rsidR="00EE49E4" w:rsidRPr="00DD7106" w:rsidRDefault="00EE49E4" w:rsidP="00953BFE">
      <w:pPr>
        <w:spacing w:after="0" w:line="240" w:lineRule="auto"/>
        <w:contextualSpacing/>
        <w:jc w:val="both"/>
        <w:rPr>
          <w:sz w:val="24"/>
          <w:szCs w:val="24"/>
        </w:rPr>
      </w:pPr>
    </w:p>
    <w:p w:rsidR="00EE49E4" w:rsidRPr="00DD7106" w:rsidRDefault="00EE49E4" w:rsidP="00EE49E4">
      <w:pPr>
        <w:tabs>
          <w:tab w:val="left" w:pos="1134"/>
        </w:tabs>
        <w:spacing w:after="0" w:line="240" w:lineRule="auto"/>
        <w:contextualSpacing/>
        <w:jc w:val="both"/>
        <w:rPr>
          <w:sz w:val="24"/>
          <w:szCs w:val="24"/>
        </w:rPr>
      </w:pPr>
      <w:r w:rsidRPr="00DD7106">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DD7106" w:rsidRDefault="006B4D03" w:rsidP="00953BFE">
      <w:pPr>
        <w:spacing w:after="0" w:line="240" w:lineRule="auto"/>
        <w:contextualSpacing/>
        <w:rPr>
          <w:sz w:val="24"/>
          <w:szCs w:val="24"/>
        </w:rPr>
      </w:pPr>
    </w:p>
    <w:p w:rsidR="00C87838" w:rsidRPr="00DD7106" w:rsidRDefault="00C87838" w:rsidP="00E324F9">
      <w:pPr>
        <w:pStyle w:val="20"/>
        <w:tabs>
          <w:tab w:val="left" w:pos="1276"/>
        </w:tabs>
        <w:spacing w:before="0" w:line="240" w:lineRule="auto"/>
        <w:ind w:left="0" w:firstLine="709"/>
        <w:contextualSpacing/>
        <w:rPr>
          <w:rFonts w:cs="Times New Roman"/>
          <w:b w:val="0"/>
          <w:sz w:val="24"/>
          <w:szCs w:val="24"/>
        </w:rPr>
      </w:pPr>
      <w:bookmarkStart w:id="277" w:name="_Toc42091288"/>
      <w:r w:rsidRPr="00DD7106">
        <w:rPr>
          <w:rFonts w:cs="Times New Roman"/>
          <w:b w:val="0"/>
          <w:sz w:val="24"/>
          <w:szCs w:val="24"/>
        </w:rPr>
        <w:t>Сроки выполнения перераспределения для каждого этапа</w:t>
      </w:r>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77"/>
    </w:p>
    <w:p w:rsidR="00EE49E4" w:rsidRPr="00DD7106" w:rsidRDefault="00EE49E4" w:rsidP="00953BFE">
      <w:pPr>
        <w:spacing w:after="0" w:line="240" w:lineRule="auto"/>
        <w:contextualSpacing/>
        <w:jc w:val="both"/>
        <w:rPr>
          <w:sz w:val="24"/>
          <w:szCs w:val="24"/>
        </w:rPr>
      </w:pPr>
    </w:p>
    <w:p w:rsidR="0007609E" w:rsidRPr="00DD7106" w:rsidRDefault="00EE49E4" w:rsidP="00953BFE">
      <w:pPr>
        <w:spacing w:after="0" w:line="240" w:lineRule="auto"/>
        <w:contextualSpacing/>
        <w:jc w:val="both"/>
        <w:rPr>
          <w:sz w:val="24"/>
          <w:szCs w:val="24"/>
        </w:rPr>
      </w:pPr>
      <w:r w:rsidRPr="00DD7106">
        <w:rPr>
          <w:sz w:val="24"/>
          <w:szCs w:val="24"/>
        </w:rPr>
        <w:t>Сведений о величине тепловой нагрузки</w:t>
      </w:r>
      <w:r w:rsidR="00EC357E" w:rsidRPr="00DD7106">
        <w:rPr>
          <w:sz w:val="24"/>
          <w:szCs w:val="24"/>
        </w:rPr>
        <w:t xml:space="preserve">, </w:t>
      </w:r>
      <w:r w:rsidRPr="00DD7106">
        <w:rPr>
          <w:sz w:val="24"/>
          <w:szCs w:val="24"/>
        </w:rPr>
        <w:t>распределяемой (перераспределяемой) между источниками тепловой энергии – нет.</w:t>
      </w:r>
    </w:p>
    <w:p w:rsidR="00EE49E4" w:rsidRPr="00DD7106" w:rsidRDefault="00EE49E4" w:rsidP="00953BFE">
      <w:pPr>
        <w:spacing w:after="0" w:line="240" w:lineRule="auto"/>
        <w:contextualSpacing/>
        <w:jc w:val="both"/>
        <w:rPr>
          <w:sz w:val="24"/>
          <w:szCs w:val="24"/>
        </w:rPr>
      </w:pPr>
    </w:p>
    <w:p w:rsidR="006B4D03" w:rsidRPr="00DD7106"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8" w:name="_Toc524944289"/>
      <w:bookmarkStart w:id="279" w:name="_Toc524944865"/>
      <w:bookmarkStart w:id="280" w:name="_Toc528166544"/>
      <w:bookmarkStart w:id="281" w:name="_Toc42091289"/>
      <w:r w:rsidRPr="00DD7106">
        <w:rPr>
          <w:rFonts w:cs="Times New Roman"/>
          <w:b w:val="0"/>
          <w:sz w:val="24"/>
          <w:szCs w:val="24"/>
        </w:rPr>
        <w:lastRenderedPageBreak/>
        <w:t xml:space="preserve">Раздел 12. </w:t>
      </w:r>
      <w:r w:rsidR="000A5894" w:rsidRPr="00DD7106">
        <w:rPr>
          <w:rFonts w:cs="Times New Roman"/>
          <w:b w:val="0"/>
          <w:sz w:val="24"/>
          <w:szCs w:val="24"/>
        </w:rPr>
        <w:t>Решения по бесхозяйным тепловым сетям</w:t>
      </w:r>
      <w:bookmarkEnd w:id="278"/>
      <w:bookmarkEnd w:id="279"/>
      <w:bookmarkEnd w:id="280"/>
      <w:bookmarkEnd w:id="281"/>
    </w:p>
    <w:p w:rsidR="00E324F9" w:rsidRPr="00DD7106" w:rsidRDefault="00E324F9" w:rsidP="00E324F9">
      <w:pPr>
        <w:spacing w:after="0" w:line="240" w:lineRule="auto"/>
        <w:rPr>
          <w:sz w:val="24"/>
          <w:szCs w:val="24"/>
        </w:rPr>
      </w:pPr>
    </w:p>
    <w:p w:rsidR="006B4D03" w:rsidRPr="00DD7106" w:rsidRDefault="00C87838" w:rsidP="00E324F9">
      <w:pPr>
        <w:pStyle w:val="20"/>
        <w:tabs>
          <w:tab w:val="left" w:pos="1276"/>
        </w:tabs>
        <w:spacing w:before="0" w:line="240" w:lineRule="auto"/>
        <w:ind w:left="0" w:firstLine="709"/>
        <w:contextualSpacing/>
        <w:rPr>
          <w:rFonts w:cs="Times New Roman"/>
          <w:b w:val="0"/>
          <w:sz w:val="24"/>
          <w:szCs w:val="24"/>
        </w:rPr>
      </w:pPr>
      <w:bookmarkStart w:id="282" w:name="_Toc42091290"/>
      <w:r w:rsidRPr="00DD7106">
        <w:rPr>
          <w:rFonts w:cs="Times New Roman"/>
          <w:b w:val="0"/>
          <w:sz w:val="24"/>
          <w:szCs w:val="24"/>
        </w:rPr>
        <w:t>Перечень выявленных бесхозяйных тепловых сетей (в случае их выявления)</w:t>
      </w:r>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82"/>
    </w:p>
    <w:p w:rsidR="00E324F9" w:rsidRPr="00DD7106" w:rsidRDefault="00E324F9" w:rsidP="00953BFE">
      <w:pPr>
        <w:spacing w:after="0" w:line="240" w:lineRule="auto"/>
        <w:contextualSpacing/>
        <w:jc w:val="both"/>
        <w:rPr>
          <w:sz w:val="24"/>
          <w:szCs w:val="24"/>
        </w:rPr>
      </w:pPr>
    </w:p>
    <w:p w:rsidR="00C87C40" w:rsidRPr="00DD7106" w:rsidRDefault="00C87C40" w:rsidP="00C87C40">
      <w:pPr>
        <w:spacing w:after="0" w:line="240" w:lineRule="auto"/>
        <w:contextualSpacing/>
        <w:jc w:val="both"/>
        <w:rPr>
          <w:sz w:val="24"/>
          <w:szCs w:val="24"/>
        </w:rPr>
      </w:pPr>
      <w:r w:rsidRPr="00DD7106">
        <w:rPr>
          <w:sz w:val="24"/>
          <w:szCs w:val="24"/>
        </w:rPr>
        <w:t xml:space="preserve">Схема бесхозяйных сетей </w:t>
      </w:r>
      <w:proofErr w:type="spellStart"/>
      <w:r w:rsidRPr="00DD7106">
        <w:rPr>
          <w:sz w:val="24"/>
          <w:szCs w:val="24"/>
        </w:rPr>
        <w:t>тепловодоснабжения</w:t>
      </w:r>
      <w:proofErr w:type="spellEnd"/>
      <w:r w:rsidRPr="00DD7106">
        <w:rPr>
          <w:sz w:val="24"/>
          <w:szCs w:val="24"/>
        </w:rPr>
        <w:t xml:space="preserve"> </w:t>
      </w:r>
      <w:proofErr w:type="gramStart"/>
      <w:r w:rsidRPr="00DD7106">
        <w:rPr>
          <w:sz w:val="24"/>
          <w:szCs w:val="24"/>
        </w:rPr>
        <w:t>в</w:t>
      </w:r>
      <w:proofErr w:type="gramEnd"/>
      <w:r w:rsidRPr="00DD7106">
        <w:rPr>
          <w:sz w:val="24"/>
          <w:szCs w:val="24"/>
        </w:rPr>
        <w:t xml:space="preserve"> </w:t>
      </w:r>
      <w:proofErr w:type="spellStart"/>
      <w:r w:rsidRPr="00DD7106">
        <w:rPr>
          <w:sz w:val="24"/>
          <w:szCs w:val="24"/>
        </w:rPr>
        <w:t>с.п</w:t>
      </w:r>
      <w:proofErr w:type="spellEnd"/>
      <w:r w:rsidRPr="00DD7106">
        <w:rPr>
          <w:sz w:val="24"/>
          <w:szCs w:val="24"/>
        </w:rPr>
        <w:t xml:space="preserve">. Сосновка </w:t>
      </w:r>
      <w:proofErr w:type="gramStart"/>
      <w:r w:rsidRPr="00DD7106">
        <w:rPr>
          <w:sz w:val="24"/>
          <w:szCs w:val="24"/>
        </w:rPr>
        <w:t>представлены</w:t>
      </w:r>
      <w:proofErr w:type="gramEnd"/>
      <w:r w:rsidRPr="00DD7106">
        <w:rPr>
          <w:sz w:val="24"/>
          <w:szCs w:val="24"/>
        </w:rPr>
        <w:t xml:space="preserve"> на рисунке </w:t>
      </w:r>
      <w:r w:rsidR="006B41C9">
        <w:rPr>
          <w:sz w:val="24"/>
          <w:szCs w:val="24"/>
        </w:rPr>
        <w:t>6</w:t>
      </w:r>
      <w:r w:rsidRPr="00DD7106">
        <w:rPr>
          <w:sz w:val="24"/>
          <w:szCs w:val="24"/>
        </w:rPr>
        <w:t>.</w:t>
      </w:r>
    </w:p>
    <w:p w:rsidR="00C87C40" w:rsidRPr="00DD7106" w:rsidRDefault="00C87C40" w:rsidP="00C87C40">
      <w:pPr>
        <w:spacing w:after="0" w:line="240" w:lineRule="auto"/>
        <w:contextualSpacing/>
        <w:jc w:val="both"/>
        <w:rPr>
          <w:sz w:val="24"/>
          <w:szCs w:val="24"/>
        </w:rPr>
      </w:pPr>
      <w:r w:rsidRPr="00DD7106">
        <w:rPr>
          <w:sz w:val="24"/>
          <w:szCs w:val="24"/>
        </w:rPr>
        <w:t>Объекты, расположенные в п. Сосновка, в отношении которых отсутствует необходимость проведения работ по оформлению прав и принятию к учет</w:t>
      </w:r>
      <w:proofErr w:type="gramStart"/>
      <w:r w:rsidRPr="00DD7106">
        <w:rPr>
          <w:sz w:val="24"/>
          <w:szCs w:val="24"/>
        </w:rPr>
        <w:t>у ООО</w:t>
      </w:r>
      <w:proofErr w:type="gramEnd"/>
      <w:r w:rsidRPr="00DD7106">
        <w:rPr>
          <w:sz w:val="24"/>
          <w:szCs w:val="24"/>
        </w:rPr>
        <w:t xml:space="preserve"> «Газпром </w:t>
      </w:r>
      <w:proofErr w:type="spellStart"/>
      <w:r w:rsidRPr="00DD7106">
        <w:rPr>
          <w:sz w:val="24"/>
          <w:szCs w:val="24"/>
        </w:rPr>
        <w:t>трансгаз</w:t>
      </w:r>
      <w:proofErr w:type="spellEnd"/>
      <w:r w:rsidRPr="00DD7106">
        <w:rPr>
          <w:sz w:val="24"/>
          <w:szCs w:val="24"/>
        </w:rPr>
        <w:t xml:space="preserve"> </w:t>
      </w:r>
      <w:proofErr w:type="spellStart"/>
      <w:r w:rsidRPr="00DD7106">
        <w:rPr>
          <w:sz w:val="24"/>
          <w:szCs w:val="24"/>
        </w:rPr>
        <w:t>Югорск</w:t>
      </w:r>
      <w:proofErr w:type="spellEnd"/>
      <w:r w:rsidRPr="00DD7106">
        <w:rPr>
          <w:sz w:val="24"/>
          <w:szCs w:val="24"/>
        </w:rPr>
        <w:t xml:space="preserve">» (предназначенные для обеспечения коммунальными ресурсами имущества сторонних организаций, в </w:t>
      </w:r>
      <w:proofErr w:type="spellStart"/>
      <w:r w:rsidRPr="00DD7106">
        <w:rPr>
          <w:sz w:val="24"/>
          <w:szCs w:val="24"/>
        </w:rPr>
        <w:t>т.ч</w:t>
      </w:r>
      <w:proofErr w:type="spellEnd"/>
      <w:r w:rsidRPr="00DD7106">
        <w:rPr>
          <w:sz w:val="24"/>
          <w:szCs w:val="24"/>
        </w:rPr>
        <w:t>. муниципального образования) указаны в таблице 2</w:t>
      </w:r>
      <w:r w:rsidR="006B41C9">
        <w:rPr>
          <w:sz w:val="24"/>
          <w:szCs w:val="24"/>
        </w:rPr>
        <w:t>6</w:t>
      </w:r>
      <w:r w:rsidRPr="00DD7106">
        <w:rPr>
          <w:sz w:val="24"/>
          <w:szCs w:val="24"/>
        </w:rPr>
        <w:t>.</w:t>
      </w:r>
    </w:p>
    <w:p w:rsidR="00C87C40" w:rsidRPr="00DD7106" w:rsidRDefault="00C87C40" w:rsidP="00C87C40">
      <w:pPr>
        <w:spacing w:after="0" w:line="240" w:lineRule="auto"/>
        <w:contextualSpacing/>
        <w:jc w:val="both"/>
        <w:rPr>
          <w:sz w:val="24"/>
          <w:szCs w:val="24"/>
        </w:rPr>
      </w:pPr>
    </w:p>
    <w:p w:rsidR="00C87C40" w:rsidRPr="00DD7106" w:rsidRDefault="00C87C40" w:rsidP="00C87C40">
      <w:pPr>
        <w:spacing w:after="0" w:line="240" w:lineRule="auto"/>
        <w:ind w:firstLine="0"/>
        <w:contextualSpacing/>
        <w:jc w:val="center"/>
        <w:rPr>
          <w:sz w:val="24"/>
          <w:szCs w:val="24"/>
        </w:rPr>
      </w:pPr>
      <w:r w:rsidRPr="00DD7106">
        <w:rPr>
          <w:noProof/>
          <w:sz w:val="24"/>
          <w:szCs w:val="24"/>
        </w:rPr>
        <w:drawing>
          <wp:inline distT="0" distB="0" distL="0" distR="0">
            <wp:extent cx="4938669" cy="69005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996" t="1279"/>
                    <a:stretch/>
                  </pic:blipFill>
                  <pic:spPr bwMode="auto">
                    <a:xfrm>
                      <a:off x="0" y="0"/>
                      <a:ext cx="4954141" cy="6922149"/>
                    </a:xfrm>
                    <a:prstGeom prst="rect">
                      <a:avLst/>
                    </a:prstGeom>
                    <a:ln>
                      <a:noFill/>
                    </a:ln>
                    <a:extLst>
                      <a:ext uri="{53640926-AAD7-44D8-BBD7-CCE9431645EC}">
                        <a14:shadowObscured xmlns:a14="http://schemas.microsoft.com/office/drawing/2010/main"/>
                      </a:ext>
                    </a:extLst>
                  </pic:spPr>
                </pic:pic>
              </a:graphicData>
            </a:graphic>
          </wp:inline>
        </w:drawing>
      </w:r>
    </w:p>
    <w:p w:rsidR="00C87C40" w:rsidRPr="00DD7106" w:rsidRDefault="00C87C40" w:rsidP="00C87C40">
      <w:pPr>
        <w:spacing w:after="0" w:line="240" w:lineRule="auto"/>
        <w:contextualSpacing/>
        <w:jc w:val="center"/>
      </w:pPr>
      <w:r w:rsidRPr="00DD7106">
        <w:rPr>
          <w:sz w:val="24"/>
          <w:szCs w:val="24"/>
        </w:rPr>
        <w:t xml:space="preserve">Рисунок </w:t>
      </w:r>
      <w:r w:rsidR="009113D4" w:rsidRPr="00DD7106">
        <w:rPr>
          <w:noProof/>
          <w:sz w:val="24"/>
          <w:szCs w:val="24"/>
        </w:rPr>
        <w:fldChar w:fldCharType="begin"/>
      </w:r>
      <w:r w:rsidRPr="00DD7106">
        <w:rPr>
          <w:noProof/>
          <w:sz w:val="24"/>
          <w:szCs w:val="24"/>
        </w:rPr>
        <w:instrText xml:space="preserve"> SEQ Рисунок \* ARABIC </w:instrText>
      </w:r>
      <w:r w:rsidR="009113D4" w:rsidRPr="00DD7106">
        <w:rPr>
          <w:noProof/>
          <w:sz w:val="24"/>
          <w:szCs w:val="24"/>
        </w:rPr>
        <w:fldChar w:fldCharType="separate"/>
      </w:r>
      <w:r w:rsidR="006B41C9">
        <w:rPr>
          <w:noProof/>
          <w:sz w:val="24"/>
          <w:szCs w:val="24"/>
        </w:rPr>
        <w:t>6</w:t>
      </w:r>
      <w:r w:rsidR="009113D4" w:rsidRPr="00DD7106">
        <w:rPr>
          <w:noProof/>
          <w:sz w:val="24"/>
          <w:szCs w:val="24"/>
        </w:rPr>
        <w:fldChar w:fldCharType="end"/>
      </w:r>
      <w:r w:rsidRPr="00DD7106">
        <w:rPr>
          <w:sz w:val="24"/>
          <w:szCs w:val="24"/>
        </w:rPr>
        <w:t xml:space="preserve"> – Схема бесхозяйных сетей </w:t>
      </w:r>
      <w:proofErr w:type="spellStart"/>
      <w:r w:rsidRPr="00DD7106">
        <w:rPr>
          <w:sz w:val="24"/>
          <w:szCs w:val="24"/>
        </w:rPr>
        <w:t>тепловодоснабжения</w:t>
      </w:r>
      <w:proofErr w:type="spellEnd"/>
      <w:r w:rsidRPr="00DD7106">
        <w:rPr>
          <w:sz w:val="24"/>
          <w:szCs w:val="24"/>
        </w:rPr>
        <w:t xml:space="preserve"> </w:t>
      </w:r>
      <w:proofErr w:type="gramStart"/>
      <w:r w:rsidRPr="00DD7106">
        <w:rPr>
          <w:sz w:val="24"/>
          <w:szCs w:val="24"/>
        </w:rPr>
        <w:t>в</w:t>
      </w:r>
      <w:proofErr w:type="gramEnd"/>
      <w:r w:rsidRPr="00DD7106">
        <w:rPr>
          <w:sz w:val="24"/>
          <w:szCs w:val="24"/>
        </w:rPr>
        <w:t xml:space="preserve"> </w:t>
      </w:r>
      <w:proofErr w:type="spellStart"/>
      <w:r w:rsidRPr="00DD7106">
        <w:rPr>
          <w:sz w:val="24"/>
          <w:szCs w:val="24"/>
        </w:rPr>
        <w:t>с.п</w:t>
      </w:r>
      <w:proofErr w:type="spellEnd"/>
      <w:r w:rsidRPr="00DD7106">
        <w:rPr>
          <w:sz w:val="24"/>
          <w:szCs w:val="24"/>
        </w:rPr>
        <w:t>. Сосновка</w:t>
      </w:r>
    </w:p>
    <w:p w:rsidR="00C87C40" w:rsidRPr="00DD7106" w:rsidRDefault="00C87C40" w:rsidP="00C87C40">
      <w:pPr>
        <w:keepNext/>
        <w:jc w:val="both"/>
        <w:rPr>
          <w:bCs/>
        </w:rPr>
        <w:sectPr w:rsidR="00C87C40" w:rsidRPr="00DD7106" w:rsidSect="001B1706">
          <w:pgSz w:w="11906" w:h="16838"/>
          <w:pgMar w:top="1134" w:right="567" w:bottom="1134" w:left="1701" w:header="283" w:footer="567" w:gutter="0"/>
          <w:cols w:space="708"/>
          <w:docGrid w:linePitch="360"/>
        </w:sectPr>
      </w:pPr>
    </w:p>
    <w:p w:rsidR="00C87C40" w:rsidRPr="00DD7106" w:rsidRDefault="00C87C40" w:rsidP="00C87C40">
      <w:pPr>
        <w:keepNext/>
        <w:spacing w:after="0" w:line="240" w:lineRule="auto"/>
        <w:ind w:firstLine="0"/>
        <w:contextualSpacing/>
        <w:jc w:val="both"/>
        <w:rPr>
          <w:bCs/>
          <w:sz w:val="24"/>
          <w:szCs w:val="24"/>
        </w:rPr>
      </w:pPr>
      <w:r w:rsidRPr="00DD7106">
        <w:rPr>
          <w:bCs/>
          <w:sz w:val="24"/>
          <w:szCs w:val="24"/>
        </w:rPr>
        <w:lastRenderedPageBreak/>
        <w:t xml:space="preserve">Таблица </w:t>
      </w:r>
      <w:r w:rsidR="009113D4" w:rsidRPr="00DD7106">
        <w:rPr>
          <w:bCs/>
          <w:sz w:val="24"/>
          <w:szCs w:val="24"/>
        </w:rPr>
        <w:fldChar w:fldCharType="begin"/>
      </w:r>
      <w:r w:rsidRPr="00DD7106">
        <w:rPr>
          <w:bCs/>
          <w:sz w:val="24"/>
          <w:szCs w:val="24"/>
        </w:rPr>
        <w:instrText xml:space="preserve"> SEQ Таблица \* ARABIC </w:instrText>
      </w:r>
      <w:r w:rsidR="009113D4" w:rsidRPr="00DD7106">
        <w:rPr>
          <w:bCs/>
          <w:sz w:val="24"/>
          <w:szCs w:val="24"/>
        </w:rPr>
        <w:fldChar w:fldCharType="separate"/>
      </w:r>
      <w:r w:rsidR="006B41C9">
        <w:rPr>
          <w:bCs/>
          <w:noProof/>
          <w:sz w:val="24"/>
          <w:szCs w:val="24"/>
        </w:rPr>
        <w:t>26</w:t>
      </w:r>
      <w:r w:rsidR="009113D4" w:rsidRPr="00DD7106">
        <w:rPr>
          <w:bCs/>
          <w:sz w:val="24"/>
          <w:szCs w:val="24"/>
        </w:rPr>
        <w:fldChar w:fldCharType="end"/>
      </w:r>
      <w:r w:rsidRPr="00DD7106">
        <w:rPr>
          <w:bCs/>
          <w:sz w:val="24"/>
          <w:szCs w:val="24"/>
        </w:rPr>
        <w:t xml:space="preserve"> – Объекты, расположенные </w:t>
      </w:r>
      <w:proofErr w:type="gramStart"/>
      <w:r w:rsidRPr="00DD7106">
        <w:rPr>
          <w:bCs/>
          <w:sz w:val="24"/>
          <w:szCs w:val="24"/>
        </w:rPr>
        <w:t>в</w:t>
      </w:r>
      <w:proofErr w:type="gramEnd"/>
      <w:r w:rsidRPr="00DD7106">
        <w:rPr>
          <w:bCs/>
          <w:sz w:val="24"/>
          <w:szCs w:val="24"/>
        </w:rPr>
        <w:t xml:space="preserve"> </w:t>
      </w:r>
      <w:proofErr w:type="spellStart"/>
      <w:r w:rsidRPr="00DD7106">
        <w:rPr>
          <w:bCs/>
          <w:sz w:val="24"/>
          <w:szCs w:val="24"/>
        </w:rPr>
        <w:t>с.п</w:t>
      </w:r>
      <w:proofErr w:type="spellEnd"/>
      <w:r w:rsidRPr="00DD7106">
        <w:rPr>
          <w:bCs/>
          <w:sz w:val="24"/>
          <w:szCs w:val="24"/>
        </w:rPr>
        <w:t>. Сосновка, в отношении которых отсутствует необходимость проведения работ по оформлению прав и принятию к учет</w:t>
      </w:r>
      <w:proofErr w:type="gramStart"/>
      <w:r w:rsidRPr="00DD7106">
        <w:rPr>
          <w:bCs/>
          <w:sz w:val="24"/>
          <w:szCs w:val="24"/>
        </w:rPr>
        <w:t>у ООО</w:t>
      </w:r>
      <w:proofErr w:type="gramEnd"/>
      <w:r w:rsidRPr="00DD7106">
        <w:rPr>
          <w:bCs/>
          <w:sz w:val="24"/>
          <w:szCs w:val="24"/>
        </w:rPr>
        <w:t xml:space="preserve"> «Газпром </w:t>
      </w:r>
      <w:proofErr w:type="spellStart"/>
      <w:r w:rsidRPr="00DD7106">
        <w:rPr>
          <w:bCs/>
          <w:sz w:val="24"/>
          <w:szCs w:val="24"/>
        </w:rPr>
        <w:t>трансгаз</w:t>
      </w:r>
      <w:proofErr w:type="spellEnd"/>
      <w:r w:rsidRPr="00DD7106">
        <w:rPr>
          <w:bCs/>
          <w:sz w:val="24"/>
          <w:szCs w:val="24"/>
        </w:rPr>
        <w:t xml:space="preserve"> </w:t>
      </w:r>
      <w:proofErr w:type="spellStart"/>
      <w:r w:rsidRPr="00DD7106">
        <w:rPr>
          <w:bCs/>
          <w:sz w:val="24"/>
          <w:szCs w:val="24"/>
        </w:rPr>
        <w:t>Югорск</w:t>
      </w:r>
      <w:proofErr w:type="spellEnd"/>
      <w:r w:rsidRPr="00DD7106">
        <w:rPr>
          <w:bCs/>
          <w:sz w:val="24"/>
          <w:szCs w:val="24"/>
        </w:rPr>
        <w:t xml:space="preserve">» (предназначенные для обеспечения коммунальными ресурсами имущества сторонних организаций, в </w:t>
      </w:r>
      <w:proofErr w:type="spellStart"/>
      <w:r w:rsidRPr="00DD7106">
        <w:rPr>
          <w:bCs/>
          <w:sz w:val="24"/>
          <w:szCs w:val="24"/>
        </w:rPr>
        <w:t>т.ч</w:t>
      </w:r>
      <w:proofErr w:type="spellEnd"/>
      <w:r w:rsidRPr="00DD7106">
        <w:rPr>
          <w:bCs/>
          <w:sz w:val="24"/>
          <w:szCs w:val="24"/>
        </w:rPr>
        <w:t>. муниципального образования)</w:t>
      </w:r>
    </w:p>
    <w:p w:rsidR="00C87C40" w:rsidRPr="00DD7106" w:rsidRDefault="00C87C40" w:rsidP="00C87C40">
      <w:pPr>
        <w:keepNext/>
        <w:spacing w:after="0" w:line="240" w:lineRule="auto"/>
        <w:ind w:firstLine="0"/>
        <w:contextualSpacing/>
        <w:jc w:val="both"/>
        <w:rPr>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3167"/>
        <w:gridCol w:w="1008"/>
        <w:gridCol w:w="5903"/>
        <w:gridCol w:w="2410"/>
      </w:tblGrid>
      <w:tr w:rsidR="00C87C40" w:rsidRPr="00DD7106" w:rsidTr="001B1706">
        <w:trPr>
          <w:trHeight w:val="85"/>
          <w:tblHeader/>
        </w:trPr>
        <w:tc>
          <w:tcPr>
            <w:tcW w:w="777" w:type="pct"/>
            <w:vMerge w:val="restar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Наименование объекта оперативное / диспетчерское</w:t>
            </w:r>
          </w:p>
        </w:tc>
        <w:tc>
          <w:tcPr>
            <w:tcW w:w="1071" w:type="pct"/>
            <w:vMerge w:val="restar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Местонахождение объекта</w:t>
            </w:r>
          </w:p>
        </w:tc>
        <w:tc>
          <w:tcPr>
            <w:tcW w:w="341" w:type="pct"/>
            <w:vMerge w:val="restar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 xml:space="preserve">Дата ввода в </w:t>
            </w:r>
            <w:proofErr w:type="spellStart"/>
            <w:r w:rsidRPr="00DD7106">
              <w:rPr>
                <w:bCs/>
                <w:sz w:val="20"/>
                <w:szCs w:val="20"/>
              </w:rPr>
              <w:t>экспл</w:t>
            </w:r>
            <w:proofErr w:type="spellEnd"/>
            <w:r w:rsidRPr="00DD7106">
              <w:rPr>
                <w:bCs/>
                <w:sz w:val="20"/>
                <w:szCs w:val="20"/>
              </w:rPr>
              <w:t>.</w:t>
            </w:r>
          </w:p>
        </w:tc>
        <w:tc>
          <w:tcPr>
            <w:tcW w:w="1996" w:type="pct"/>
            <w:shd w:val="clear" w:color="auto" w:fill="auto"/>
            <w:vAlign w:val="center"/>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Характеристики объекта</w:t>
            </w:r>
          </w:p>
        </w:tc>
        <w:tc>
          <w:tcPr>
            <w:tcW w:w="815" w:type="pct"/>
            <w:vMerge w:val="restar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Участие в энергоснабжении объектов Общества (</w:t>
            </w:r>
            <w:proofErr w:type="gramStart"/>
            <w:r w:rsidRPr="00DD7106">
              <w:rPr>
                <w:bCs/>
                <w:sz w:val="20"/>
                <w:szCs w:val="20"/>
              </w:rPr>
              <w:t>участвует</w:t>
            </w:r>
            <w:proofErr w:type="gramEnd"/>
            <w:r w:rsidRPr="00DD7106">
              <w:rPr>
                <w:bCs/>
                <w:sz w:val="20"/>
                <w:szCs w:val="20"/>
              </w:rPr>
              <w:t>/не участвует)</w:t>
            </w:r>
          </w:p>
        </w:tc>
      </w:tr>
      <w:tr w:rsidR="00C87C40" w:rsidRPr="00DD7106" w:rsidTr="001B1706">
        <w:trPr>
          <w:trHeight w:val="85"/>
          <w:tblHeader/>
        </w:trPr>
        <w:tc>
          <w:tcPr>
            <w:tcW w:w="777" w:type="pct"/>
            <w:vMerge/>
            <w:vAlign w:val="center"/>
            <w:hideMark/>
          </w:tcPr>
          <w:p w:rsidR="00C87C40" w:rsidRPr="00DD7106" w:rsidRDefault="00C87C40" w:rsidP="00C87C40">
            <w:pPr>
              <w:spacing w:after="0" w:line="240" w:lineRule="auto"/>
              <w:ind w:firstLine="0"/>
              <w:contextualSpacing/>
              <w:rPr>
                <w:bCs/>
                <w:sz w:val="20"/>
                <w:szCs w:val="20"/>
              </w:rPr>
            </w:pPr>
          </w:p>
        </w:tc>
        <w:tc>
          <w:tcPr>
            <w:tcW w:w="1071" w:type="pct"/>
            <w:vMerge/>
            <w:vAlign w:val="center"/>
            <w:hideMark/>
          </w:tcPr>
          <w:p w:rsidR="00C87C40" w:rsidRPr="00DD7106" w:rsidRDefault="00C87C40" w:rsidP="00C87C40">
            <w:pPr>
              <w:spacing w:after="0" w:line="240" w:lineRule="auto"/>
              <w:ind w:firstLine="0"/>
              <w:contextualSpacing/>
              <w:rPr>
                <w:bCs/>
                <w:sz w:val="20"/>
                <w:szCs w:val="20"/>
              </w:rPr>
            </w:pPr>
          </w:p>
        </w:tc>
        <w:tc>
          <w:tcPr>
            <w:tcW w:w="341" w:type="pct"/>
            <w:vMerge/>
            <w:vAlign w:val="center"/>
            <w:hideMark/>
          </w:tcPr>
          <w:p w:rsidR="00C87C40" w:rsidRPr="00DD7106" w:rsidRDefault="00C87C40" w:rsidP="00C87C40">
            <w:pPr>
              <w:spacing w:after="0" w:line="240" w:lineRule="auto"/>
              <w:ind w:firstLine="0"/>
              <w:contextualSpacing/>
              <w:rPr>
                <w:bCs/>
                <w:sz w:val="20"/>
                <w:szCs w:val="20"/>
              </w:rPr>
            </w:pP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в соответствии с фактическим состоянием</w:t>
            </w:r>
          </w:p>
        </w:tc>
        <w:tc>
          <w:tcPr>
            <w:tcW w:w="815" w:type="pct"/>
            <w:vMerge/>
            <w:shd w:val="clear" w:color="auto" w:fill="auto"/>
            <w:vAlign w:val="center"/>
            <w:hideMark/>
          </w:tcPr>
          <w:p w:rsidR="00C87C40" w:rsidRPr="00DD7106" w:rsidRDefault="00C87C40" w:rsidP="00C87C40">
            <w:pPr>
              <w:spacing w:after="0" w:line="240" w:lineRule="auto"/>
              <w:ind w:firstLine="0"/>
              <w:contextualSpacing/>
              <w:rPr>
                <w:bCs/>
                <w:sz w:val="20"/>
                <w:szCs w:val="20"/>
              </w:rPr>
            </w:pPr>
          </w:p>
        </w:tc>
      </w:tr>
      <w:tr w:rsidR="00C87C40" w:rsidRPr="00DD7106" w:rsidTr="001B1706">
        <w:trPr>
          <w:trHeight w:val="85"/>
        </w:trPr>
        <w:tc>
          <w:tcPr>
            <w:tcW w:w="777"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w:t>
            </w:r>
            <w:proofErr w:type="spellStart"/>
            <w:r w:rsidRPr="00DD7106">
              <w:rPr>
                <w:color w:val="000000"/>
                <w:sz w:val="20"/>
                <w:szCs w:val="20"/>
              </w:rPr>
              <w:t>тепловодоснабжения</w:t>
            </w:r>
            <w:proofErr w:type="spellEnd"/>
            <w:r w:rsidRPr="00DD7106">
              <w:rPr>
                <w:color w:val="000000"/>
                <w:sz w:val="20"/>
                <w:szCs w:val="20"/>
              </w:rPr>
              <w:t xml:space="preserve"> (от ТК 45 до индивидуальных построек)</w:t>
            </w:r>
          </w:p>
        </w:tc>
        <w:tc>
          <w:tcPr>
            <w:tcW w:w="107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Тюменская область, Ханты-Мансийский автономный округ-Югра, Белоярский район, пос. Сосновка, ул. Молодежная</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57 мм, протяженность 150 м. Трубопровод системы отопления и холодного водоснабжения от ТК 45 до индивидуальных построек.</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w:t>
            </w:r>
            <w:proofErr w:type="spellStart"/>
            <w:r w:rsidRPr="00DD7106">
              <w:rPr>
                <w:color w:val="000000"/>
                <w:sz w:val="20"/>
                <w:szCs w:val="20"/>
              </w:rPr>
              <w:t>тепловодоснабжения</w:t>
            </w:r>
            <w:proofErr w:type="spellEnd"/>
            <w:r w:rsidRPr="00DD7106">
              <w:rPr>
                <w:color w:val="000000"/>
                <w:sz w:val="20"/>
                <w:szCs w:val="20"/>
              </w:rPr>
              <w:t xml:space="preserve"> подводящие к КНС 1 от ТК 50</w:t>
            </w:r>
          </w:p>
        </w:tc>
        <w:tc>
          <w:tcPr>
            <w:tcW w:w="107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Тюменская область, Ханты-Мансийский автономный округ-Югра, Белоярский район, пос. Сосновка, ул. Молодежная</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57 мм, протяженность 70 м. Трубопровод системы отопления и холодного водоснабжения к КНС 1 от ТК 50</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w:t>
            </w:r>
            <w:proofErr w:type="spellStart"/>
            <w:r w:rsidRPr="00DD7106">
              <w:rPr>
                <w:color w:val="000000"/>
                <w:sz w:val="20"/>
                <w:szCs w:val="20"/>
              </w:rPr>
              <w:t>тепловодоснабжения</w:t>
            </w:r>
            <w:proofErr w:type="spellEnd"/>
            <w:r w:rsidRPr="00DD7106">
              <w:rPr>
                <w:color w:val="000000"/>
                <w:sz w:val="20"/>
                <w:szCs w:val="20"/>
              </w:rPr>
              <w:t xml:space="preserve"> </w:t>
            </w:r>
            <w:proofErr w:type="gramStart"/>
            <w:r w:rsidRPr="00DD7106">
              <w:rPr>
                <w:color w:val="000000"/>
                <w:sz w:val="20"/>
                <w:szCs w:val="20"/>
              </w:rPr>
              <w:t>Лесная-Газовиков</w:t>
            </w:r>
            <w:proofErr w:type="gramEnd"/>
            <w:r w:rsidRPr="00DD7106">
              <w:rPr>
                <w:color w:val="000000"/>
                <w:sz w:val="20"/>
                <w:szCs w:val="20"/>
              </w:rPr>
              <w:t xml:space="preserve"> от ТК 75 до ТК 89 (включая подводы к домам)</w:t>
            </w:r>
          </w:p>
        </w:tc>
        <w:tc>
          <w:tcPr>
            <w:tcW w:w="107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Тюменская область, Ханты-Мансийский автономный округ-Югра, Белоярский район, пос. Сосновка, ул. Лесная, Газовиков</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1987 г.</w:t>
            </w:r>
          </w:p>
        </w:tc>
        <w:tc>
          <w:tcPr>
            <w:tcW w:w="1996"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диам.108 мм, протяженность 332 м (ТС, ГВС, ХВС).  Поводящие сети к жилым домам - из стальных труб диаметром 57 мм, протяженность 134 м. (ТС, ГВС, ХВС)</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rsidTr="001B1706">
        <w:trPr>
          <w:trHeight w:val="261"/>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w:t>
            </w:r>
            <w:proofErr w:type="spellStart"/>
            <w:r w:rsidRPr="00DD7106">
              <w:rPr>
                <w:color w:val="000000"/>
                <w:sz w:val="20"/>
                <w:szCs w:val="20"/>
              </w:rPr>
              <w:t>тепловодоснабжения</w:t>
            </w:r>
            <w:proofErr w:type="spellEnd"/>
            <w:r w:rsidRPr="00DD7106">
              <w:rPr>
                <w:color w:val="000000"/>
                <w:sz w:val="20"/>
                <w:szCs w:val="20"/>
              </w:rPr>
              <w:t xml:space="preserve"> по ул. </w:t>
            </w:r>
            <w:proofErr w:type="gramStart"/>
            <w:r w:rsidRPr="00DD7106">
              <w:rPr>
                <w:color w:val="000000"/>
                <w:sz w:val="20"/>
                <w:szCs w:val="20"/>
              </w:rPr>
              <w:t>Лесная</w:t>
            </w:r>
            <w:proofErr w:type="gramEnd"/>
            <w:r w:rsidRPr="00DD7106">
              <w:rPr>
                <w:color w:val="000000"/>
                <w:sz w:val="20"/>
                <w:szCs w:val="20"/>
              </w:rPr>
              <w:t xml:space="preserve"> </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 xml:space="preserve">Тюменская область, Ханты-Мансийский автономный округ-Югра, Белоярский район, пос. Сосновка, ул. Лесная </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от ТК 71 до Аптеки сеть из стальных труб диаметром 57 мм, протяженность 38 м (ТС, ГВС, ХВС). От ТК 72 до эл. мастерской и гаражей сеть из стальных труб диаметром 57 мм, протяженность 60 м (ТС, ХВС). ТК 74 до Участкового пункта полиции сеть из стальных труб диаметром от 32 до 57 мм, протяженность 35 м (ТС, ГВС, ХВС). сеть от Лесная, 1 до Лесная, 11 (включая отводы к домам) сеть из стальных труб диаметром 57 мм, 89 мм</w:t>
            </w:r>
            <w:proofErr w:type="gramStart"/>
            <w:r w:rsidRPr="00DD7106">
              <w:rPr>
                <w:color w:val="000000"/>
                <w:sz w:val="20"/>
                <w:szCs w:val="20"/>
              </w:rPr>
              <w:t xml:space="preserve"> ,</w:t>
            </w:r>
            <w:proofErr w:type="gramEnd"/>
            <w:r w:rsidRPr="00DD7106">
              <w:rPr>
                <w:color w:val="000000"/>
                <w:sz w:val="20"/>
                <w:szCs w:val="20"/>
              </w:rPr>
              <w:t xml:space="preserve"> протяженность 125 м (ТС, ГВС, ХВС)</w:t>
            </w:r>
          </w:p>
        </w:tc>
        <w:tc>
          <w:tcPr>
            <w:tcW w:w="815"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w:t>
            </w:r>
            <w:proofErr w:type="spellStart"/>
            <w:r w:rsidRPr="00DD7106">
              <w:rPr>
                <w:color w:val="000000"/>
                <w:sz w:val="20"/>
                <w:szCs w:val="20"/>
              </w:rPr>
              <w:t>тепловодоснабжения</w:t>
            </w:r>
            <w:proofErr w:type="spellEnd"/>
            <w:r w:rsidRPr="00DD7106">
              <w:rPr>
                <w:color w:val="000000"/>
                <w:sz w:val="20"/>
                <w:szCs w:val="20"/>
              </w:rPr>
              <w:t xml:space="preserve"> ОКК</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 1</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2008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89, 108, 159 мм, протяженность 50 м (ТС, ГВС, ХВС) От ТК 20 до ОКК)</w:t>
            </w:r>
            <w:proofErr w:type="gramEnd"/>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по ул. Центральная</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Тюменская область, Ханты-Мансийский автономный округ-Югра, Белоярский район, пос. Сосновка, ул. Центральная</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1988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159 мм, протяженность 15 1м (ТС, ГВС, ХВС) От ТК 21 до ТК 30. 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108 мм, протяженность 181 м (ТС, ГВС, ХВС) От ТК 30 до КБО (включая </w:t>
            </w:r>
            <w:r w:rsidRPr="00DD7106">
              <w:rPr>
                <w:color w:val="000000"/>
                <w:sz w:val="20"/>
                <w:szCs w:val="20"/>
              </w:rPr>
              <w:lastRenderedPageBreak/>
              <w:t xml:space="preserve">отводы на прачечную и плотницкую мастерскую). 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159 мм, протяженность 193 м (ТС, ГВС, ХВС) От ТК 30 до пересечения с сетью по ул. Первопроходцев (включая отпайки на музыкальную школу и ТК 38 котельной). 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мм, протяженность 74 м (ТС, ГВС, ХВС) От магазина "Брусничка" до пересечения с сетью по ул. Первопроходцев.</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дома Школьная 4а</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 4а</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2011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мм, протяженность 35 м (ТС, ГВС, ХВС) От ТК 62 до дома Школьная 4а</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участвует </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дома Первопроходцев 14</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Первопроходцев 14</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2012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мм, протяженность 70 м (ТС, ГВС, ХВС) От ТК 63 до дома Первопроходцев 14</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1 дома по ул. Первопроходцев </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 xml:space="preserve">Тюменская область, Ханты-Мансийский автономный округ-Югра, Белоярский район, пос. Сосновка, ул. Первопроходцев </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1986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108, 159 мм, протяженность 247 м (ТС, ГВС, ХВС) От дома Первопроходцев 3 до ТК 87 (через Первопроходцев д. 5)</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2 дома по ул. Первопроходцев </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 xml:space="preserve">Тюменская область, Ханты-Мансийский автономный округ-Югра, Белоярский район, пос. Сосновка, ул. Первопроходцев </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1986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мм</w:t>
            </w:r>
            <w:proofErr w:type="gramStart"/>
            <w:r w:rsidRPr="00DD7106">
              <w:rPr>
                <w:color w:val="000000"/>
                <w:sz w:val="20"/>
                <w:szCs w:val="20"/>
              </w:rPr>
              <w:t xml:space="preserve"> ,</w:t>
            </w:r>
            <w:proofErr w:type="gramEnd"/>
            <w:r w:rsidRPr="00DD7106">
              <w:rPr>
                <w:color w:val="000000"/>
                <w:sz w:val="20"/>
                <w:szCs w:val="20"/>
              </w:rPr>
              <w:t xml:space="preserve"> протяженность 186 м (ТС, ГВС, ХВС) От УТ 10 до УТ 16</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127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по ул. Газовиков</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Тюменская область, Ханты-Мансийский автономный округ-Югра, Белоярский район, пос. Сосновка, ул. Газовиков</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1987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89 мм</w:t>
            </w:r>
            <w:proofErr w:type="gramStart"/>
            <w:r w:rsidRPr="00DD7106">
              <w:rPr>
                <w:color w:val="000000"/>
                <w:sz w:val="20"/>
                <w:szCs w:val="20"/>
              </w:rPr>
              <w:t xml:space="preserve"> ,</w:t>
            </w:r>
            <w:proofErr w:type="gramEnd"/>
            <w:r w:rsidRPr="00DD7106">
              <w:rPr>
                <w:color w:val="000000"/>
                <w:sz w:val="20"/>
                <w:szCs w:val="20"/>
              </w:rPr>
              <w:t xml:space="preserve"> протяженность 177 м (ТС, ГВС, ХВС) От ТК 83 до ТК 99 (включая отвод до Газовиков д. 1)</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ДС «Алёнушка»</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Тюменская область, Ханты-Мансийский автономный округ-Югра, Белоярский район, пос. Сосновка, ул. Школьная</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2007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108 мм</w:t>
            </w:r>
            <w:proofErr w:type="gramStart"/>
            <w:r w:rsidRPr="00DD7106">
              <w:rPr>
                <w:color w:val="000000"/>
                <w:sz w:val="20"/>
                <w:szCs w:val="20"/>
              </w:rPr>
              <w:t xml:space="preserve"> ,</w:t>
            </w:r>
            <w:proofErr w:type="gramEnd"/>
            <w:r w:rsidRPr="00DD7106">
              <w:rPr>
                <w:color w:val="000000"/>
                <w:sz w:val="20"/>
                <w:szCs w:val="20"/>
              </w:rPr>
              <w:t xml:space="preserve"> протяженность 60 м (ТС, ГВС, ХВС) От ТК 13 до ДС "Алёнушка"</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w:t>
            </w:r>
            <w:r w:rsidRPr="00DD7106">
              <w:rPr>
                <w:color w:val="000000"/>
                <w:sz w:val="20"/>
                <w:szCs w:val="20"/>
              </w:rPr>
              <w:lastRenderedPageBreak/>
              <w:t>магазина «Алиса»</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lastRenderedPageBreak/>
              <w:t>Тюменская область, Ханты-Мансийский автономный округ-</w:t>
            </w:r>
            <w:r w:rsidRPr="00DD7106">
              <w:rPr>
                <w:color w:val="000000"/>
                <w:sz w:val="20"/>
                <w:szCs w:val="20"/>
              </w:rPr>
              <w:lastRenderedPageBreak/>
              <w:t>Югра, Белоярский район, пос. Сосновка, ул. Школьная</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2005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20, 57 мм, протяженность 20 м (ТС, ГВС, ХВС) От ТК 14 до магазина </w:t>
            </w:r>
            <w:r w:rsidRPr="00DD7106">
              <w:rPr>
                <w:color w:val="000000"/>
                <w:sz w:val="20"/>
                <w:szCs w:val="20"/>
              </w:rPr>
              <w:lastRenderedPageBreak/>
              <w:t>"Алиса"</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магазина «Глобус</w:t>
            </w:r>
            <w:proofErr w:type="gramStart"/>
            <w:r w:rsidRPr="00DD7106">
              <w:rPr>
                <w:color w:val="000000"/>
                <w:sz w:val="20"/>
                <w:szCs w:val="20"/>
              </w:rPr>
              <w:t xml:space="preserve"> С</w:t>
            </w:r>
            <w:proofErr w:type="gramEnd"/>
            <w:r w:rsidRPr="00DD7106">
              <w:rPr>
                <w:color w:val="000000"/>
                <w:sz w:val="20"/>
                <w:szCs w:val="20"/>
              </w:rPr>
              <w:t>»</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proofErr w:type="gramStart"/>
            <w:r w:rsidRPr="00DD7106">
              <w:rPr>
                <w:color w:val="000000"/>
                <w:sz w:val="20"/>
                <w:szCs w:val="20"/>
              </w:rPr>
              <w:t>Тюменская область, Ханты-Мансийский автономный округ-Югра, Белоярский район, пос. Сосновка, ул. Школьная</w:t>
            </w:r>
            <w:proofErr w:type="gramEnd"/>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1998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20, 25 мм, протяженность 4 м (ТС, ГВС, ХВС) от сети ТВС Школьная 13 до магазина "Глобус</w:t>
            </w:r>
            <w:proofErr w:type="gramStart"/>
            <w:r w:rsidRPr="00DD7106">
              <w:rPr>
                <w:color w:val="000000"/>
                <w:sz w:val="20"/>
                <w:szCs w:val="20"/>
              </w:rPr>
              <w:t xml:space="preserve"> С</w:t>
            </w:r>
            <w:proofErr w:type="gramEnd"/>
            <w:r w:rsidRPr="00DD7106">
              <w:rPr>
                <w:color w:val="000000"/>
                <w:sz w:val="20"/>
                <w:szCs w:val="20"/>
              </w:rPr>
              <w:t>"</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Молодежная 16</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16</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2015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мм</w:t>
            </w:r>
            <w:proofErr w:type="gramStart"/>
            <w:r w:rsidRPr="00DD7106">
              <w:rPr>
                <w:color w:val="000000"/>
                <w:sz w:val="20"/>
                <w:szCs w:val="20"/>
              </w:rPr>
              <w:t xml:space="preserve"> ,</w:t>
            </w:r>
            <w:proofErr w:type="gramEnd"/>
            <w:r w:rsidRPr="00DD7106">
              <w:rPr>
                <w:color w:val="000000"/>
                <w:sz w:val="20"/>
                <w:szCs w:val="20"/>
              </w:rPr>
              <w:t xml:space="preserve"> протяженность 25 м (ТС, ГВС, ХВС) от ТК 53 до Молодежная, д. 16</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127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теплоснабжения от ТК5 до БУАВР</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rsidR="00C87C40" w:rsidRPr="00DD7106" w:rsidRDefault="00C87C40" w:rsidP="00C87C40">
            <w:pPr>
              <w:spacing w:after="0" w:line="240" w:lineRule="auto"/>
              <w:ind w:firstLine="0"/>
              <w:contextualSpacing/>
              <w:jc w:val="right"/>
              <w:rPr>
                <w:color w:val="000000"/>
                <w:sz w:val="20"/>
                <w:szCs w:val="20"/>
              </w:rPr>
            </w:pPr>
            <w:r w:rsidRPr="00DD7106">
              <w:rPr>
                <w:color w:val="000000"/>
                <w:sz w:val="20"/>
                <w:szCs w:val="20"/>
              </w:rPr>
              <w:t>1998 г.</w:t>
            </w:r>
          </w:p>
        </w:tc>
        <w:tc>
          <w:tcPr>
            <w:tcW w:w="1996"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из стальных труб диаметром 100 мм, протяженность 1784 м. Сеть из стальных труб диаметром 50 мм, протяженность 406 м Способ прокладки надземный по эстакаде. Изоляция трубопроводов </w:t>
            </w:r>
            <w:proofErr w:type="gramStart"/>
            <w:r w:rsidRPr="00DD7106">
              <w:rPr>
                <w:color w:val="000000"/>
                <w:sz w:val="20"/>
                <w:szCs w:val="20"/>
              </w:rPr>
              <w:t>-</w:t>
            </w:r>
            <w:proofErr w:type="spellStart"/>
            <w:r w:rsidRPr="00DD7106">
              <w:rPr>
                <w:color w:val="000000"/>
                <w:sz w:val="20"/>
                <w:szCs w:val="20"/>
              </w:rPr>
              <w:t>м</w:t>
            </w:r>
            <w:proofErr w:type="gramEnd"/>
            <w:r w:rsidRPr="00DD7106">
              <w:rPr>
                <w:color w:val="000000"/>
                <w:sz w:val="20"/>
                <w:szCs w:val="20"/>
              </w:rPr>
              <w:t>инвата</w:t>
            </w:r>
            <w:proofErr w:type="spellEnd"/>
            <w:r w:rsidRPr="00DD7106">
              <w:rPr>
                <w:color w:val="000000"/>
                <w:sz w:val="20"/>
                <w:szCs w:val="20"/>
              </w:rPr>
              <w:t>, сталь оцинкованная</w:t>
            </w:r>
          </w:p>
        </w:tc>
        <w:tc>
          <w:tcPr>
            <w:tcW w:w="815"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теплоснабжения от ТК-1 до </w:t>
            </w:r>
            <w:proofErr w:type="spellStart"/>
            <w:r w:rsidRPr="00DD7106">
              <w:rPr>
                <w:color w:val="000000"/>
                <w:sz w:val="20"/>
                <w:szCs w:val="20"/>
              </w:rPr>
              <w:t>Пождепо</w:t>
            </w:r>
            <w:proofErr w:type="spellEnd"/>
            <w:r w:rsidRPr="00DD7106">
              <w:rPr>
                <w:color w:val="000000"/>
                <w:sz w:val="20"/>
                <w:szCs w:val="20"/>
              </w:rPr>
              <w:t xml:space="preserve">  </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rsidR="00C87C40" w:rsidRPr="00DD7106" w:rsidRDefault="00C87C40" w:rsidP="00C87C40">
            <w:pPr>
              <w:spacing w:after="0" w:line="240" w:lineRule="auto"/>
              <w:ind w:firstLine="0"/>
              <w:contextualSpacing/>
              <w:jc w:val="right"/>
              <w:rPr>
                <w:color w:val="000000"/>
                <w:sz w:val="20"/>
                <w:szCs w:val="20"/>
              </w:rPr>
            </w:pPr>
            <w:r w:rsidRPr="00DD7106">
              <w:rPr>
                <w:color w:val="000000"/>
                <w:sz w:val="20"/>
                <w:szCs w:val="20"/>
              </w:rPr>
              <w:t>2002 г.</w:t>
            </w:r>
          </w:p>
        </w:tc>
        <w:tc>
          <w:tcPr>
            <w:tcW w:w="1996"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из стальных труб диаметром 200 мм, протяженность 138 м. Сеть из стальных труб диаметром 80 мм, протяженность 1027 м. Сеть из стальных труб диаметром 50 мм, протяженность 285 м Способ прокладки надземный по эстакаде, переходы в местах пересечения с дорогой </w:t>
            </w:r>
            <w:proofErr w:type="spellStart"/>
            <w:r w:rsidRPr="00DD7106">
              <w:rPr>
                <w:color w:val="000000"/>
                <w:sz w:val="20"/>
                <w:szCs w:val="20"/>
              </w:rPr>
              <w:t>подземно</w:t>
            </w:r>
            <w:proofErr w:type="spellEnd"/>
            <w:r w:rsidRPr="00DD7106">
              <w:rPr>
                <w:color w:val="000000"/>
                <w:sz w:val="20"/>
                <w:szCs w:val="20"/>
              </w:rPr>
              <w:t xml:space="preserve">. Изоляция трубопроводов </w:t>
            </w:r>
            <w:proofErr w:type="gramStart"/>
            <w:r w:rsidRPr="00DD7106">
              <w:rPr>
                <w:color w:val="000000"/>
                <w:sz w:val="20"/>
                <w:szCs w:val="20"/>
              </w:rPr>
              <w:t>-</w:t>
            </w:r>
            <w:proofErr w:type="spellStart"/>
            <w:r w:rsidRPr="00DD7106">
              <w:rPr>
                <w:color w:val="000000"/>
                <w:sz w:val="20"/>
                <w:szCs w:val="20"/>
              </w:rPr>
              <w:t>м</w:t>
            </w:r>
            <w:proofErr w:type="gramEnd"/>
            <w:r w:rsidRPr="00DD7106">
              <w:rPr>
                <w:color w:val="000000"/>
                <w:sz w:val="20"/>
                <w:szCs w:val="20"/>
              </w:rPr>
              <w:t>инвата</w:t>
            </w:r>
            <w:proofErr w:type="spellEnd"/>
            <w:r w:rsidRPr="00DD7106">
              <w:rPr>
                <w:color w:val="000000"/>
                <w:sz w:val="20"/>
                <w:szCs w:val="20"/>
              </w:rPr>
              <w:t>, сталь оцинкованная</w:t>
            </w:r>
          </w:p>
        </w:tc>
        <w:tc>
          <w:tcPr>
            <w:tcW w:w="815"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Молодежная 1</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2012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мм, протяженность 25 м (ТС, ГВС, ХВС) От УТ3 </w:t>
            </w:r>
            <w:proofErr w:type="gramStart"/>
            <w:r w:rsidRPr="00DD7106">
              <w:rPr>
                <w:color w:val="000000"/>
                <w:sz w:val="20"/>
                <w:szCs w:val="20"/>
              </w:rPr>
              <w:t>до</w:t>
            </w:r>
            <w:proofErr w:type="gramEnd"/>
            <w:r w:rsidRPr="00DD7106">
              <w:rPr>
                <w:color w:val="000000"/>
                <w:sz w:val="20"/>
                <w:szCs w:val="20"/>
              </w:rPr>
              <w:t xml:space="preserve"> Молодежная 1</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221"/>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Молодежная 13</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13</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мм, протяженность 10 м (ТС, ГВС, ХВС) От ТК-60 </w:t>
            </w:r>
            <w:proofErr w:type="gramStart"/>
            <w:r w:rsidRPr="00DD7106">
              <w:rPr>
                <w:color w:val="000000"/>
                <w:sz w:val="20"/>
                <w:szCs w:val="20"/>
              </w:rPr>
              <w:t>до</w:t>
            </w:r>
            <w:proofErr w:type="gramEnd"/>
            <w:r w:rsidRPr="00DD7106">
              <w:rPr>
                <w:color w:val="000000"/>
                <w:sz w:val="20"/>
                <w:szCs w:val="20"/>
              </w:rPr>
              <w:t xml:space="preserve"> Молодежная 13</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Молодежная 14</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14</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w:t>
            </w:r>
            <w:proofErr w:type="spellStart"/>
            <w:r w:rsidRPr="00DD7106">
              <w:rPr>
                <w:color w:val="000000"/>
                <w:sz w:val="20"/>
                <w:szCs w:val="20"/>
              </w:rPr>
              <w:t>тепловодоснабжения</w:t>
            </w:r>
            <w:proofErr w:type="spellEnd"/>
            <w:r w:rsidRPr="00DD7106">
              <w:rPr>
                <w:color w:val="000000"/>
                <w:sz w:val="20"/>
                <w:szCs w:val="20"/>
              </w:rPr>
              <w:t xml:space="preserve"> из стальных труб, диаметром 57 мм, протяженность 19 м (ТС, ГВС, ХВС) От ТК-58 </w:t>
            </w:r>
            <w:proofErr w:type="gramStart"/>
            <w:r w:rsidRPr="00DD7106">
              <w:rPr>
                <w:color w:val="000000"/>
                <w:sz w:val="20"/>
                <w:szCs w:val="20"/>
              </w:rPr>
              <w:t>до</w:t>
            </w:r>
            <w:proofErr w:type="gramEnd"/>
            <w:r w:rsidRPr="00DD7106">
              <w:rPr>
                <w:color w:val="000000"/>
                <w:sz w:val="20"/>
                <w:szCs w:val="20"/>
              </w:rPr>
              <w:t xml:space="preserve"> Молодежная 14</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bl>
    <w:p w:rsidR="00C87C40" w:rsidRPr="00DD7106" w:rsidRDefault="00C87C40" w:rsidP="00C87C40">
      <w:pPr>
        <w:keepNext/>
        <w:jc w:val="both"/>
        <w:rPr>
          <w:bCs/>
          <w:highlight w:val="yellow"/>
        </w:rPr>
        <w:sectPr w:rsidR="00C87C40" w:rsidRPr="00DD7106" w:rsidSect="001B1706">
          <w:pgSz w:w="16838" w:h="11906" w:orient="landscape"/>
          <w:pgMar w:top="1701" w:right="1134" w:bottom="567" w:left="1134" w:header="283" w:footer="567" w:gutter="0"/>
          <w:cols w:space="708"/>
          <w:docGrid w:linePitch="360"/>
        </w:sectPr>
      </w:pPr>
    </w:p>
    <w:p w:rsidR="00C87838" w:rsidRPr="00DD7106" w:rsidRDefault="00C87838" w:rsidP="00953BFE">
      <w:pPr>
        <w:pStyle w:val="20"/>
        <w:spacing w:before="0" w:line="240" w:lineRule="auto"/>
        <w:ind w:left="0" w:firstLine="709"/>
        <w:contextualSpacing/>
        <w:rPr>
          <w:rFonts w:cs="Times New Roman"/>
          <w:b w:val="0"/>
          <w:sz w:val="24"/>
          <w:szCs w:val="24"/>
        </w:rPr>
      </w:pPr>
      <w:bookmarkStart w:id="283" w:name="_Toc42091291"/>
      <w:r w:rsidRPr="00DD7106">
        <w:rPr>
          <w:rFonts w:cs="Times New Roman"/>
          <w:b w:val="0"/>
          <w:sz w:val="24"/>
          <w:szCs w:val="24"/>
        </w:rPr>
        <w:lastRenderedPageBreak/>
        <w:t>Перечень организаций, уполномоченных на их эксплуатацию в порядке, установленном Федеральным законом «О теплоснабжении»</w:t>
      </w:r>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274D2E" w:rsidRPr="00DD7106">
        <w:rPr>
          <w:rFonts w:cs="Times New Roman"/>
          <w:b w:val="0"/>
          <w:sz w:val="24"/>
          <w:szCs w:val="24"/>
        </w:rPr>
        <w:t>Сосновка</w:t>
      </w:r>
      <w:bookmarkEnd w:id="283"/>
    </w:p>
    <w:p w:rsidR="00E324F9" w:rsidRPr="00DD7106" w:rsidRDefault="00E324F9" w:rsidP="00953BFE">
      <w:pPr>
        <w:spacing w:after="0" w:line="240" w:lineRule="auto"/>
        <w:contextualSpacing/>
        <w:jc w:val="both"/>
        <w:rPr>
          <w:sz w:val="24"/>
          <w:szCs w:val="24"/>
        </w:rPr>
      </w:pPr>
    </w:p>
    <w:p w:rsidR="00E324F9" w:rsidRDefault="00752B11" w:rsidP="00953BFE">
      <w:pPr>
        <w:spacing w:after="0" w:line="240" w:lineRule="auto"/>
        <w:contextualSpacing/>
        <w:jc w:val="both"/>
        <w:rPr>
          <w:sz w:val="24"/>
          <w:szCs w:val="24"/>
        </w:rPr>
      </w:pPr>
      <w:r w:rsidRPr="00DD7106">
        <w:rPr>
          <w:sz w:val="24"/>
          <w:szCs w:val="24"/>
        </w:rPr>
        <w:t>В рамках схемы теплоснабжения предполагается передать бесхоз</w:t>
      </w:r>
      <w:r w:rsidR="006B1F04" w:rsidRPr="00DD7106">
        <w:rPr>
          <w:sz w:val="24"/>
          <w:szCs w:val="24"/>
        </w:rPr>
        <w:t>яй</w:t>
      </w:r>
      <w:r w:rsidRPr="00DD7106">
        <w:rPr>
          <w:sz w:val="24"/>
          <w:szCs w:val="24"/>
        </w:rPr>
        <w:t>ные сети</w:t>
      </w:r>
      <w:r w:rsidR="006F2A2B" w:rsidRPr="00DD7106">
        <w:rPr>
          <w:sz w:val="24"/>
          <w:szCs w:val="24"/>
        </w:rPr>
        <w:t>, в случае их обнаружения и постановки на учёт,</w:t>
      </w:r>
      <w:r w:rsidRPr="00DD7106">
        <w:rPr>
          <w:sz w:val="24"/>
          <w:szCs w:val="24"/>
        </w:rPr>
        <w:t xml:space="preserve"> на баланс </w:t>
      </w:r>
      <w:r w:rsidR="00C87C40" w:rsidRPr="00DD7106">
        <w:rPr>
          <w:sz w:val="24"/>
          <w:szCs w:val="24"/>
        </w:rPr>
        <w:t xml:space="preserve">ООО «Газпром </w:t>
      </w:r>
      <w:proofErr w:type="spellStart"/>
      <w:r w:rsidR="00C87C40" w:rsidRPr="00DD7106">
        <w:rPr>
          <w:sz w:val="24"/>
          <w:szCs w:val="24"/>
        </w:rPr>
        <w:t>трансгаз</w:t>
      </w:r>
      <w:proofErr w:type="spellEnd"/>
      <w:r w:rsidR="00C87C40" w:rsidRPr="00DD7106">
        <w:rPr>
          <w:sz w:val="24"/>
          <w:szCs w:val="24"/>
        </w:rPr>
        <w:t xml:space="preserve"> </w:t>
      </w:r>
      <w:proofErr w:type="spellStart"/>
      <w:r w:rsidR="00C87C40" w:rsidRPr="00DD7106">
        <w:rPr>
          <w:sz w:val="24"/>
          <w:szCs w:val="24"/>
        </w:rPr>
        <w:t>Югорск</w:t>
      </w:r>
      <w:proofErr w:type="spellEnd"/>
      <w:r w:rsidR="00C87C40" w:rsidRPr="00DD7106">
        <w:rPr>
          <w:sz w:val="24"/>
          <w:szCs w:val="24"/>
        </w:rPr>
        <w:t>».</w:t>
      </w:r>
    </w:p>
    <w:p w:rsidR="000A5894" w:rsidRPr="00DD7106"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84" w:name="_Toc524944290"/>
      <w:bookmarkStart w:id="285" w:name="_Toc524944866"/>
      <w:bookmarkStart w:id="286" w:name="_Toc528166545"/>
      <w:bookmarkStart w:id="287" w:name="_Toc42091292"/>
      <w:bookmarkStart w:id="288" w:name="_GoBack"/>
      <w:bookmarkEnd w:id="288"/>
      <w:r w:rsidRPr="00DD7106">
        <w:rPr>
          <w:rFonts w:cs="Times New Roman"/>
          <w:b w:val="0"/>
          <w:sz w:val="24"/>
          <w:szCs w:val="24"/>
        </w:rPr>
        <w:lastRenderedPageBreak/>
        <w:t>Раздел 1</w:t>
      </w:r>
      <w:r w:rsidR="009D17C5" w:rsidRPr="00DD7106">
        <w:rPr>
          <w:rFonts w:cs="Times New Roman"/>
          <w:b w:val="0"/>
          <w:sz w:val="24"/>
          <w:szCs w:val="24"/>
        </w:rPr>
        <w:t>3</w:t>
      </w:r>
      <w:r w:rsidRPr="00DD7106">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89" w:name="_Hlk525034940"/>
      <w:r w:rsidRPr="00DD7106">
        <w:rPr>
          <w:rFonts w:cs="Times New Roman"/>
          <w:b w:val="0"/>
          <w:sz w:val="24"/>
          <w:szCs w:val="24"/>
        </w:rPr>
        <w:t>схемой и программой развития электроэнергетики</w:t>
      </w:r>
      <w:bookmarkEnd w:id="289"/>
      <w:r w:rsidRPr="00DD7106">
        <w:rPr>
          <w:rFonts w:cs="Times New Roman"/>
          <w:b w:val="0"/>
          <w:sz w:val="24"/>
          <w:szCs w:val="24"/>
        </w:rPr>
        <w:t xml:space="preserve">, а также со схемой водоснабжения и водоотведения </w:t>
      </w:r>
      <w:bookmarkEnd w:id="284"/>
      <w:bookmarkEnd w:id="285"/>
      <w:bookmarkEnd w:id="286"/>
      <w:proofErr w:type="spellStart"/>
      <w:r w:rsidR="009B6D50" w:rsidRPr="00DD7106">
        <w:rPr>
          <w:rFonts w:cs="Times New Roman"/>
          <w:b w:val="0"/>
          <w:sz w:val="24"/>
          <w:szCs w:val="24"/>
        </w:rPr>
        <w:t>с.п</w:t>
      </w:r>
      <w:proofErr w:type="spellEnd"/>
      <w:r w:rsidR="009B6D50" w:rsidRPr="00DD7106">
        <w:rPr>
          <w:rFonts w:cs="Times New Roman"/>
          <w:b w:val="0"/>
          <w:sz w:val="24"/>
          <w:szCs w:val="24"/>
        </w:rPr>
        <w:t xml:space="preserve">. </w:t>
      </w:r>
      <w:r w:rsidR="00E43CA7" w:rsidRPr="00DD7106">
        <w:rPr>
          <w:rFonts w:cs="Times New Roman"/>
          <w:b w:val="0"/>
          <w:sz w:val="24"/>
          <w:szCs w:val="24"/>
        </w:rPr>
        <w:t>Сосновка</w:t>
      </w:r>
      <w:bookmarkEnd w:id="287"/>
    </w:p>
    <w:p w:rsidR="00E42866" w:rsidRPr="00DD7106" w:rsidRDefault="00E42866" w:rsidP="00A05065">
      <w:pPr>
        <w:spacing w:after="0" w:line="240" w:lineRule="auto"/>
        <w:rPr>
          <w:sz w:val="24"/>
          <w:szCs w:val="24"/>
        </w:rPr>
      </w:pPr>
    </w:p>
    <w:p w:rsidR="006B4D03" w:rsidRPr="00DD7106" w:rsidRDefault="000A5894" w:rsidP="00250668">
      <w:pPr>
        <w:pStyle w:val="20"/>
        <w:tabs>
          <w:tab w:val="left" w:pos="1276"/>
        </w:tabs>
        <w:spacing w:before="0" w:line="240" w:lineRule="auto"/>
        <w:ind w:left="0" w:firstLine="709"/>
        <w:contextualSpacing/>
        <w:rPr>
          <w:rFonts w:cs="Times New Roman"/>
          <w:b w:val="0"/>
          <w:sz w:val="24"/>
          <w:szCs w:val="24"/>
        </w:rPr>
      </w:pPr>
      <w:bookmarkStart w:id="290" w:name="_Toc524944291"/>
      <w:bookmarkStart w:id="291" w:name="_Toc524944867"/>
      <w:bookmarkStart w:id="292" w:name="_Toc528166546"/>
      <w:bookmarkStart w:id="293" w:name="_Toc42091293"/>
      <w:r w:rsidRPr="00DD7106">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0"/>
      <w:bookmarkEnd w:id="291"/>
      <w:bookmarkEnd w:id="292"/>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E43CA7" w:rsidRPr="00DD7106">
        <w:rPr>
          <w:rFonts w:cs="Times New Roman"/>
          <w:b w:val="0"/>
          <w:sz w:val="24"/>
          <w:szCs w:val="24"/>
        </w:rPr>
        <w:t>Сосновка</w:t>
      </w:r>
      <w:bookmarkEnd w:id="293"/>
    </w:p>
    <w:p w:rsidR="00250668" w:rsidRPr="00DD7106" w:rsidRDefault="00250668" w:rsidP="00953BFE">
      <w:pPr>
        <w:spacing w:after="0" w:line="240" w:lineRule="auto"/>
        <w:contextualSpacing/>
        <w:jc w:val="both"/>
        <w:rPr>
          <w:sz w:val="24"/>
          <w:szCs w:val="24"/>
        </w:rPr>
      </w:pPr>
    </w:p>
    <w:p w:rsidR="002A0CC6" w:rsidRPr="00DD7106" w:rsidRDefault="002A0CC6" w:rsidP="002A0CC6">
      <w:pPr>
        <w:spacing w:after="0" w:line="240" w:lineRule="auto"/>
        <w:contextualSpacing/>
        <w:jc w:val="both"/>
        <w:rPr>
          <w:sz w:val="24"/>
          <w:szCs w:val="24"/>
        </w:rPr>
      </w:pPr>
      <w:r w:rsidRPr="00DD7106">
        <w:rPr>
          <w:sz w:val="24"/>
          <w:szCs w:val="24"/>
        </w:rPr>
        <w:t xml:space="preserve">Теплоснабжение потребителей тепловой энергии на территории </w:t>
      </w:r>
      <w:proofErr w:type="spellStart"/>
      <w:r w:rsidRPr="00DD7106">
        <w:rPr>
          <w:sz w:val="24"/>
          <w:szCs w:val="24"/>
        </w:rPr>
        <w:t>с.п</w:t>
      </w:r>
      <w:proofErr w:type="spellEnd"/>
      <w:r w:rsidRPr="00DD7106">
        <w:rPr>
          <w:sz w:val="24"/>
          <w:szCs w:val="24"/>
        </w:rPr>
        <w:t xml:space="preserve">. Сосновка осуществляется от </w:t>
      </w:r>
      <w:proofErr w:type="spellStart"/>
      <w:r w:rsidRPr="00DD7106">
        <w:rPr>
          <w:sz w:val="24"/>
          <w:szCs w:val="24"/>
        </w:rPr>
        <w:t>теплоутилизационных</w:t>
      </w:r>
      <w:proofErr w:type="spellEnd"/>
      <w:r w:rsidRPr="00DD7106">
        <w:rPr>
          <w:sz w:val="24"/>
          <w:szCs w:val="24"/>
        </w:rPr>
        <w:t xml:space="preserve"> установок компрессорной станции «</w:t>
      </w:r>
      <w:proofErr w:type="spellStart"/>
      <w:r w:rsidRPr="00DD7106">
        <w:rPr>
          <w:sz w:val="24"/>
          <w:szCs w:val="24"/>
        </w:rPr>
        <w:t>Сосновкая</w:t>
      </w:r>
      <w:proofErr w:type="spellEnd"/>
      <w:r w:rsidRPr="00DD7106">
        <w:rPr>
          <w:sz w:val="24"/>
          <w:szCs w:val="24"/>
        </w:rPr>
        <w:t>» и трёх существующих котельных:</w:t>
      </w:r>
    </w:p>
    <w:p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«2БВК»;</w:t>
      </w:r>
    </w:p>
    <w:p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блочная «Импакс»;</w:t>
      </w:r>
    </w:p>
    <w:p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«Вирбекс-С-Финн».</w:t>
      </w:r>
    </w:p>
    <w:p w:rsidR="002A0CC6" w:rsidRPr="00DD7106" w:rsidRDefault="002A0CC6" w:rsidP="002A0CC6">
      <w:pPr>
        <w:spacing w:after="0" w:line="240" w:lineRule="auto"/>
        <w:contextualSpacing/>
        <w:jc w:val="both"/>
        <w:rPr>
          <w:sz w:val="24"/>
          <w:szCs w:val="24"/>
        </w:rPr>
      </w:pPr>
    </w:p>
    <w:p w:rsidR="002A0CC6" w:rsidRPr="00DD7106" w:rsidRDefault="002A0CC6" w:rsidP="002A0CC6">
      <w:pPr>
        <w:spacing w:after="0" w:line="240" w:lineRule="auto"/>
        <w:contextualSpacing/>
        <w:jc w:val="both"/>
        <w:rPr>
          <w:sz w:val="24"/>
          <w:szCs w:val="24"/>
        </w:rPr>
      </w:pPr>
      <w:r w:rsidRPr="00DD7106">
        <w:rPr>
          <w:sz w:val="24"/>
          <w:szCs w:val="24"/>
        </w:rPr>
        <w:t xml:space="preserve">Основным источником теплоснабжения в период отопительного сезона </w:t>
      </w:r>
      <w:proofErr w:type="spellStart"/>
      <w:r w:rsidRPr="00DD7106">
        <w:rPr>
          <w:sz w:val="24"/>
          <w:szCs w:val="24"/>
        </w:rPr>
        <w:t>с.п</w:t>
      </w:r>
      <w:proofErr w:type="spellEnd"/>
      <w:r w:rsidRPr="00DD7106">
        <w:rPr>
          <w:sz w:val="24"/>
          <w:szCs w:val="24"/>
        </w:rPr>
        <w:t xml:space="preserve">. Сосновка являются </w:t>
      </w:r>
      <w:proofErr w:type="spellStart"/>
      <w:r w:rsidRPr="00DD7106">
        <w:rPr>
          <w:sz w:val="24"/>
          <w:szCs w:val="24"/>
        </w:rPr>
        <w:t>теплоутилизационные</w:t>
      </w:r>
      <w:proofErr w:type="spellEnd"/>
      <w:r w:rsidRPr="00DD7106">
        <w:rPr>
          <w:sz w:val="24"/>
          <w:szCs w:val="24"/>
        </w:rPr>
        <w:t xml:space="preserve"> установки «Сосновская», установленные на дымовых трубах газоперекачивающих агрегатов компрессорной станции. Для нагрева сетевой воды в </w:t>
      </w:r>
      <w:proofErr w:type="spellStart"/>
      <w:r w:rsidRPr="00DD7106">
        <w:rPr>
          <w:sz w:val="24"/>
          <w:szCs w:val="24"/>
        </w:rPr>
        <w:t>теплоутилизационных</w:t>
      </w:r>
      <w:proofErr w:type="spellEnd"/>
      <w:r w:rsidRPr="00DD7106">
        <w:rPr>
          <w:sz w:val="24"/>
          <w:szCs w:val="24"/>
        </w:rPr>
        <w:t xml:space="preserve"> установках используется тепло уходящих газов газотурбинных агрегатов. Для теплоснабжения жилого поселка Сосновка от утилизационной насосной КС «Сосновская» по двухтрубной </w:t>
      </w:r>
      <w:proofErr w:type="spellStart"/>
      <w:r w:rsidRPr="00DD7106">
        <w:rPr>
          <w:sz w:val="24"/>
          <w:szCs w:val="24"/>
        </w:rPr>
        <w:t>тепломагистрали</w:t>
      </w:r>
      <w:proofErr w:type="spellEnd"/>
      <w:r w:rsidRPr="00DD7106">
        <w:rPr>
          <w:sz w:val="24"/>
          <w:szCs w:val="24"/>
        </w:rPr>
        <w:t xml:space="preserve"> условным диаметром 300 мм в жилой посёлок подается теплоноситель с параметрами 95/70</w:t>
      </w:r>
      <w:proofErr w:type="gramStart"/>
      <w:r w:rsidRPr="00DD7106">
        <w:rPr>
          <w:sz w:val="24"/>
          <w:szCs w:val="24"/>
        </w:rPr>
        <w:t xml:space="preserve"> ºС</w:t>
      </w:r>
      <w:proofErr w:type="gramEnd"/>
      <w:r w:rsidRPr="00DD7106">
        <w:rPr>
          <w:sz w:val="24"/>
          <w:szCs w:val="24"/>
        </w:rPr>
        <w:t>,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rsidR="002A0CC6" w:rsidRPr="00DD7106" w:rsidRDefault="002A0CC6" w:rsidP="002A0CC6">
      <w:pPr>
        <w:spacing w:after="0" w:line="240" w:lineRule="auto"/>
        <w:contextualSpacing/>
        <w:jc w:val="both"/>
        <w:rPr>
          <w:sz w:val="24"/>
          <w:szCs w:val="24"/>
        </w:rPr>
      </w:pPr>
      <w:r w:rsidRPr="00DD7106">
        <w:rPr>
          <w:sz w:val="24"/>
          <w:szCs w:val="24"/>
        </w:rPr>
        <w:t>Котельные «2БВК», блочная «</w:t>
      </w:r>
      <w:proofErr w:type="spellStart"/>
      <w:r w:rsidRPr="00DD7106">
        <w:rPr>
          <w:sz w:val="24"/>
          <w:szCs w:val="24"/>
        </w:rPr>
        <w:t>Импакс</w:t>
      </w:r>
      <w:proofErr w:type="spellEnd"/>
      <w:r w:rsidRPr="00DD7106">
        <w:rPr>
          <w:sz w:val="24"/>
          <w:szCs w:val="24"/>
        </w:rPr>
        <w:t>», «</w:t>
      </w:r>
      <w:proofErr w:type="spellStart"/>
      <w:r w:rsidRPr="00DD7106">
        <w:rPr>
          <w:sz w:val="24"/>
          <w:szCs w:val="24"/>
        </w:rPr>
        <w:t>Вирбекс</w:t>
      </w:r>
      <w:proofErr w:type="spellEnd"/>
      <w:r w:rsidRPr="00DD7106">
        <w:rPr>
          <w:sz w:val="24"/>
          <w:szCs w:val="24"/>
        </w:rPr>
        <w:t xml:space="preserve">-С-Финн»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DD7106">
        <w:rPr>
          <w:sz w:val="24"/>
          <w:szCs w:val="24"/>
        </w:rPr>
        <w:t>теплоутилизационных</w:t>
      </w:r>
      <w:proofErr w:type="spellEnd"/>
      <w:r w:rsidRPr="00DD7106">
        <w:rPr>
          <w:sz w:val="24"/>
          <w:szCs w:val="24"/>
        </w:rPr>
        <w:t xml:space="preserve"> установок компрессорной станции «Сосновская», регулирование отпуска тепловой энергии от котельных производится по температурному графику качественного регулирования 95/70</w:t>
      </w:r>
      <w:proofErr w:type="gramStart"/>
      <w:r w:rsidRPr="00DD7106">
        <w:rPr>
          <w:sz w:val="24"/>
          <w:szCs w:val="24"/>
        </w:rPr>
        <w:t xml:space="preserve"> ºС</w:t>
      </w:r>
      <w:proofErr w:type="gramEnd"/>
      <w:r w:rsidRPr="00DD7106">
        <w:rPr>
          <w:sz w:val="24"/>
          <w:szCs w:val="24"/>
        </w:rPr>
        <w:t xml:space="preserve"> в зависимости от температуры наружного воздуха, а также используются для покрытия тепловых нагрузок горячего водоснабжения жилого поселка в летний и переходный период.</w:t>
      </w:r>
    </w:p>
    <w:p w:rsidR="002A0CC6" w:rsidRPr="00DD7106" w:rsidRDefault="002A0CC6" w:rsidP="002A0CC6">
      <w:pPr>
        <w:spacing w:after="0" w:line="240" w:lineRule="auto"/>
        <w:contextualSpacing/>
        <w:jc w:val="both"/>
        <w:rPr>
          <w:sz w:val="24"/>
          <w:szCs w:val="24"/>
        </w:rPr>
      </w:pPr>
      <w:r w:rsidRPr="00DD7106">
        <w:rPr>
          <w:sz w:val="24"/>
          <w:szCs w:val="24"/>
        </w:rPr>
        <w:t>Основным видом топлива для котельных является природный газ, резервное – дизельное топливо.</w:t>
      </w:r>
    </w:p>
    <w:p w:rsidR="002A0CC6" w:rsidRPr="00DD7106" w:rsidRDefault="002A0CC6" w:rsidP="002A0CC6">
      <w:pPr>
        <w:spacing w:after="0" w:line="240" w:lineRule="auto"/>
        <w:contextualSpacing/>
        <w:jc w:val="both"/>
        <w:rPr>
          <w:sz w:val="24"/>
          <w:szCs w:val="24"/>
        </w:rPr>
      </w:pPr>
      <w:r w:rsidRPr="00DD7106">
        <w:rPr>
          <w:sz w:val="24"/>
          <w:szCs w:val="24"/>
        </w:rPr>
        <w:t xml:space="preserve">Существующие источники теплоснабжения </w:t>
      </w:r>
      <w:proofErr w:type="spellStart"/>
      <w:r w:rsidRPr="00DD7106">
        <w:rPr>
          <w:sz w:val="24"/>
          <w:szCs w:val="24"/>
        </w:rPr>
        <w:t>с.п</w:t>
      </w:r>
      <w:proofErr w:type="spellEnd"/>
      <w:r w:rsidRPr="00DD7106">
        <w:rPr>
          <w:sz w:val="24"/>
          <w:szCs w:val="24"/>
        </w:rPr>
        <w:t xml:space="preserve">. Сосновка находятся на балансе ООО «Газпром </w:t>
      </w:r>
      <w:proofErr w:type="spellStart"/>
      <w:r w:rsidRPr="00DD7106">
        <w:rPr>
          <w:sz w:val="24"/>
          <w:szCs w:val="24"/>
        </w:rPr>
        <w:t>трансгаз</w:t>
      </w:r>
      <w:proofErr w:type="spellEnd"/>
      <w:r w:rsidRPr="00DD7106">
        <w:rPr>
          <w:sz w:val="24"/>
          <w:szCs w:val="24"/>
        </w:rPr>
        <w:t xml:space="preserve"> </w:t>
      </w:r>
      <w:proofErr w:type="spellStart"/>
      <w:r w:rsidRPr="00DD7106">
        <w:rPr>
          <w:sz w:val="24"/>
          <w:szCs w:val="24"/>
        </w:rPr>
        <w:t>Югорск</w:t>
      </w:r>
      <w:proofErr w:type="spellEnd"/>
      <w:r w:rsidRPr="00DD7106">
        <w:rPr>
          <w:sz w:val="24"/>
          <w:szCs w:val="24"/>
        </w:rPr>
        <w:t>» Сосновское ЛПУ МГ.</w:t>
      </w:r>
    </w:p>
    <w:p w:rsidR="002A0CC6" w:rsidRPr="00DD7106" w:rsidRDefault="002A0CC6" w:rsidP="00461012">
      <w:pPr>
        <w:spacing w:after="0" w:line="240" w:lineRule="auto"/>
        <w:contextualSpacing/>
        <w:jc w:val="both"/>
        <w:rPr>
          <w:sz w:val="24"/>
          <w:szCs w:val="24"/>
        </w:rPr>
      </w:pPr>
    </w:p>
    <w:p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294" w:name="_Toc524944292"/>
      <w:bookmarkStart w:id="295" w:name="_Toc524944868"/>
      <w:bookmarkStart w:id="296" w:name="_Toc528166547"/>
      <w:bookmarkStart w:id="297" w:name="_Toc42091294"/>
      <w:r w:rsidRPr="00DD7106">
        <w:rPr>
          <w:rFonts w:cs="Times New Roman"/>
          <w:b w:val="0"/>
          <w:sz w:val="24"/>
          <w:szCs w:val="24"/>
        </w:rPr>
        <w:t xml:space="preserve">Описание </w:t>
      </w:r>
      <w:proofErr w:type="gramStart"/>
      <w:r w:rsidRPr="00DD7106">
        <w:rPr>
          <w:rFonts w:cs="Times New Roman"/>
          <w:b w:val="0"/>
          <w:sz w:val="24"/>
          <w:szCs w:val="24"/>
        </w:rPr>
        <w:t>проблем организации газоснабжения источников тепловой энергии</w:t>
      </w:r>
      <w:bookmarkEnd w:id="294"/>
      <w:bookmarkEnd w:id="295"/>
      <w:bookmarkEnd w:id="296"/>
      <w:proofErr w:type="gramEnd"/>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E43CA7" w:rsidRPr="00DD7106">
        <w:rPr>
          <w:rFonts w:cs="Times New Roman"/>
          <w:b w:val="0"/>
          <w:sz w:val="24"/>
          <w:szCs w:val="24"/>
        </w:rPr>
        <w:t>Сосновка</w:t>
      </w:r>
      <w:bookmarkEnd w:id="297"/>
    </w:p>
    <w:p w:rsidR="00271DA6" w:rsidRPr="00DD7106" w:rsidRDefault="00271DA6" w:rsidP="00953BFE">
      <w:pPr>
        <w:spacing w:after="0" w:line="240" w:lineRule="auto"/>
        <w:contextualSpacing/>
        <w:jc w:val="both"/>
        <w:rPr>
          <w:sz w:val="24"/>
          <w:szCs w:val="24"/>
        </w:rPr>
      </w:pPr>
    </w:p>
    <w:p w:rsidR="008979CD" w:rsidRPr="00DD7106" w:rsidRDefault="008979CD" w:rsidP="00953BFE">
      <w:pPr>
        <w:spacing w:after="0" w:line="240" w:lineRule="auto"/>
        <w:contextualSpacing/>
        <w:jc w:val="both"/>
        <w:rPr>
          <w:sz w:val="24"/>
          <w:szCs w:val="24"/>
        </w:rPr>
      </w:pPr>
      <w:r w:rsidRPr="00DD7106">
        <w:rPr>
          <w:sz w:val="24"/>
          <w:szCs w:val="24"/>
        </w:rPr>
        <w:t>Проблемы организации газоснабжения источников тепловой энергии отсутствуют.</w:t>
      </w:r>
    </w:p>
    <w:p w:rsidR="00271DA6" w:rsidRPr="00DD7106" w:rsidRDefault="00271DA6" w:rsidP="00953BFE">
      <w:pPr>
        <w:spacing w:after="0" w:line="240" w:lineRule="auto"/>
        <w:contextualSpacing/>
        <w:jc w:val="both"/>
        <w:rPr>
          <w:sz w:val="24"/>
          <w:szCs w:val="24"/>
        </w:rPr>
      </w:pPr>
    </w:p>
    <w:p w:rsidR="006B4D03" w:rsidRPr="00DD7106"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298" w:name="_Toc524944293"/>
      <w:bookmarkStart w:id="299" w:name="_Toc524944869"/>
      <w:bookmarkStart w:id="300" w:name="_Toc528166548"/>
      <w:bookmarkStart w:id="301" w:name="_Toc42091295"/>
      <w:proofErr w:type="gramStart"/>
      <w:r w:rsidRPr="00DD7106">
        <w:rPr>
          <w:rFonts w:cs="Times New Roman"/>
          <w:b w:val="0"/>
          <w:sz w:val="24"/>
          <w:szCs w:val="24"/>
        </w:rPr>
        <w:t xml:space="preserve">Предложения </w:t>
      </w:r>
      <w:r w:rsidR="00271DA6" w:rsidRPr="00DD7106">
        <w:rPr>
          <w:rFonts w:cs="Times New Roman"/>
          <w:b w:val="0"/>
          <w:sz w:val="24"/>
          <w:szCs w:val="24"/>
        </w:rPr>
        <w:t>по корректировке,</w:t>
      </w:r>
      <w:r w:rsidRPr="00DD7106">
        <w:rPr>
          <w:rFonts w:cs="Times New Roman"/>
          <w:b w:val="0"/>
          <w:sz w:val="24"/>
          <w:szCs w:val="24"/>
        </w:rPr>
        <w:t xml:space="preserve"> утвержд</w:t>
      </w:r>
      <w:r w:rsidR="00271DA6" w:rsidRPr="00DD7106">
        <w:rPr>
          <w:rFonts w:cs="Times New Roman"/>
          <w:b w:val="0"/>
          <w:sz w:val="24"/>
          <w:szCs w:val="24"/>
        </w:rPr>
        <w:t>ё</w:t>
      </w:r>
      <w:r w:rsidRPr="00DD7106">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98"/>
      <w:bookmarkEnd w:id="299"/>
      <w:bookmarkEnd w:id="300"/>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w:t>
      </w:r>
      <w:proofErr w:type="gramEnd"/>
      <w:r w:rsidR="001E59E2" w:rsidRPr="00DD7106">
        <w:rPr>
          <w:rFonts w:cs="Times New Roman"/>
          <w:b w:val="0"/>
          <w:sz w:val="24"/>
          <w:szCs w:val="24"/>
        </w:rPr>
        <w:t xml:space="preserve"> </w:t>
      </w:r>
      <w:r w:rsidR="00953C67" w:rsidRPr="00DD7106">
        <w:rPr>
          <w:rFonts w:cs="Times New Roman"/>
          <w:b w:val="0"/>
          <w:sz w:val="24"/>
          <w:szCs w:val="24"/>
        </w:rPr>
        <w:t>Сосновка</w:t>
      </w:r>
      <w:bookmarkEnd w:id="301"/>
    </w:p>
    <w:p w:rsidR="00BA49C4" w:rsidRPr="00DD7106" w:rsidRDefault="00BA49C4" w:rsidP="00BA49C4">
      <w:pPr>
        <w:spacing w:after="0" w:line="240" w:lineRule="auto"/>
        <w:contextualSpacing/>
        <w:jc w:val="both"/>
        <w:rPr>
          <w:sz w:val="24"/>
          <w:szCs w:val="24"/>
        </w:rPr>
      </w:pPr>
    </w:p>
    <w:p w:rsidR="00BA49C4" w:rsidRPr="00DD7106" w:rsidRDefault="00BA49C4" w:rsidP="00BA49C4">
      <w:pPr>
        <w:spacing w:after="0" w:line="240" w:lineRule="auto"/>
        <w:contextualSpacing/>
        <w:jc w:val="both"/>
        <w:rPr>
          <w:sz w:val="24"/>
          <w:szCs w:val="24"/>
        </w:rPr>
      </w:pPr>
      <w:r w:rsidRPr="00DD7106">
        <w:rPr>
          <w:sz w:val="24"/>
          <w:szCs w:val="24"/>
        </w:rPr>
        <w:t>Строительство новых источников тепловой энергии на территории сельского поселения не предусматриваются. В перспективе развития системы</w:t>
      </w:r>
      <w:r w:rsidR="002A0CC6" w:rsidRPr="00DD7106">
        <w:rPr>
          <w:sz w:val="24"/>
          <w:szCs w:val="24"/>
        </w:rPr>
        <w:t xml:space="preserve"> теплоснабжения </w:t>
      </w:r>
      <w:r w:rsidR="002A0CC6" w:rsidRPr="00DD7106">
        <w:rPr>
          <w:sz w:val="24"/>
          <w:szCs w:val="24"/>
        </w:rPr>
        <w:lastRenderedPageBreak/>
        <w:t>поселения до 2029</w:t>
      </w:r>
      <w:r w:rsidRPr="00DD7106">
        <w:rPr>
          <w:sz w:val="24"/>
          <w:szCs w:val="24"/>
        </w:rPr>
        <w:t xml:space="preserve"> года, строительство новых источников теплоснабжения не пр</w:t>
      </w:r>
      <w:r w:rsidR="001B79DD" w:rsidRPr="00DD7106">
        <w:rPr>
          <w:sz w:val="24"/>
          <w:szCs w:val="24"/>
        </w:rPr>
        <w:t>едусматривается.</w:t>
      </w:r>
    </w:p>
    <w:p w:rsidR="00271DA6" w:rsidRPr="00DD7106" w:rsidRDefault="00BA49C4" w:rsidP="00BA49C4">
      <w:pPr>
        <w:spacing w:after="0" w:line="240" w:lineRule="auto"/>
        <w:contextualSpacing/>
        <w:jc w:val="both"/>
        <w:rPr>
          <w:sz w:val="24"/>
          <w:szCs w:val="24"/>
        </w:rPr>
      </w:pPr>
      <w:r w:rsidRPr="00DD7106">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DD7106" w:rsidRDefault="00BA49C4" w:rsidP="00953BFE">
      <w:pPr>
        <w:spacing w:after="0" w:line="240" w:lineRule="auto"/>
        <w:contextualSpacing/>
        <w:jc w:val="both"/>
        <w:rPr>
          <w:sz w:val="24"/>
          <w:szCs w:val="24"/>
        </w:rPr>
      </w:pPr>
    </w:p>
    <w:p w:rsidR="00217024" w:rsidRPr="00DD7106" w:rsidRDefault="00217024" w:rsidP="00E551D2">
      <w:pPr>
        <w:pStyle w:val="20"/>
        <w:tabs>
          <w:tab w:val="left" w:pos="1276"/>
        </w:tabs>
        <w:spacing w:before="0" w:line="240" w:lineRule="auto"/>
        <w:ind w:left="0" w:firstLine="709"/>
        <w:contextualSpacing/>
        <w:rPr>
          <w:rFonts w:cs="Times New Roman"/>
          <w:b w:val="0"/>
          <w:sz w:val="24"/>
          <w:szCs w:val="24"/>
        </w:rPr>
      </w:pPr>
      <w:bookmarkStart w:id="302" w:name="_Toc524944294"/>
      <w:bookmarkStart w:id="303" w:name="_Toc524944870"/>
      <w:bookmarkStart w:id="304" w:name="_Toc528166549"/>
      <w:bookmarkStart w:id="305" w:name="_Toc15643031"/>
      <w:bookmarkStart w:id="306" w:name="_Toc42091296"/>
      <w:proofErr w:type="gramStart"/>
      <w:r w:rsidRPr="00DD7106">
        <w:rPr>
          <w:rFonts w:cs="Times New Roman"/>
          <w:b w:val="0"/>
          <w:sz w:val="24"/>
          <w:szCs w:val="24"/>
        </w:rPr>
        <w:t xml:space="preserve">Описание решений </w:t>
      </w:r>
      <w:bookmarkEnd w:id="302"/>
      <w:bookmarkEnd w:id="303"/>
      <w:bookmarkEnd w:id="304"/>
      <w:r w:rsidR="00743C43" w:rsidRPr="00DD7106">
        <w:rPr>
          <w:rFonts w:cs="Times New Roman"/>
          <w:b w:val="0"/>
          <w:sz w:val="24"/>
          <w:szCs w:val="24"/>
        </w:rPr>
        <w:t>(вырабатываемых с учё</w:t>
      </w:r>
      <w:r w:rsidRPr="00DD7106">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DD7106">
        <w:rPr>
          <w:rFonts w:cs="Times New Roman"/>
          <w:b w:val="0"/>
          <w:sz w:val="24"/>
          <w:szCs w:val="24"/>
        </w:rPr>
        <w:t>вооружении и (или) модернизации</w:t>
      </w:r>
      <w:r w:rsidRPr="00DD7106">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5"/>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proofErr w:type="gramEnd"/>
      <w:r w:rsidR="001E59E2" w:rsidRPr="00DD7106">
        <w:rPr>
          <w:rFonts w:cs="Times New Roman"/>
          <w:b w:val="0"/>
          <w:sz w:val="24"/>
          <w:szCs w:val="24"/>
        </w:rPr>
        <w:t xml:space="preserve">. </w:t>
      </w:r>
      <w:r w:rsidR="00953C67" w:rsidRPr="00DD7106">
        <w:rPr>
          <w:rFonts w:cs="Times New Roman"/>
          <w:b w:val="0"/>
          <w:sz w:val="24"/>
          <w:szCs w:val="24"/>
        </w:rPr>
        <w:t>Сосновка</w:t>
      </w:r>
      <w:bookmarkEnd w:id="306"/>
    </w:p>
    <w:p w:rsidR="00E551D2" w:rsidRPr="00DD7106" w:rsidRDefault="00E551D2" w:rsidP="00953BFE">
      <w:pPr>
        <w:spacing w:after="0" w:line="240" w:lineRule="auto"/>
        <w:contextualSpacing/>
        <w:jc w:val="both"/>
        <w:rPr>
          <w:sz w:val="24"/>
          <w:szCs w:val="24"/>
        </w:rPr>
      </w:pPr>
    </w:p>
    <w:p w:rsidR="008979CD" w:rsidRPr="00DD7106" w:rsidRDefault="008979CD" w:rsidP="00953BFE">
      <w:pPr>
        <w:spacing w:after="0" w:line="240" w:lineRule="auto"/>
        <w:contextualSpacing/>
        <w:jc w:val="both"/>
        <w:rPr>
          <w:sz w:val="24"/>
          <w:szCs w:val="24"/>
        </w:rPr>
      </w:pPr>
      <w:r w:rsidRPr="00DD7106">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DD7106" w:rsidRDefault="008979CD" w:rsidP="00953BFE">
      <w:pPr>
        <w:spacing w:after="0" w:line="240" w:lineRule="auto"/>
        <w:contextualSpacing/>
        <w:rPr>
          <w:sz w:val="24"/>
          <w:szCs w:val="24"/>
        </w:rPr>
      </w:pPr>
    </w:p>
    <w:p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307" w:name="_Toc524944295"/>
      <w:bookmarkStart w:id="308" w:name="_Toc524944871"/>
      <w:bookmarkStart w:id="309" w:name="_Toc528166550"/>
      <w:bookmarkStart w:id="310" w:name="_Toc42091297"/>
      <w:r w:rsidRPr="00DD7106">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DD7106">
        <w:rPr>
          <w:rFonts w:cs="Times New Roman"/>
          <w:b w:val="0"/>
          <w:sz w:val="24"/>
          <w:szCs w:val="24"/>
        </w:rPr>
        <w:t>ё</w:t>
      </w:r>
      <w:r w:rsidRPr="00DD7106">
        <w:rPr>
          <w:rFonts w:cs="Times New Roman"/>
          <w:b w:val="0"/>
          <w:sz w:val="24"/>
          <w:szCs w:val="24"/>
        </w:rPr>
        <w:t xml:space="preserve">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DD7106">
        <w:rPr>
          <w:rFonts w:cs="Times New Roman"/>
          <w:b w:val="0"/>
          <w:sz w:val="24"/>
          <w:szCs w:val="24"/>
        </w:rPr>
        <w:t>содержащие</w:t>
      </w:r>
      <w:proofErr w:type="gramEnd"/>
      <w:r w:rsidRPr="00DD7106">
        <w:rPr>
          <w:rFonts w:cs="Times New Roman"/>
          <w:b w:val="0"/>
          <w:sz w:val="24"/>
          <w:szCs w:val="24"/>
        </w:rPr>
        <w:t xml:space="preserve"> в том числе описание участия указанных объектов в перспективных балансах тепловой мощности и энергии</w:t>
      </w:r>
      <w:bookmarkEnd w:id="307"/>
      <w:bookmarkEnd w:id="308"/>
      <w:bookmarkEnd w:id="309"/>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953C67" w:rsidRPr="00DD7106">
        <w:rPr>
          <w:rFonts w:cs="Times New Roman"/>
          <w:b w:val="0"/>
          <w:sz w:val="24"/>
          <w:szCs w:val="24"/>
        </w:rPr>
        <w:t>Сосновка</w:t>
      </w:r>
      <w:bookmarkEnd w:id="310"/>
    </w:p>
    <w:p w:rsidR="00E551D2" w:rsidRPr="00DD7106" w:rsidRDefault="00E551D2" w:rsidP="00953BFE">
      <w:pPr>
        <w:spacing w:after="0" w:line="240" w:lineRule="auto"/>
        <w:contextualSpacing/>
        <w:jc w:val="both"/>
        <w:rPr>
          <w:sz w:val="24"/>
          <w:szCs w:val="24"/>
        </w:rPr>
      </w:pPr>
    </w:p>
    <w:p w:rsidR="008979CD" w:rsidRPr="00DD7106" w:rsidRDefault="009E29D9" w:rsidP="00953BFE">
      <w:pPr>
        <w:spacing w:after="0" w:line="240" w:lineRule="auto"/>
        <w:contextualSpacing/>
        <w:jc w:val="both"/>
        <w:rPr>
          <w:sz w:val="24"/>
          <w:szCs w:val="24"/>
        </w:rPr>
      </w:pPr>
      <w:r w:rsidRPr="00DD7106">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DD7106" w:rsidRDefault="009E29D9" w:rsidP="00953BFE">
      <w:pPr>
        <w:spacing w:after="0" w:line="240" w:lineRule="auto"/>
        <w:contextualSpacing/>
        <w:jc w:val="both"/>
        <w:rPr>
          <w:sz w:val="24"/>
          <w:szCs w:val="24"/>
        </w:rPr>
      </w:pPr>
    </w:p>
    <w:p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311" w:name="_Toc524944296"/>
      <w:bookmarkStart w:id="312" w:name="_Toc524944872"/>
      <w:bookmarkStart w:id="313" w:name="_Toc528166551"/>
      <w:bookmarkStart w:id="314" w:name="_Toc42091298"/>
      <w:r w:rsidRPr="00DD7106">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1"/>
      <w:bookmarkEnd w:id="312"/>
      <w:bookmarkEnd w:id="313"/>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953C67" w:rsidRPr="00DD7106">
        <w:rPr>
          <w:rFonts w:cs="Times New Roman"/>
          <w:b w:val="0"/>
          <w:sz w:val="24"/>
          <w:szCs w:val="24"/>
        </w:rPr>
        <w:t>Сосновка</w:t>
      </w:r>
      <w:bookmarkEnd w:id="314"/>
    </w:p>
    <w:p w:rsidR="00E551D2" w:rsidRPr="00DD7106" w:rsidRDefault="00E551D2" w:rsidP="00953BFE">
      <w:pPr>
        <w:spacing w:after="0" w:line="240" w:lineRule="auto"/>
        <w:contextualSpacing/>
        <w:jc w:val="both"/>
        <w:rPr>
          <w:sz w:val="24"/>
          <w:szCs w:val="24"/>
        </w:rPr>
      </w:pPr>
    </w:p>
    <w:p w:rsidR="009E29D9" w:rsidRPr="00DD7106" w:rsidRDefault="00257A4F" w:rsidP="00257A4F">
      <w:pPr>
        <w:spacing w:after="0" w:line="240" w:lineRule="auto"/>
        <w:contextualSpacing/>
        <w:jc w:val="both"/>
        <w:rPr>
          <w:sz w:val="24"/>
          <w:szCs w:val="24"/>
        </w:rPr>
      </w:pPr>
      <w:r w:rsidRPr="00DD7106">
        <w:rPr>
          <w:sz w:val="24"/>
          <w:szCs w:val="24"/>
        </w:rPr>
        <w:t>Мероприятия по развитию системы водоснабжения в системах теплоснабжения описаны в Разделе 6 «</w:t>
      </w:r>
      <w:r w:rsidR="001B79DD" w:rsidRPr="00DD7106">
        <w:rPr>
          <w:sz w:val="24"/>
          <w:szCs w:val="24"/>
        </w:rPr>
        <w:t>П</w:t>
      </w:r>
      <w:r w:rsidRPr="00DD7106">
        <w:rPr>
          <w:sz w:val="24"/>
          <w:szCs w:val="24"/>
        </w:rPr>
        <w:t>редложения по строительству и реконструкции тепловых сетей».</w:t>
      </w:r>
    </w:p>
    <w:p w:rsidR="00BA49C4" w:rsidRPr="00DD7106" w:rsidRDefault="00BA49C4" w:rsidP="00257A4F">
      <w:pPr>
        <w:spacing w:after="0" w:line="240" w:lineRule="auto"/>
        <w:contextualSpacing/>
        <w:jc w:val="both"/>
        <w:rPr>
          <w:sz w:val="24"/>
          <w:szCs w:val="24"/>
        </w:rPr>
      </w:pPr>
    </w:p>
    <w:p w:rsidR="006B4D03" w:rsidRPr="00DD7106" w:rsidRDefault="000A5894" w:rsidP="00081BF4">
      <w:pPr>
        <w:pStyle w:val="20"/>
        <w:tabs>
          <w:tab w:val="left" w:pos="1276"/>
        </w:tabs>
        <w:spacing w:before="0" w:line="240" w:lineRule="auto"/>
        <w:ind w:left="0" w:firstLine="709"/>
        <w:contextualSpacing/>
        <w:rPr>
          <w:rFonts w:cs="Times New Roman"/>
          <w:b w:val="0"/>
          <w:sz w:val="24"/>
          <w:szCs w:val="24"/>
        </w:rPr>
      </w:pPr>
      <w:bookmarkStart w:id="315" w:name="_Toc524944297"/>
      <w:bookmarkStart w:id="316" w:name="_Toc524944873"/>
      <w:bookmarkStart w:id="317" w:name="_Toc528166552"/>
      <w:bookmarkStart w:id="318" w:name="_Toc42091299"/>
      <w:r w:rsidRPr="00DD7106">
        <w:rPr>
          <w:rFonts w:cs="Times New Roman"/>
          <w:b w:val="0"/>
          <w:sz w:val="24"/>
          <w:szCs w:val="24"/>
        </w:rPr>
        <w:t>Предложения по корректировке</w:t>
      </w:r>
      <w:r w:rsidR="00F14C7F" w:rsidRPr="00DD7106">
        <w:rPr>
          <w:rFonts w:cs="Times New Roman"/>
          <w:b w:val="0"/>
          <w:sz w:val="24"/>
          <w:szCs w:val="24"/>
        </w:rPr>
        <w:t>,</w:t>
      </w:r>
      <w:r w:rsidRPr="00DD7106">
        <w:rPr>
          <w:rFonts w:cs="Times New Roman"/>
          <w:b w:val="0"/>
          <w:sz w:val="24"/>
          <w:szCs w:val="24"/>
        </w:rPr>
        <w:t xml:space="preserve"> утвержд</w:t>
      </w:r>
      <w:r w:rsidR="00F14C7F" w:rsidRPr="00DD7106">
        <w:rPr>
          <w:rFonts w:cs="Times New Roman"/>
          <w:b w:val="0"/>
          <w:sz w:val="24"/>
          <w:szCs w:val="24"/>
        </w:rPr>
        <w:t>ё</w:t>
      </w:r>
      <w:r w:rsidRPr="00DD7106">
        <w:rPr>
          <w:rFonts w:cs="Times New Roman"/>
          <w:b w:val="0"/>
          <w:sz w:val="24"/>
          <w:szCs w:val="24"/>
        </w:rPr>
        <w:t xml:space="preserve">нной (разработке) схемы водоснабжения </w:t>
      </w:r>
      <w:proofErr w:type="spellStart"/>
      <w:r w:rsidR="009B6D50" w:rsidRPr="00DD7106">
        <w:rPr>
          <w:rFonts w:cs="Times New Roman"/>
          <w:b w:val="0"/>
          <w:sz w:val="24"/>
          <w:szCs w:val="24"/>
        </w:rPr>
        <w:t>с.п</w:t>
      </w:r>
      <w:proofErr w:type="spellEnd"/>
      <w:r w:rsidR="009B6D50" w:rsidRPr="00DD7106">
        <w:rPr>
          <w:rFonts w:cs="Times New Roman"/>
          <w:b w:val="0"/>
          <w:sz w:val="24"/>
          <w:szCs w:val="24"/>
        </w:rPr>
        <w:t xml:space="preserve">. </w:t>
      </w:r>
      <w:r w:rsidR="00953C67" w:rsidRPr="00DD7106">
        <w:rPr>
          <w:rFonts w:cs="Times New Roman"/>
          <w:b w:val="0"/>
          <w:sz w:val="24"/>
          <w:szCs w:val="24"/>
        </w:rPr>
        <w:t>Сосновка</w:t>
      </w:r>
      <w:r w:rsidR="00F14C7F" w:rsidRPr="00DD7106">
        <w:rPr>
          <w:rFonts w:cs="Times New Roman"/>
          <w:b w:val="0"/>
          <w:sz w:val="24"/>
          <w:szCs w:val="24"/>
        </w:rPr>
        <w:t>,</w:t>
      </w:r>
      <w:r w:rsidR="004E7550" w:rsidRPr="00DD7106">
        <w:rPr>
          <w:rFonts w:cs="Times New Roman"/>
          <w:b w:val="0"/>
          <w:sz w:val="24"/>
          <w:szCs w:val="24"/>
        </w:rPr>
        <w:t xml:space="preserve"> </w:t>
      </w:r>
      <w:r w:rsidRPr="00DD7106">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5"/>
      <w:bookmarkEnd w:id="316"/>
      <w:bookmarkEnd w:id="317"/>
      <w:r w:rsidR="001E59E2" w:rsidRPr="00DD7106">
        <w:rPr>
          <w:rFonts w:cs="Times New Roman"/>
          <w:b w:val="0"/>
          <w:sz w:val="24"/>
          <w:szCs w:val="24"/>
        </w:rPr>
        <w:t xml:space="preserve"> на территории </w:t>
      </w:r>
      <w:proofErr w:type="spellStart"/>
      <w:r w:rsidR="001E59E2" w:rsidRPr="00DD7106">
        <w:rPr>
          <w:rFonts w:cs="Times New Roman"/>
          <w:b w:val="0"/>
          <w:sz w:val="24"/>
          <w:szCs w:val="24"/>
        </w:rPr>
        <w:t>с.п</w:t>
      </w:r>
      <w:proofErr w:type="spellEnd"/>
      <w:r w:rsidR="001E59E2" w:rsidRPr="00DD7106">
        <w:rPr>
          <w:rFonts w:cs="Times New Roman"/>
          <w:b w:val="0"/>
          <w:sz w:val="24"/>
          <w:szCs w:val="24"/>
        </w:rPr>
        <w:t xml:space="preserve">. </w:t>
      </w:r>
      <w:r w:rsidR="00953C67" w:rsidRPr="00DD7106">
        <w:rPr>
          <w:rFonts w:cs="Times New Roman"/>
          <w:b w:val="0"/>
          <w:sz w:val="24"/>
          <w:szCs w:val="24"/>
        </w:rPr>
        <w:t>Сосновка</w:t>
      </w:r>
      <w:bookmarkEnd w:id="318"/>
    </w:p>
    <w:p w:rsidR="00F14C7F" w:rsidRPr="00DD7106" w:rsidRDefault="00F14C7F" w:rsidP="00953BFE">
      <w:pPr>
        <w:spacing w:after="0" w:line="240" w:lineRule="auto"/>
        <w:contextualSpacing/>
        <w:jc w:val="both"/>
        <w:rPr>
          <w:sz w:val="24"/>
          <w:szCs w:val="24"/>
        </w:rPr>
      </w:pPr>
    </w:p>
    <w:p w:rsidR="006B4D03" w:rsidRPr="00DD7106" w:rsidRDefault="00FD4AB9" w:rsidP="00953BFE">
      <w:pPr>
        <w:spacing w:after="0" w:line="240" w:lineRule="auto"/>
        <w:contextualSpacing/>
        <w:jc w:val="both"/>
        <w:rPr>
          <w:sz w:val="24"/>
          <w:szCs w:val="24"/>
        </w:rPr>
      </w:pPr>
      <w:r w:rsidRPr="00DD7106">
        <w:rPr>
          <w:sz w:val="24"/>
          <w:szCs w:val="24"/>
        </w:rPr>
        <w:t>Предложения по корректировке</w:t>
      </w:r>
      <w:r w:rsidR="00F14C7F" w:rsidRPr="00DD7106">
        <w:rPr>
          <w:sz w:val="24"/>
          <w:szCs w:val="24"/>
        </w:rPr>
        <w:t>,</w:t>
      </w:r>
      <w:r w:rsidRPr="00DD7106">
        <w:rPr>
          <w:sz w:val="24"/>
          <w:szCs w:val="24"/>
        </w:rPr>
        <w:t xml:space="preserve"> утвержд</w:t>
      </w:r>
      <w:r w:rsidR="00F14C7F" w:rsidRPr="00DD7106">
        <w:rPr>
          <w:sz w:val="24"/>
          <w:szCs w:val="24"/>
        </w:rPr>
        <w:t>ё</w:t>
      </w:r>
      <w:r w:rsidRPr="00DD7106">
        <w:rPr>
          <w:sz w:val="24"/>
          <w:szCs w:val="24"/>
        </w:rPr>
        <w:t>нной (разработке) схемы водоснабжения отсутствуют.</w:t>
      </w:r>
    </w:p>
    <w:p w:rsidR="006B4D03" w:rsidRPr="00DD7106" w:rsidRDefault="006B4D03" w:rsidP="00953BFE">
      <w:pPr>
        <w:spacing w:after="0" w:line="240" w:lineRule="auto"/>
        <w:contextualSpacing/>
        <w:rPr>
          <w:sz w:val="24"/>
          <w:szCs w:val="24"/>
        </w:rPr>
      </w:pPr>
    </w:p>
    <w:p w:rsidR="006F2A2B" w:rsidRPr="00DD7106" w:rsidRDefault="006F2A2B" w:rsidP="00953BFE">
      <w:pPr>
        <w:spacing w:after="0" w:line="240" w:lineRule="auto"/>
        <w:contextualSpacing/>
        <w:rPr>
          <w:sz w:val="24"/>
          <w:szCs w:val="24"/>
        </w:rPr>
      </w:pPr>
    </w:p>
    <w:p w:rsidR="006B4D03" w:rsidRPr="00DD7106"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19" w:name="_Toc524944298"/>
      <w:bookmarkStart w:id="320" w:name="_Toc524944874"/>
      <w:bookmarkStart w:id="321" w:name="_Toc528166553"/>
      <w:bookmarkStart w:id="322" w:name="_Toc42091300"/>
      <w:r w:rsidRPr="00DD7106">
        <w:rPr>
          <w:rFonts w:cs="Times New Roman"/>
          <w:b w:val="0"/>
          <w:sz w:val="24"/>
          <w:szCs w:val="24"/>
        </w:rPr>
        <w:lastRenderedPageBreak/>
        <w:t xml:space="preserve">Раздел 14. </w:t>
      </w:r>
      <w:r w:rsidR="000A5894" w:rsidRPr="00DD7106">
        <w:rPr>
          <w:rFonts w:cs="Times New Roman"/>
          <w:b w:val="0"/>
          <w:sz w:val="24"/>
          <w:szCs w:val="24"/>
        </w:rPr>
        <w:t xml:space="preserve">Индикаторы развития систем теплоснабжения </w:t>
      </w:r>
      <w:bookmarkEnd w:id="319"/>
      <w:bookmarkEnd w:id="320"/>
      <w:bookmarkEnd w:id="321"/>
      <w:proofErr w:type="spellStart"/>
      <w:r w:rsidR="009E1F00" w:rsidRPr="00DD7106">
        <w:rPr>
          <w:rFonts w:cs="Times New Roman"/>
          <w:b w:val="0"/>
          <w:sz w:val="24"/>
          <w:szCs w:val="24"/>
        </w:rPr>
        <w:t>с.п</w:t>
      </w:r>
      <w:proofErr w:type="spellEnd"/>
      <w:r w:rsidR="009E1F00" w:rsidRPr="00DD7106">
        <w:rPr>
          <w:rFonts w:cs="Times New Roman"/>
          <w:b w:val="0"/>
          <w:sz w:val="24"/>
          <w:szCs w:val="24"/>
        </w:rPr>
        <w:t xml:space="preserve">. </w:t>
      </w:r>
      <w:r w:rsidR="00953C67" w:rsidRPr="00DD7106">
        <w:rPr>
          <w:rFonts w:cs="Times New Roman"/>
          <w:b w:val="0"/>
          <w:sz w:val="24"/>
          <w:szCs w:val="24"/>
        </w:rPr>
        <w:t>Сосновка</w:t>
      </w:r>
      <w:bookmarkEnd w:id="322"/>
    </w:p>
    <w:p w:rsidR="00C174F6" w:rsidRPr="00DD7106" w:rsidRDefault="00C174F6" w:rsidP="00953BFE">
      <w:pPr>
        <w:spacing w:after="0" w:line="240" w:lineRule="auto"/>
        <w:contextualSpacing/>
        <w:jc w:val="both"/>
        <w:rPr>
          <w:sz w:val="24"/>
          <w:szCs w:val="24"/>
        </w:rPr>
      </w:pPr>
    </w:p>
    <w:p w:rsidR="00C17666" w:rsidRPr="00DD7106" w:rsidRDefault="00C17666" w:rsidP="00953BFE">
      <w:pPr>
        <w:spacing w:after="0" w:line="240" w:lineRule="auto"/>
        <w:contextualSpacing/>
        <w:jc w:val="both"/>
        <w:rPr>
          <w:sz w:val="24"/>
          <w:szCs w:val="24"/>
        </w:rPr>
      </w:pPr>
      <w:r w:rsidRPr="00DD7106">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коэффициент использования установленной тепловой мощности;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удельная материальная характеристика тепловых сетей, приведенная к расчётной тепловой нагрузке;</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удельный расход условного топлива на отпуск электрической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DD7106" w:rsidRDefault="005B4E23" w:rsidP="00BD17B6">
      <w:pPr>
        <w:pStyle w:val="af"/>
        <w:numPr>
          <w:ilvl w:val="0"/>
          <w:numId w:val="29"/>
        </w:numPr>
        <w:tabs>
          <w:tab w:val="left" w:pos="993"/>
        </w:tabs>
        <w:ind w:left="0" w:firstLine="709"/>
        <w:rPr>
          <w:sz w:val="24"/>
          <w:szCs w:val="24"/>
        </w:rPr>
      </w:pPr>
      <w:proofErr w:type="gramStart"/>
      <w:r w:rsidRPr="00DD710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roofErr w:type="gramEnd"/>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DD7106" w:rsidRDefault="005B4E23" w:rsidP="005B4E23">
      <w:pPr>
        <w:spacing w:after="0" w:line="240" w:lineRule="auto"/>
        <w:contextualSpacing/>
        <w:jc w:val="both"/>
        <w:rPr>
          <w:sz w:val="24"/>
          <w:szCs w:val="24"/>
        </w:rPr>
      </w:pPr>
    </w:p>
    <w:p w:rsidR="001B79DD" w:rsidRPr="00DD7106" w:rsidRDefault="001B79DD" w:rsidP="001B79DD">
      <w:pPr>
        <w:spacing w:after="0" w:line="240" w:lineRule="auto"/>
        <w:contextualSpacing/>
        <w:jc w:val="both"/>
        <w:rPr>
          <w:sz w:val="24"/>
          <w:szCs w:val="24"/>
        </w:rPr>
      </w:pPr>
      <w:r w:rsidRPr="00DD7106">
        <w:rPr>
          <w:sz w:val="24"/>
          <w:szCs w:val="24"/>
        </w:rPr>
        <w:t xml:space="preserve">Перечень аварий на тепловых сетях за </w:t>
      </w:r>
      <w:proofErr w:type="gramStart"/>
      <w:r w:rsidRPr="00DD7106">
        <w:rPr>
          <w:sz w:val="24"/>
          <w:szCs w:val="24"/>
        </w:rPr>
        <w:t>последние</w:t>
      </w:r>
      <w:proofErr w:type="gramEnd"/>
      <w:r w:rsidRPr="00DD7106">
        <w:rPr>
          <w:sz w:val="24"/>
          <w:szCs w:val="24"/>
        </w:rPr>
        <w:t xml:space="preserve"> года не предоставлен администрацией </w:t>
      </w:r>
      <w:proofErr w:type="spellStart"/>
      <w:r w:rsidRPr="00DD7106">
        <w:rPr>
          <w:sz w:val="24"/>
          <w:szCs w:val="24"/>
        </w:rPr>
        <w:t>с.п</w:t>
      </w:r>
      <w:proofErr w:type="spellEnd"/>
      <w:r w:rsidRPr="00DD7106">
        <w:rPr>
          <w:sz w:val="24"/>
          <w:szCs w:val="24"/>
        </w:rPr>
        <w:t>. Сосновка.</w:t>
      </w:r>
    </w:p>
    <w:p w:rsidR="001B79DD" w:rsidRPr="00DD7106" w:rsidRDefault="001B79DD" w:rsidP="001B79DD">
      <w:pPr>
        <w:spacing w:after="0" w:line="240" w:lineRule="auto"/>
        <w:contextualSpacing/>
        <w:jc w:val="both"/>
        <w:rPr>
          <w:sz w:val="24"/>
          <w:szCs w:val="24"/>
        </w:rPr>
      </w:pPr>
      <w:r w:rsidRPr="00DD7106">
        <w:rPr>
          <w:sz w:val="24"/>
          <w:szCs w:val="24"/>
        </w:rPr>
        <w:t xml:space="preserve">Удельный расход условного топлива на единицу тепловой энергии, отпускаемой с коллекторов источников тепловой энергии на территории </w:t>
      </w:r>
      <w:proofErr w:type="spellStart"/>
      <w:r w:rsidRPr="00DD7106">
        <w:rPr>
          <w:sz w:val="24"/>
          <w:szCs w:val="24"/>
        </w:rPr>
        <w:t>с.п</w:t>
      </w:r>
      <w:proofErr w:type="spellEnd"/>
      <w:r w:rsidRPr="00DD7106">
        <w:rPr>
          <w:sz w:val="24"/>
          <w:szCs w:val="24"/>
        </w:rPr>
        <w:t xml:space="preserve">. Сосновка с 2020 года по 2029 год </w:t>
      </w:r>
      <w:proofErr w:type="gramStart"/>
      <w:r w:rsidRPr="00DD7106">
        <w:rPr>
          <w:sz w:val="24"/>
          <w:szCs w:val="24"/>
        </w:rPr>
        <w:t>представлены</w:t>
      </w:r>
      <w:proofErr w:type="gramEnd"/>
      <w:r w:rsidRPr="00DD7106">
        <w:rPr>
          <w:sz w:val="24"/>
          <w:szCs w:val="24"/>
        </w:rPr>
        <w:t xml:space="preserve"> в таблице 2</w:t>
      </w:r>
      <w:r w:rsidR="006B41C9">
        <w:rPr>
          <w:sz w:val="24"/>
          <w:szCs w:val="24"/>
        </w:rPr>
        <w:t>7</w:t>
      </w:r>
      <w:r w:rsidRPr="00DD7106">
        <w:rPr>
          <w:sz w:val="24"/>
          <w:szCs w:val="24"/>
        </w:rPr>
        <w:t>.</w:t>
      </w:r>
    </w:p>
    <w:p w:rsidR="001B79DD" w:rsidRPr="00DD7106" w:rsidRDefault="001B79DD" w:rsidP="001B79DD">
      <w:pPr>
        <w:spacing w:after="0" w:line="240" w:lineRule="auto"/>
        <w:ind w:firstLine="0"/>
        <w:contextualSpacing/>
        <w:jc w:val="both"/>
        <w:rPr>
          <w:sz w:val="24"/>
          <w:szCs w:val="24"/>
        </w:rPr>
        <w:sectPr w:rsidR="001B79DD" w:rsidRPr="00DD7106" w:rsidSect="001B1706">
          <w:pgSz w:w="11906" w:h="16838"/>
          <w:pgMar w:top="1134" w:right="567" w:bottom="1134" w:left="1701" w:header="283" w:footer="567" w:gutter="0"/>
          <w:cols w:space="708"/>
          <w:docGrid w:linePitch="360"/>
        </w:sectPr>
      </w:pPr>
    </w:p>
    <w:p w:rsidR="001B79DD" w:rsidRPr="00DD7106" w:rsidRDefault="001B79DD" w:rsidP="001B79DD">
      <w:pPr>
        <w:spacing w:after="0" w:line="240" w:lineRule="auto"/>
        <w:ind w:firstLine="0"/>
        <w:contextualSpacing/>
        <w:jc w:val="both"/>
        <w:rPr>
          <w:sz w:val="24"/>
          <w:szCs w:val="24"/>
        </w:rPr>
      </w:pPr>
      <w:r w:rsidRPr="00DD7106">
        <w:rPr>
          <w:sz w:val="24"/>
          <w:szCs w:val="24"/>
        </w:rPr>
        <w:lastRenderedPageBreak/>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6B41C9">
        <w:rPr>
          <w:noProof/>
          <w:sz w:val="24"/>
          <w:szCs w:val="24"/>
        </w:rPr>
        <w:t>27</w:t>
      </w:r>
      <w:r w:rsidR="009113D4" w:rsidRPr="00DD7106">
        <w:rPr>
          <w:noProof/>
          <w:sz w:val="24"/>
          <w:szCs w:val="24"/>
        </w:rPr>
        <w:fldChar w:fldCharType="end"/>
      </w:r>
      <w:r w:rsidRPr="00DD7106">
        <w:rPr>
          <w:sz w:val="24"/>
          <w:szCs w:val="24"/>
        </w:rPr>
        <w:t xml:space="preserve"> – Удельный расход условного топлива на единицу тепловой энергии, отпускаемой с коллекторов источников тепловой энергии на территории </w:t>
      </w:r>
      <w:proofErr w:type="spellStart"/>
      <w:r w:rsidRPr="00DD7106">
        <w:rPr>
          <w:sz w:val="24"/>
          <w:szCs w:val="24"/>
        </w:rPr>
        <w:t>с.п</w:t>
      </w:r>
      <w:proofErr w:type="spellEnd"/>
      <w:r w:rsidRPr="00DD7106">
        <w:rPr>
          <w:sz w:val="24"/>
          <w:szCs w:val="24"/>
        </w:rPr>
        <w:t>. Сосновка с 2020 года по 2029 год</w:t>
      </w:r>
    </w:p>
    <w:p w:rsidR="001B79DD" w:rsidRPr="00DD7106" w:rsidRDefault="001B79DD" w:rsidP="001B79DD">
      <w:pPr>
        <w:spacing w:after="0" w:line="240" w:lineRule="auto"/>
        <w:ind w:firstLine="0"/>
        <w:contextualSpacing/>
        <w:jc w:val="both"/>
        <w:rPr>
          <w:sz w:val="24"/>
        </w:rPr>
      </w:pPr>
    </w:p>
    <w:tbl>
      <w:tblPr>
        <w:tblW w:w="5000" w:type="pct"/>
        <w:tblInd w:w="-5" w:type="dxa"/>
        <w:tblCellMar>
          <w:left w:w="28" w:type="dxa"/>
          <w:right w:w="28" w:type="dxa"/>
        </w:tblCellMar>
        <w:tblLook w:val="04A0" w:firstRow="1" w:lastRow="0" w:firstColumn="1" w:lastColumn="0" w:noHBand="0" w:noVBand="1"/>
      </w:tblPr>
      <w:tblGrid>
        <w:gridCol w:w="916"/>
        <w:gridCol w:w="2533"/>
        <w:gridCol w:w="1106"/>
        <w:gridCol w:w="916"/>
        <w:gridCol w:w="916"/>
        <w:gridCol w:w="916"/>
        <w:gridCol w:w="916"/>
        <w:gridCol w:w="916"/>
        <w:gridCol w:w="916"/>
        <w:gridCol w:w="916"/>
        <w:gridCol w:w="916"/>
        <w:gridCol w:w="916"/>
        <w:gridCol w:w="916"/>
        <w:gridCol w:w="916"/>
      </w:tblGrid>
      <w:tr w:rsidR="001B79DD" w:rsidRPr="00DD7106" w:rsidTr="001B1706">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xml:space="preserve">№ </w:t>
            </w:r>
            <w:proofErr w:type="gramStart"/>
            <w:r w:rsidRPr="00DD7106">
              <w:rPr>
                <w:color w:val="000000"/>
                <w:sz w:val="20"/>
                <w:szCs w:val="20"/>
              </w:rPr>
              <w:t>п</w:t>
            </w:r>
            <w:proofErr w:type="gramEnd"/>
            <w:r w:rsidRPr="00DD7106">
              <w:rPr>
                <w:color w:val="000000"/>
                <w:sz w:val="20"/>
                <w:szCs w:val="20"/>
              </w:rPr>
              <w:t>/п</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Показатели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2029</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Выработка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24,802</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 xml:space="preserve">Расход </w:t>
            </w:r>
            <w:proofErr w:type="spellStart"/>
            <w:r w:rsidRPr="00DD7106">
              <w:rPr>
                <w:color w:val="000000"/>
                <w:sz w:val="20"/>
                <w:szCs w:val="20"/>
              </w:rPr>
              <w:t>теплоэнергии</w:t>
            </w:r>
            <w:proofErr w:type="spellEnd"/>
            <w:r w:rsidRPr="00DD7106">
              <w:rPr>
                <w:color w:val="000000"/>
                <w:sz w:val="20"/>
                <w:szCs w:val="20"/>
              </w:rPr>
              <w:t xml:space="preserve"> на хозяйственные нужды:</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Отпуск тепловой энергии от источника тепловой энергии (полезный отпуск)</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25,148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25,094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25,042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24,989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24,938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24,887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24,836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24,787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24,738</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Нормативный удельный расход условного топлива на отпуск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4.1.</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b/>
                <w:color w:val="000000"/>
                <w:sz w:val="20"/>
                <w:szCs w:val="20"/>
              </w:rPr>
            </w:pPr>
            <w:r w:rsidRPr="00DD7106">
              <w:rPr>
                <w:b/>
                <w:color w:val="000000"/>
                <w:sz w:val="20"/>
                <w:szCs w:val="20"/>
              </w:rPr>
              <w:t>при совместной работе комплекса " ТУ КС «Сосновская» - котельные «2БВК», блочная «</w:t>
            </w:r>
            <w:proofErr w:type="spellStart"/>
            <w:r w:rsidRPr="00DD7106">
              <w:rPr>
                <w:b/>
                <w:color w:val="000000"/>
                <w:sz w:val="20"/>
                <w:szCs w:val="20"/>
              </w:rPr>
              <w:t>Импакс</w:t>
            </w:r>
            <w:proofErr w:type="spellEnd"/>
            <w:r w:rsidRPr="00DD7106">
              <w:rPr>
                <w:b/>
                <w:color w:val="000000"/>
                <w:sz w:val="20"/>
                <w:szCs w:val="20"/>
              </w:rPr>
              <w:t>», «</w:t>
            </w:r>
            <w:proofErr w:type="spellStart"/>
            <w:r w:rsidRPr="00DD7106">
              <w:rPr>
                <w:b/>
                <w:color w:val="000000"/>
                <w:sz w:val="20"/>
                <w:szCs w:val="20"/>
              </w:rPr>
              <w:t>Вирбекс</w:t>
            </w:r>
            <w:proofErr w:type="spellEnd"/>
            <w:r w:rsidRPr="00DD7106">
              <w:rPr>
                <w:b/>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b/>
                <w:color w:val="000000"/>
                <w:sz w:val="20"/>
                <w:szCs w:val="20"/>
              </w:rPr>
            </w:pPr>
            <w:proofErr w:type="gramStart"/>
            <w:r w:rsidRPr="00DD7106">
              <w:rPr>
                <w:b/>
                <w:color w:val="000000"/>
                <w:sz w:val="20"/>
                <w:szCs w:val="20"/>
              </w:rPr>
              <w:t>кг</w:t>
            </w:r>
            <w:proofErr w:type="gramEnd"/>
            <w:r w:rsidRPr="00DD7106">
              <w:rPr>
                <w:b/>
                <w:color w:val="000000"/>
                <w:sz w:val="20"/>
                <w:szCs w:val="20"/>
              </w:rPr>
              <w:t xml:space="preserve">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0,981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4.2.</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b/>
                <w:color w:val="000000"/>
                <w:sz w:val="20"/>
                <w:szCs w:val="20"/>
              </w:rPr>
            </w:pPr>
            <w:r w:rsidRPr="00DD7106">
              <w:rPr>
                <w:b/>
                <w:color w:val="000000"/>
                <w:sz w:val="20"/>
                <w:szCs w:val="20"/>
              </w:rPr>
              <w:t xml:space="preserve">при работе только котельных «2БВК», </w:t>
            </w:r>
            <w:proofErr w:type="gramStart"/>
            <w:r w:rsidRPr="00DD7106">
              <w:rPr>
                <w:b/>
                <w:color w:val="000000"/>
                <w:sz w:val="20"/>
                <w:szCs w:val="20"/>
              </w:rPr>
              <w:t>блочная</w:t>
            </w:r>
            <w:proofErr w:type="gramEnd"/>
            <w:r w:rsidRPr="00DD7106">
              <w:rPr>
                <w:b/>
                <w:color w:val="000000"/>
                <w:sz w:val="20"/>
                <w:szCs w:val="20"/>
              </w:rPr>
              <w:t xml:space="preserve"> «</w:t>
            </w:r>
            <w:proofErr w:type="spellStart"/>
            <w:r w:rsidRPr="00DD7106">
              <w:rPr>
                <w:b/>
                <w:color w:val="000000"/>
                <w:sz w:val="20"/>
                <w:szCs w:val="20"/>
              </w:rPr>
              <w:t>Импакс</w:t>
            </w:r>
            <w:proofErr w:type="spellEnd"/>
            <w:r w:rsidRPr="00DD7106">
              <w:rPr>
                <w:b/>
                <w:color w:val="000000"/>
                <w:sz w:val="20"/>
                <w:szCs w:val="20"/>
              </w:rPr>
              <w:t>», «</w:t>
            </w:r>
            <w:proofErr w:type="spellStart"/>
            <w:r w:rsidRPr="00DD7106">
              <w:rPr>
                <w:b/>
                <w:color w:val="000000"/>
                <w:sz w:val="20"/>
                <w:szCs w:val="20"/>
              </w:rPr>
              <w:t>Вирбекс</w:t>
            </w:r>
            <w:proofErr w:type="spellEnd"/>
            <w:r w:rsidRPr="00DD7106">
              <w:rPr>
                <w:b/>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b/>
                <w:color w:val="000000"/>
                <w:sz w:val="20"/>
                <w:szCs w:val="20"/>
              </w:rPr>
            </w:pPr>
            <w:proofErr w:type="gramStart"/>
            <w:r w:rsidRPr="00DD7106">
              <w:rPr>
                <w:b/>
                <w:color w:val="000000"/>
                <w:sz w:val="20"/>
                <w:szCs w:val="20"/>
              </w:rPr>
              <w:t>кг</w:t>
            </w:r>
            <w:proofErr w:type="gramEnd"/>
            <w:r w:rsidRPr="00DD7106">
              <w:rPr>
                <w:b/>
                <w:color w:val="000000"/>
                <w:sz w:val="20"/>
                <w:szCs w:val="20"/>
              </w:rPr>
              <w:t xml:space="preserve">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160,215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160,198</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5.1.</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при совместной работе комплекса " ТУ КС «Сосновская» - котельные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xml:space="preserve">т у. </w:t>
            </w:r>
            <w:proofErr w:type="gramStart"/>
            <w:r w:rsidRPr="00DD7106">
              <w:rPr>
                <w:color w:val="000000"/>
                <w:sz w:val="20"/>
                <w:szCs w:val="20"/>
              </w:rPr>
              <w:t>т</w:t>
            </w:r>
            <w:proofErr w:type="gramEnd"/>
            <w:r w:rsidRPr="00DD7106">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18,788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20,043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21,182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21,137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21,093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21,049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21,005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20,963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20,920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20,879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20,837</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5.2.</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 xml:space="preserve">при работе только котельных «2БВК», </w:t>
            </w:r>
            <w:proofErr w:type="gramStart"/>
            <w:r w:rsidRPr="00DD7106">
              <w:rPr>
                <w:color w:val="000000"/>
                <w:sz w:val="20"/>
                <w:szCs w:val="20"/>
              </w:rPr>
              <w:t>блочная</w:t>
            </w:r>
            <w:proofErr w:type="gramEnd"/>
            <w:r w:rsidRPr="00DD7106">
              <w:rPr>
                <w:color w:val="000000"/>
                <w:sz w:val="20"/>
                <w:szCs w:val="20"/>
              </w:rPr>
              <w:t xml:space="preserve">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xml:space="preserve">т у. </w:t>
            </w:r>
            <w:proofErr w:type="gramStart"/>
            <w:r w:rsidRPr="00DD7106">
              <w:rPr>
                <w:color w:val="000000"/>
                <w:sz w:val="20"/>
                <w:szCs w:val="20"/>
              </w:rPr>
              <w:t>т</w:t>
            </w:r>
            <w:proofErr w:type="gramEnd"/>
            <w:r w:rsidRPr="00DD7106">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3 811,87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4 028,53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4 019,95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4 011,48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4 003,13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3 994,88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3 986,74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3 978,71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3 970,78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3 962,95</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Переводной коэффициент</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Расход природного газа</w:t>
            </w:r>
          </w:p>
        </w:tc>
        <w:tc>
          <w:tcPr>
            <w:tcW w:w="11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lastRenderedPageBreak/>
              <w:t>7.1.</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при совместной работе комплекса " ТУ КС «Сосновская» - котельные «2БВК», блочная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15,922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16,986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17,951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17,913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17,875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17,838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17,801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17,765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17,729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17,694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17,659</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7.2.</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 xml:space="preserve">при работе только котельных «2БВК», </w:t>
            </w:r>
            <w:proofErr w:type="gramStart"/>
            <w:r w:rsidRPr="00DD7106">
              <w:rPr>
                <w:color w:val="000000"/>
                <w:sz w:val="20"/>
                <w:szCs w:val="20"/>
              </w:rPr>
              <w:t>блочная</w:t>
            </w:r>
            <w:proofErr w:type="gramEnd"/>
            <w:r w:rsidRPr="00DD7106">
              <w:rPr>
                <w:color w:val="000000"/>
                <w:sz w:val="20"/>
                <w:szCs w:val="20"/>
              </w:rPr>
              <w:t xml:space="preserve"> «</w:t>
            </w:r>
            <w:proofErr w:type="spellStart"/>
            <w:r w:rsidRPr="00DD7106">
              <w:rPr>
                <w:color w:val="000000"/>
                <w:sz w:val="20"/>
                <w:szCs w:val="20"/>
              </w:rPr>
              <w:t>Импакс</w:t>
            </w:r>
            <w:proofErr w:type="spellEnd"/>
            <w:r w:rsidRPr="00DD7106">
              <w:rPr>
                <w:color w:val="000000"/>
                <w:sz w:val="20"/>
                <w:szCs w:val="20"/>
              </w:rPr>
              <w:t>», «</w:t>
            </w:r>
            <w:proofErr w:type="spellStart"/>
            <w:r w:rsidRPr="00DD7106">
              <w:rPr>
                <w:color w:val="000000"/>
                <w:sz w:val="20"/>
                <w:szCs w:val="20"/>
              </w:rPr>
              <w:t>Вирбекс</w:t>
            </w:r>
            <w:proofErr w:type="spellEnd"/>
            <w:r w:rsidRPr="00DD7106">
              <w:rPr>
                <w:color w:val="000000"/>
                <w:sz w:val="20"/>
                <w:szCs w:val="20"/>
              </w:rPr>
              <w:t>-С-Финн»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3 230,40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3 414,00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3 406,74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3 399,56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3 392,48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3 385,49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3 378,60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3 371,79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3 365,07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3 358,43</w:t>
            </w:r>
          </w:p>
        </w:tc>
      </w:tr>
    </w:tbl>
    <w:p w:rsidR="001B79DD" w:rsidRPr="00DD7106" w:rsidRDefault="001B79DD" w:rsidP="001B79DD">
      <w:pPr>
        <w:spacing w:after="0" w:line="240" w:lineRule="auto"/>
        <w:ind w:firstLine="0"/>
        <w:jc w:val="both"/>
        <w:rPr>
          <w:sz w:val="24"/>
          <w:highlight w:val="yellow"/>
        </w:rPr>
      </w:pPr>
    </w:p>
    <w:p w:rsidR="001B79DD" w:rsidRPr="00DD7106" w:rsidRDefault="001B79DD" w:rsidP="001B79DD">
      <w:pPr>
        <w:spacing w:after="0" w:line="240" w:lineRule="auto"/>
        <w:jc w:val="both"/>
        <w:rPr>
          <w:sz w:val="24"/>
        </w:rPr>
      </w:pPr>
      <w:r w:rsidRPr="00DD7106">
        <w:rPr>
          <w:sz w:val="24"/>
        </w:rPr>
        <w:t xml:space="preserve">Отношение величины технологических потерь тепловой энергии, теплоносителя к материальной характеристике тепловой сети на территории </w:t>
      </w:r>
      <w:proofErr w:type="spellStart"/>
      <w:r w:rsidRPr="00DD7106">
        <w:rPr>
          <w:sz w:val="24"/>
        </w:rPr>
        <w:t>с.п</w:t>
      </w:r>
      <w:proofErr w:type="spellEnd"/>
      <w:r w:rsidRPr="00DD7106">
        <w:rPr>
          <w:sz w:val="24"/>
        </w:rPr>
        <w:t>. Сосновка представлено в таблице 2</w:t>
      </w:r>
      <w:r w:rsidR="006B41C9">
        <w:rPr>
          <w:sz w:val="24"/>
        </w:rPr>
        <w:t>8</w:t>
      </w:r>
      <w:r w:rsidRPr="00DD7106">
        <w:rPr>
          <w:sz w:val="24"/>
        </w:rPr>
        <w:t>.</w:t>
      </w:r>
    </w:p>
    <w:p w:rsidR="001B79DD" w:rsidRPr="00DD7106" w:rsidRDefault="001B79DD" w:rsidP="001B79DD">
      <w:pPr>
        <w:spacing w:after="0" w:line="240" w:lineRule="auto"/>
        <w:jc w:val="both"/>
        <w:rPr>
          <w:sz w:val="24"/>
        </w:rPr>
      </w:pPr>
    </w:p>
    <w:p w:rsidR="001B79DD" w:rsidRPr="00DD7106" w:rsidRDefault="001B79DD" w:rsidP="001B79DD">
      <w:pPr>
        <w:spacing w:after="0" w:line="240" w:lineRule="auto"/>
        <w:ind w:firstLine="0"/>
        <w:jc w:val="both"/>
        <w:rPr>
          <w:sz w:val="24"/>
        </w:rPr>
      </w:pPr>
      <w:r w:rsidRPr="00DD7106">
        <w:rPr>
          <w:bCs/>
          <w:sz w:val="24"/>
        </w:rPr>
        <w:t xml:space="preserve">Таблица </w:t>
      </w:r>
      <w:r w:rsidR="009113D4" w:rsidRPr="00DD7106">
        <w:rPr>
          <w:bCs/>
          <w:sz w:val="24"/>
        </w:rPr>
        <w:fldChar w:fldCharType="begin"/>
      </w:r>
      <w:r w:rsidRPr="00DD7106">
        <w:rPr>
          <w:bCs/>
          <w:sz w:val="24"/>
        </w:rPr>
        <w:instrText xml:space="preserve"> SEQ Таблица \* ARABIC </w:instrText>
      </w:r>
      <w:r w:rsidR="009113D4" w:rsidRPr="00DD7106">
        <w:rPr>
          <w:bCs/>
          <w:sz w:val="24"/>
        </w:rPr>
        <w:fldChar w:fldCharType="separate"/>
      </w:r>
      <w:r w:rsidR="006B41C9">
        <w:rPr>
          <w:bCs/>
          <w:noProof/>
          <w:sz w:val="24"/>
        </w:rPr>
        <w:t>28</w:t>
      </w:r>
      <w:r w:rsidR="009113D4" w:rsidRPr="00DD7106">
        <w:rPr>
          <w:bCs/>
          <w:sz w:val="24"/>
        </w:rPr>
        <w:fldChar w:fldCharType="end"/>
      </w:r>
      <w:r w:rsidRPr="00DD7106">
        <w:rPr>
          <w:bCs/>
          <w:sz w:val="24"/>
        </w:rPr>
        <w:t xml:space="preserve"> – </w:t>
      </w:r>
      <w:r w:rsidRPr="00DD7106">
        <w:rPr>
          <w:sz w:val="24"/>
        </w:rPr>
        <w:t xml:space="preserve">Отношение величины технологических потерь тепловой энергии, теплоносителя к материальной характеристике тепловой сети на территории </w:t>
      </w:r>
      <w:proofErr w:type="spellStart"/>
      <w:r w:rsidRPr="00DD7106">
        <w:rPr>
          <w:sz w:val="24"/>
        </w:rPr>
        <w:t>с.п</w:t>
      </w:r>
      <w:proofErr w:type="spellEnd"/>
      <w:r w:rsidRPr="00DD7106">
        <w:rPr>
          <w:sz w:val="24"/>
        </w:rPr>
        <w:t>. Сосновка</w:t>
      </w:r>
    </w:p>
    <w:p w:rsidR="001B79DD" w:rsidRPr="00DD7106" w:rsidRDefault="001B79DD" w:rsidP="001B79DD">
      <w:pPr>
        <w:spacing w:after="0" w:line="240" w:lineRule="auto"/>
        <w:jc w:val="both"/>
        <w:rPr>
          <w:sz w:val="24"/>
        </w:rPr>
      </w:pPr>
    </w:p>
    <w:tbl>
      <w:tblPr>
        <w:tblStyle w:val="af2"/>
        <w:tblW w:w="5000" w:type="pct"/>
        <w:tblCellMar>
          <w:left w:w="28" w:type="dxa"/>
          <w:right w:w="28" w:type="dxa"/>
        </w:tblCellMar>
        <w:tblLook w:val="04A0" w:firstRow="1" w:lastRow="0" w:firstColumn="1" w:lastColumn="0" w:noHBand="0" w:noVBand="1"/>
      </w:tblPr>
      <w:tblGrid>
        <w:gridCol w:w="4875"/>
        <w:gridCol w:w="4874"/>
        <w:gridCol w:w="4877"/>
      </w:tblGrid>
      <w:tr w:rsidR="001B79DD" w:rsidRPr="00DD7106" w:rsidTr="001B79DD">
        <w:tc>
          <w:tcPr>
            <w:tcW w:w="1666" w:type="pct"/>
            <w:vAlign w:val="center"/>
          </w:tcPr>
          <w:p w:rsidR="001B79DD" w:rsidRPr="00DD7106" w:rsidRDefault="001B79DD" w:rsidP="001B79DD">
            <w:pPr>
              <w:tabs>
                <w:tab w:val="left" w:pos="1276"/>
              </w:tabs>
              <w:spacing w:after="0" w:line="240" w:lineRule="auto"/>
              <w:contextualSpacing/>
              <w:jc w:val="center"/>
              <w:rPr>
                <w:sz w:val="20"/>
              </w:rPr>
            </w:pPr>
            <w:r w:rsidRPr="00DD7106">
              <w:rPr>
                <w:sz w:val="20"/>
              </w:rPr>
              <w:t>Потери тепловой энергии, Гкал</w:t>
            </w:r>
          </w:p>
        </w:tc>
        <w:tc>
          <w:tcPr>
            <w:tcW w:w="1666" w:type="pct"/>
            <w:vAlign w:val="center"/>
          </w:tcPr>
          <w:p w:rsidR="001B79DD" w:rsidRPr="00DD7106" w:rsidRDefault="001B79DD" w:rsidP="001B79DD">
            <w:pPr>
              <w:tabs>
                <w:tab w:val="left" w:pos="1276"/>
              </w:tabs>
              <w:spacing w:after="0" w:line="240" w:lineRule="auto"/>
              <w:contextualSpacing/>
              <w:jc w:val="center"/>
              <w:rPr>
                <w:sz w:val="20"/>
                <w:vertAlign w:val="superscript"/>
              </w:rPr>
            </w:pPr>
            <w:r w:rsidRPr="00DD7106">
              <w:rPr>
                <w:sz w:val="20"/>
              </w:rPr>
              <w:t>Материальная характеристика тепловых сетей, м</w:t>
            </w:r>
            <w:proofErr w:type="gramStart"/>
            <w:r w:rsidRPr="00DD7106">
              <w:rPr>
                <w:sz w:val="20"/>
                <w:vertAlign w:val="superscript"/>
              </w:rPr>
              <w:t>2</w:t>
            </w:r>
            <w:proofErr w:type="gramEnd"/>
          </w:p>
        </w:tc>
        <w:tc>
          <w:tcPr>
            <w:tcW w:w="1667" w:type="pct"/>
            <w:vAlign w:val="center"/>
          </w:tcPr>
          <w:p w:rsidR="001B79DD" w:rsidRPr="00DD7106" w:rsidRDefault="001B79DD" w:rsidP="001B79DD">
            <w:pPr>
              <w:tabs>
                <w:tab w:val="left" w:pos="1276"/>
              </w:tabs>
              <w:spacing w:after="0" w:line="240" w:lineRule="auto"/>
              <w:contextualSpacing/>
              <w:jc w:val="center"/>
              <w:rPr>
                <w:sz w:val="20"/>
                <w:vertAlign w:val="superscript"/>
              </w:rPr>
            </w:pPr>
            <w:r w:rsidRPr="00DD7106">
              <w:rPr>
                <w:sz w:val="20"/>
              </w:rPr>
              <w:t>Отношение величины технологических потерь тепловой энергии, теплоносителя к материальной характеристике тепловой сети, Гкал/м</w:t>
            </w:r>
            <w:proofErr w:type="gramStart"/>
            <w:r w:rsidRPr="00DD7106">
              <w:rPr>
                <w:sz w:val="20"/>
                <w:vertAlign w:val="superscript"/>
              </w:rPr>
              <w:t>2</w:t>
            </w:r>
            <w:proofErr w:type="gramEnd"/>
          </w:p>
        </w:tc>
      </w:tr>
      <w:tr w:rsidR="001B79DD" w:rsidRPr="00DD7106" w:rsidTr="001B79DD">
        <w:tc>
          <w:tcPr>
            <w:tcW w:w="1666" w:type="pct"/>
            <w:vAlign w:val="center"/>
          </w:tcPr>
          <w:p w:rsidR="001B79DD" w:rsidRPr="00DD7106" w:rsidRDefault="001B79DD" w:rsidP="001B79DD">
            <w:pPr>
              <w:tabs>
                <w:tab w:val="left" w:pos="1276"/>
              </w:tabs>
              <w:spacing w:after="0" w:line="240" w:lineRule="auto"/>
              <w:contextualSpacing/>
              <w:jc w:val="center"/>
              <w:rPr>
                <w:sz w:val="20"/>
              </w:rPr>
            </w:pPr>
            <w:r w:rsidRPr="00DD7106">
              <w:rPr>
                <w:sz w:val="20"/>
              </w:rPr>
              <w:t>4 821</w:t>
            </w:r>
          </w:p>
        </w:tc>
        <w:tc>
          <w:tcPr>
            <w:tcW w:w="1666" w:type="pct"/>
            <w:vAlign w:val="center"/>
          </w:tcPr>
          <w:p w:rsidR="001B79DD" w:rsidRPr="00DD7106" w:rsidRDefault="001B79DD" w:rsidP="001B79DD">
            <w:pPr>
              <w:tabs>
                <w:tab w:val="left" w:pos="1276"/>
              </w:tabs>
              <w:spacing w:after="0" w:line="240" w:lineRule="auto"/>
              <w:contextualSpacing/>
              <w:jc w:val="center"/>
              <w:rPr>
                <w:sz w:val="20"/>
              </w:rPr>
            </w:pPr>
            <w:r w:rsidRPr="00DD7106">
              <w:rPr>
                <w:sz w:val="20"/>
              </w:rPr>
              <w:t>2 475</w:t>
            </w:r>
          </w:p>
        </w:tc>
        <w:tc>
          <w:tcPr>
            <w:tcW w:w="1667" w:type="pct"/>
            <w:vAlign w:val="center"/>
          </w:tcPr>
          <w:p w:rsidR="001B79DD" w:rsidRPr="00DD7106" w:rsidRDefault="001B79DD" w:rsidP="001B79DD">
            <w:pPr>
              <w:tabs>
                <w:tab w:val="left" w:pos="1276"/>
              </w:tabs>
              <w:spacing w:after="0" w:line="240" w:lineRule="auto"/>
              <w:contextualSpacing/>
              <w:jc w:val="center"/>
              <w:rPr>
                <w:sz w:val="20"/>
              </w:rPr>
            </w:pPr>
            <w:r w:rsidRPr="00DD7106">
              <w:rPr>
                <w:sz w:val="20"/>
              </w:rPr>
              <w:t>1,948</w:t>
            </w:r>
          </w:p>
        </w:tc>
      </w:tr>
    </w:tbl>
    <w:p w:rsidR="001B79DD" w:rsidRPr="00DD7106" w:rsidRDefault="001B79DD" w:rsidP="001B79DD">
      <w:pPr>
        <w:spacing w:after="0" w:line="240" w:lineRule="auto"/>
        <w:ind w:firstLine="0"/>
        <w:jc w:val="both"/>
        <w:rPr>
          <w:sz w:val="24"/>
          <w:highlight w:val="yellow"/>
        </w:rPr>
      </w:pPr>
    </w:p>
    <w:p w:rsidR="001B79DD" w:rsidRPr="00DD7106" w:rsidRDefault="001B79DD" w:rsidP="001B79DD">
      <w:pPr>
        <w:spacing w:after="0" w:line="240" w:lineRule="auto"/>
        <w:ind w:firstLine="0"/>
        <w:jc w:val="both"/>
        <w:rPr>
          <w:sz w:val="24"/>
          <w:highlight w:val="yellow"/>
        </w:rPr>
      </w:pPr>
    </w:p>
    <w:p w:rsidR="001B79DD" w:rsidRPr="00DD7106" w:rsidRDefault="001B79DD" w:rsidP="001B79DD">
      <w:pPr>
        <w:jc w:val="both"/>
        <w:rPr>
          <w:sz w:val="24"/>
          <w:highlight w:val="yellow"/>
        </w:rPr>
      </w:pPr>
    </w:p>
    <w:p w:rsidR="001B79DD" w:rsidRPr="00DD7106" w:rsidRDefault="001B79DD" w:rsidP="001B79DD">
      <w:pPr>
        <w:keepNext/>
        <w:keepLines/>
        <w:jc w:val="both"/>
        <w:sectPr w:rsidR="001B79DD" w:rsidRPr="00DD7106" w:rsidSect="001B1706">
          <w:pgSz w:w="16838" w:h="11906" w:orient="landscape"/>
          <w:pgMar w:top="1701" w:right="1134" w:bottom="567" w:left="1134" w:header="283" w:footer="567" w:gutter="0"/>
          <w:cols w:space="708"/>
          <w:docGrid w:linePitch="360"/>
        </w:sectPr>
      </w:pPr>
    </w:p>
    <w:p w:rsidR="00531006" w:rsidRPr="00DD7106"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23" w:name="_Toc524944299"/>
      <w:bookmarkStart w:id="324" w:name="_Toc524944875"/>
      <w:bookmarkStart w:id="325" w:name="_Toc528166554"/>
      <w:bookmarkStart w:id="326" w:name="_Toc42091301"/>
      <w:r w:rsidRPr="00DD7106">
        <w:rPr>
          <w:rFonts w:cs="Times New Roman"/>
          <w:b w:val="0"/>
          <w:sz w:val="24"/>
          <w:szCs w:val="24"/>
        </w:rPr>
        <w:lastRenderedPageBreak/>
        <w:t xml:space="preserve">Раздел 15. </w:t>
      </w:r>
      <w:r w:rsidR="000A5894" w:rsidRPr="00DD7106">
        <w:rPr>
          <w:rFonts w:cs="Times New Roman"/>
          <w:b w:val="0"/>
          <w:sz w:val="24"/>
          <w:szCs w:val="24"/>
        </w:rPr>
        <w:t>Ценовые (тарифные) последствия</w:t>
      </w:r>
      <w:bookmarkEnd w:id="323"/>
      <w:bookmarkEnd w:id="324"/>
      <w:bookmarkEnd w:id="325"/>
      <w:bookmarkEnd w:id="326"/>
    </w:p>
    <w:p w:rsidR="00491F75" w:rsidRPr="00DD7106" w:rsidRDefault="00491F75" w:rsidP="00953BFE">
      <w:pPr>
        <w:pStyle w:val="afffff8"/>
        <w:spacing w:line="240" w:lineRule="auto"/>
        <w:contextualSpacing/>
        <w:rPr>
          <w:rFonts w:ascii="Times New Roman" w:hAnsi="Times New Roman" w:cs="Times New Roman"/>
          <w:sz w:val="24"/>
          <w:szCs w:val="24"/>
        </w:rPr>
      </w:pPr>
    </w:p>
    <w:p w:rsidR="00404188" w:rsidRPr="00DD7106" w:rsidRDefault="00404188" w:rsidP="00404188">
      <w:pPr>
        <w:spacing w:after="0" w:line="240" w:lineRule="auto"/>
        <w:contextualSpacing/>
        <w:jc w:val="both"/>
        <w:rPr>
          <w:sz w:val="24"/>
          <w:szCs w:val="24"/>
        </w:rPr>
      </w:pPr>
      <w:r w:rsidRPr="00DD7106">
        <w:rPr>
          <w:sz w:val="24"/>
          <w:szCs w:val="24"/>
        </w:rPr>
        <w:t xml:space="preserve">На территории </w:t>
      </w:r>
      <w:proofErr w:type="spellStart"/>
      <w:r w:rsidRPr="00DD7106">
        <w:rPr>
          <w:sz w:val="24"/>
          <w:szCs w:val="24"/>
        </w:rPr>
        <w:t>с.п</w:t>
      </w:r>
      <w:proofErr w:type="spellEnd"/>
      <w:r w:rsidRPr="00DD7106">
        <w:rPr>
          <w:sz w:val="24"/>
          <w:szCs w:val="24"/>
        </w:rPr>
        <w:t>. Сосновка рассматривается одна система теплоснабжения при единой теплоснабжающей организации.</w:t>
      </w:r>
    </w:p>
    <w:p w:rsidR="00404188" w:rsidRPr="00DD7106" w:rsidRDefault="00404188" w:rsidP="00404188">
      <w:pPr>
        <w:spacing w:after="0" w:line="240" w:lineRule="auto"/>
        <w:contextualSpacing/>
        <w:jc w:val="both"/>
        <w:rPr>
          <w:sz w:val="24"/>
          <w:szCs w:val="24"/>
        </w:rPr>
      </w:pPr>
      <w:r w:rsidRPr="00DD7106">
        <w:rPr>
          <w:sz w:val="24"/>
          <w:szCs w:val="24"/>
        </w:rPr>
        <w:t xml:space="preserve">Смета расходов, связанных с производством и передачей тепловой энергии Сосновского ЛПУ МГ на территории </w:t>
      </w:r>
      <w:proofErr w:type="spellStart"/>
      <w:r w:rsidRPr="00DD7106">
        <w:rPr>
          <w:sz w:val="24"/>
          <w:szCs w:val="24"/>
        </w:rPr>
        <w:t>с.п</w:t>
      </w:r>
      <w:proofErr w:type="spellEnd"/>
      <w:r w:rsidRPr="00DD7106">
        <w:rPr>
          <w:sz w:val="24"/>
          <w:szCs w:val="24"/>
        </w:rPr>
        <w:t>. Сосновка на 2019 - 2022 годы в сфере теплоснабжения представлена в таблице 2</w:t>
      </w:r>
      <w:r w:rsidR="006B41C9">
        <w:rPr>
          <w:sz w:val="24"/>
          <w:szCs w:val="24"/>
        </w:rPr>
        <w:t>9</w:t>
      </w:r>
      <w:r w:rsidRPr="00DD7106">
        <w:rPr>
          <w:sz w:val="24"/>
          <w:szCs w:val="24"/>
        </w:rPr>
        <w:t>.</w:t>
      </w:r>
    </w:p>
    <w:p w:rsidR="00404188" w:rsidRPr="00DD7106" w:rsidRDefault="00404188" w:rsidP="00B579A5">
      <w:pPr>
        <w:spacing w:after="0" w:line="240" w:lineRule="auto"/>
        <w:contextualSpacing/>
        <w:jc w:val="both"/>
        <w:rPr>
          <w:sz w:val="24"/>
          <w:szCs w:val="24"/>
        </w:rPr>
      </w:pPr>
    </w:p>
    <w:p w:rsidR="00404188" w:rsidRPr="00DD7106" w:rsidRDefault="00404188" w:rsidP="00B579A5">
      <w:pPr>
        <w:spacing w:after="0" w:line="240" w:lineRule="auto"/>
        <w:contextualSpacing/>
        <w:jc w:val="both"/>
        <w:rPr>
          <w:sz w:val="24"/>
          <w:szCs w:val="24"/>
        </w:rPr>
      </w:pPr>
    </w:p>
    <w:p w:rsidR="00404188" w:rsidRPr="00DD7106" w:rsidRDefault="00404188" w:rsidP="00B579A5">
      <w:pPr>
        <w:spacing w:after="0" w:line="240" w:lineRule="auto"/>
        <w:contextualSpacing/>
        <w:jc w:val="both"/>
        <w:rPr>
          <w:sz w:val="24"/>
          <w:szCs w:val="24"/>
        </w:rPr>
      </w:pPr>
    </w:p>
    <w:p w:rsidR="00404188" w:rsidRPr="00DD7106" w:rsidRDefault="00404188" w:rsidP="00B579A5">
      <w:pPr>
        <w:spacing w:after="0" w:line="240" w:lineRule="auto"/>
        <w:contextualSpacing/>
        <w:jc w:val="both"/>
        <w:rPr>
          <w:sz w:val="24"/>
          <w:szCs w:val="24"/>
        </w:rPr>
      </w:pPr>
    </w:p>
    <w:p w:rsidR="00B579A5" w:rsidRPr="00DD7106" w:rsidRDefault="00B579A5" w:rsidP="00B579A5">
      <w:pPr>
        <w:spacing w:after="0" w:line="240" w:lineRule="auto"/>
        <w:contextualSpacing/>
        <w:jc w:val="both"/>
        <w:rPr>
          <w:sz w:val="24"/>
          <w:szCs w:val="24"/>
        </w:rPr>
      </w:pPr>
    </w:p>
    <w:p w:rsidR="00B579A5" w:rsidRPr="00DD7106" w:rsidRDefault="00B579A5" w:rsidP="00B579A5">
      <w:pPr>
        <w:spacing w:after="0" w:line="240" w:lineRule="auto"/>
        <w:contextualSpacing/>
        <w:jc w:val="both"/>
        <w:rPr>
          <w:sz w:val="24"/>
          <w:szCs w:val="24"/>
        </w:rPr>
      </w:pPr>
    </w:p>
    <w:p w:rsidR="00B579A5" w:rsidRPr="00DD7106" w:rsidRDefault="00B579A5" w:rsidP="00B579A5">
      <w:pPr>
        <w:spacing w:after="0" w:line="240" w:lineRule="auto"/>
        <w:contextualSpacing/>
        <w:jc w:val="both"/>
        <w:rPr>
          <w:sz w:val="24"/>
          <w:szCs w:val="24"/>
        </w:rPr>
      </w:pPr>
    </w:p>
    <w:p w:rsidR="00B579A5" w:rsidRPr="00DD7106" w:rsidRDefault="00B579A5" w:rsidP="00B579A5">
      <w:pPr>
        <w:pStyle w:val="afb"/>
        <w:keepNext/>
        <w:spacing w:before="0" w:after="0" w:line="240" w:lineRule="auto"/>
        <w:ind w:firstLine="0"/>
        <w:contextualSpacing/>
        <w:rPr>
          <w:b w:val="0"/>
          <w:sz w:val="24"/>
          <w:szCs w:val="24"/>
        </w:rPr>
        <w:sectPr w:rsidR="00B579A5" w:rsidRPr="00DD7106" w:rsidSect="004A0296">
          <w:pgSz w:w="11906" w:h="16838"/>
          <w:pgMar w:top="1134" w:right="567" w:bottom="1134" w:left="1701" w:header="283" w:footer="567" w:gutter="0"/>
          <w:cols w:space="708"/>
          <w:docGrid w:linePitch="381"/>
        </w:sectPr>
      </w:pPr>
    </w:p>
    <w:p w:rsidR="00404188" w:rsidRPr="00DD7106" w:rsidRDefault="00404188" w:rsidP="00404188">
      <w:pPr>
        <w:spacing w:after="0" w:line="240" w:lineRule="auto"/>
        <w:ind w:firstLine="0"/>
        <w:contextualSpacing/>
        <w:rPr>
          <w:sz w:val="24"/>
          <w:szCs w:val="20"/>
        </w:rPr>
      </w:pPr>
      <w:bookmarkStart w:id="327" w:name="_Toc28125554"/>
      <w:r w:rsidRPr="00DD7106">
        <w:rPr>
          <w:sz w:val="24"/>
          <w:szCs w:val="20"/>
        </w:rPr>
        <w:lastRenderedPageBreak/>
        <w:t xml:space="preserve">Таблица </w:t>
      </w:r>
      <w:r w:rsidR="009113D4" w:rsidRPr="00DD7106">
        <w:rPr>
          <w:sz w:val="24"/>
          <w:szCs w:val="20"/>
        </w:rPr>
        <w:fldChar w:fldCharType="begin"/>
      </w:r>
      <w:r w:rsidRPr="00DD7106">
        <w:rPr>
          <w:sz w:val="24"/>
          <w:szCs w:val="20"/>
        </w:rPr>
        <w:instrText xml:space="preserve"> SEQ Таблица \* ARABIC </w:instrText>
      </w:r>
      <w:r w:rsidR="009113D4" w:rsidRPr="00DD7106">
        <w:rPr>
          <w:sz w:val="24"/>
          <w:szCs w:val="20"/>
        </w:rPr>
        <w:fldChar w:fldCharType="separate"/>
      </w:r>
      <w:r w:rsidR="006B41C9">
        <w:rPr>
          <w:noProof/>
          <w:sz w:val="24"/>
          <w:szCs w:val="20"/>
        </w:rPr>
        <w:t>29</w:t>
      </w:r>
      <w:r w:rsidR="009113D4" w:rsidRPr="00DD7106">
        <w:rPr>
          <w:sz w:val="24"/>
          <w:szCs w:val="20"/>
        </w:rPr>
        <w:fldChar w:fldCharType="end"/>
      </w:r>
      <w:r w:rsidRPr="00DD7106">
        <w:rPr>
          <w:sz w:val="24"/>
          <w:szCs w:val="20"/>
        </w:rPr>
        <w:t xml:space="preserve"> – </w:t>
      </w:r>
      <w:bookmarkEnd w:id="327"/>
      <w:r w:rsidRPr="00DD7106">
        <w:rPr>
          <w:sz w:val="24"/>
          <w:szCs w:val="20"/>
        </w:rPr>
        <w:t xml:space="preserve">Смета расходов, связанных с производством и передачей тепловой энергии Сосновского ЛПУ МГ на территории </w:t>
      </w:r>
      <w:proofErr w:type="spellStart"/>
      <w:r w:rsidRPr="00DD7106">
        <w:rPr>
          <w:sz w:val="24"/>
          <w:szCs w:val="20"/>
        </w:rPr>
        <w:t>с.п</w:t>
      </w:r>
      <w:proofErr w:type="spellEnd"/>
      <w:r w:rsidRPr="00DD7106">
        <w:rPr>
          <w:sz w:val="24"/>
          <w:szCs w:val="20"/>
        </w:rPr>
        <w:t>. Сосновка на 2019 - 2022 годы в сфере теплоснабжения</w:t>
      </w:r>
    </w:p>
    <w:p w:rsidR="00404188" w:rsidRPr="00DD7106" w:rsidRDefault="00404188" w:rsidP="00404188">
      <w:pPr>
        <w:spacing w:after="0" w:line="240" w:lineRule="auto"/>
        <w:ind w:firstLine="0"/>
        <w:contextualSpacing/>
        <w:rPr>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9"/>
        <w:gridCol w:w="1966"/>
        <w:gridCol w:w="936"/>
        <w:gridCol w:w="802"/>
        <w:gridCol w:w="860"/>
        <w:gridCol w:w="960"/>
        <w:gridCol w:w="863"/>
        <w:gridCol w:w="860"/>
        <w:gridCol w:w="960"/>
        <w:gridCol w:w="863"/>
        <w:gridCol w:w="860"/>
        <w:gridCol w:w="960"/>
        <w:gridCol w:w="863"/>
        <w:gridCol w:w="860"/>
        <w:gridCol w:w="960"/>
        <w:gridCol w:w="860"/>
      </w:tblGrid>
      <w:tr w:rsidR="00404188" w:rsidRPr="00DD7106" w:rsidTr="00404188">
        <w:trPr>
          <w:trHeight w:val="20"/>
          <w:tblHeader/>
        </w:trPr>
        <w:tc>
          <w:tcPr>
            <w:tcW w:w="250"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Показатели</w:t>
            </w:r>
          </w:p>
        </w:tc>
        <w:tc>
          <w:tcPr>
            <w:tcW w:w="308"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Ед. изм.</w:t>
            </w:r>
          </w:p>
        </w:tc>
        <w:tc>
          <w:tcPr>
            <w:tcW w:w="1147" w:type="pct"/>
            <w:gridSpan w:val="4"/>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2019 год</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2020 год</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2021 год</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2022 год</w:t>
            </w:r>
          </w:p>
        </w:tc>
      </w:tr>
      <w:tr w:rsidR="00404188" w:rsidRPr="00DD7106" w:rsidTr="00404188">
        <w:trPr>
          <w:trHeight w:val="77"/>
          <w:tblHeader/>
        </w:trPr>
        <w:tc>
          <w:tcPr>
            <w:tcW w:w="250"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Тариф</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Факт</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Ожидаемый</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предприятием</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предприятием</w:t>
            </w:r>
          </w:p>
        </w:tc>
      </w:tr>
      <w:tr w:rsidR="00404188" w:rsidRPr="00DD7106" w:rsidTr="00404188">
        <w:trPr>
          <w:trHeight w:val="507"/>
          <w:tblHeader/>
        </w:trPr>
        <w:tc>
          <w:tcPr>
            <w:tcW w:w="250"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ВСЕГО, в </w:t>
            </w:r>
            <w:proofErr w:type="spellStart"/>
            <w:r w:rsidRPr="00DD7106">
              <w:rPr>
                <w:sz w:val="20"/>
                <w:szCs w:val="20"/>
              </w:rPr>
              <w:t>т.ч</w:t>
            </w:r>
            <w:proofErr w:type="spellEnd"/>
            <w:r w:rsidRPr="00DD7106">
              <w:rPr>
                <w:sz w:val="20"/>
                <w:szCs w:val="20"/>
              </w:rPr>
              <w:t>.</w:t>
            </w:r>
          </w:p>
        </w:tc>
        <w:tc>
          <w:tcPr>
            <w:tcW w:w="316"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proofErr w:type="spellStart"/>
            <w:proofErr w:type="gramStart"/>
            <w:r w:rsidRPr="00DD7106">
              <w:rPr>
                <w:sz w:val="20"/>
                <w:szCs w:val="20"/>
              </w:rPr>
              <w:t>Производ-ство</w:t>
            </w:r>
            <w:proofErr w:type="spellEnd"/>
            <w:proofErr w:type="gramEnd"/>
          </w:p>
        </w:tc>
        <w:tc>
          <w:tcPr>
            <w:tcW w:w="28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ВСЕГО, в </w:t>
            </w:r>
            <w:proofErr w:type="spellStart"/>
            <w:r w:rsidRPr="00DD7106">
              <w:rPr>
                <w:sz w:val="20"/>
                <w:szCs w:val="20"/>
              </w:rPr>
              <w:t>т.ч</w:t>
            </w:r>
            <w:proofErr w:type="spellEnd"/>
            <w:r w:rsidRPr="00DD7106">
              <w:rPr>
                <w:sz w:val="20"/>
                <w:szCs w:val="20"/>
              </w:rPr>
              <w:t>.</w:t>
            </w:r>
          </w:p>
        </w:tc>
        <w:tc>
          <w:tcPr>
            <w:tcW w:w="316"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proofErr w:type="spellStart"/>
            <w:proofErr w:type="gramStart"/>
            <w:r w:rsidRPr="00DD7106">
              <w:rPr>
                <w:sz w:val="20"/>
                <w:szCs w:val="20"/>
              </w:rPr>
              <w:t>Производ-ство</w:t>
            </w:r>
            <w:proofErr w:type="spellEnd"/>
            <w:proofErr w:type="gramEnd"/>
          </w:p>
        </w:tc>
        <w:tc>
          <w:tcPr>
            <w:tcW w:w="28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ВСЕГО, в </w:t>
            </w:r>
            <w:proofErr w:type="spellStart"/>
            <w:r w:rsidRPr="00DD7106">
              <w:rPr>
                <w:sz w:val="20"/>
                <w:szCs w:val="20"/>
              </w:rPr>
              <w:t>т.ч</w:t>
            </w:r>
            <w:proofErr w:type="spellEnd"/>
            <w:r w:rsidRPr="00DD7106">
              <w:rPr>
                <w:sz w:val="20"/>
                <w:szCs w:val="20"/>
              </w:rPr>
              <w:t>.</w:t>
            </w:r>
          </w:p>
        </w:tc>
        <w:tc>
          <w:tcPr>
            <w:tcW w:w="316"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proofErr w:type="spellStart"/>
            <w:proofErr w:type="gramStart"/>
            <w:r w:rsidRPr="00DD7106">
              <w:rPr>
                <w:sz w:val="20"/>
                <w:szCs w:val="20"/>
              </w:rPr>
              <w:t>Производ-ство</w:t>
            </w:r>
            <w:proofErr w:type="spellEnd"/>
            <w:proofErr w:type="gramEnd"/>
          </w:p>
        </w:tc>
        <w:tc>
          <w:tcPr>
            <w:tcW w:w="28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ВСЕГО, в </w:t>
            </w:r>
            <w:proofErr w:type="spellStart"/>
            <w:r w:rsidRPr="00DD7106">
              <w:rPr>
                <w:sz w:val="20"/>
                <w:szCs w:val="20"/>
              </w:rPr>
              <w:t>т.ч</w:t>
            </w:r>
            <w:proofErr w:type="spellEnd"/>
            <w:r w:rsidRPr="00DD7106">
              <w:rPr>
                <w:sz w:val="20"/>
                <w:szCs w:val="20"/>
              </w:rPr>
              <w:t>.</w:t>
            </w:r>
          </w:p>
        </w:tc>
        <w:tc>
          <w:tcPr>
            <w:tcW w:w="316"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proofErr w:type="spellStart"/>
            <w:proofErr w:type="gramStart"/>
            <w:r w:rsidRPr="00DD7106">
              <w:rPr>
                <w:sz w:val="20"/>
                <w:szCs w:val="20"/>
              </w:rPr>
              <w:t>Производ-ство</w:t>
            </w:r>
            <w:proofErr w:type="spellEnd"/>
            <w:proofErr w:type="gramEnd"/>
          </w:p>
        </w:tc>
        <w:tc>
          <w:tcPr>
            <w:tcW w:w="28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r>
      <w:tr w:rsidR="00404188" w:rsidRPr="00DD7106" w:rsidTr="00404188">
        <w:trPr>
          <w:trHeight w:val="507"/>
          <w:tblHeader/>
        </w:trPr>
        <w:tc>
          <w:tcPr>
            <w:tcW w:w="250"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5000" w:type="pct"/>
            <w:gridSpan w:val="16"/>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Раздел 1. Параметры для расчета расходов (индексы)</w:t>
            </w:r>
          </w:p>
        </w:tc>
      </w:tr>
      <w:tr w:rsidR="00404188" w:rsidRPr="00DD7106" w:rsidTr="00404188">
        <w:trPr>
          <w:trHeight w:val="20"/>
        </w:trPr>
        <w:tc>
          <w:tcPr>
            <w:tcW w:w="250"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47" w:type="pc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 т/э</w:t>
            </w:r>
          </w:p>
        </w:tc>
        <w:tc>
          <w:tcPr>
            <w:tcW w:w="308"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r>
      <w:tr w:rsidR="00404188" w:rsidRPr="00DD7106" w:rsidTr="00404188">
        <w:trPr>
          <w:trHeight w:val="20"/>
        </w:trPr>
        <w:tc>
          <w:tcPr>
            <w:tcW w:w="5000" w:type="pct"/>
            <w:gridSpan w:val="16"/>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Раздел 2. Калькуляция</w:t>
            </w:r>
          </w:p>
        </w:tc>
      </w:tr>
      <w:tr w:rsidR="00404188" w:rsidRPr="00DD7106" w:rsidTr="00404188">
        <w:trPr>
          <w:trHeight w:val="20"/>
        </w:trPr>
        <w:tc>
          <w:tcPr>
            <w:tcW w:w="250"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47" w:type="pc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Операционные расходы</w:t>
            </w:r>
          </w:p>
        </w:tc>
        <w:tc>
          <w:tcPr>
            <w:tcW w:w="308"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36 823,11</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11 179,80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25 643,31</w:t>
            </w: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16 227,12</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9 123,33</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7 103,79</w:t>
            </w: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19 373,49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10 556,68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8 816,81</w:t>
            </w: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15 596,89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7 910,77</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7 686,12</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сырья и материалов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460,62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436,72</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476,39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22,21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454,18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495,44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23,09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472,35</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515,26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24,02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491,25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ремонт основных средств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24 854,24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5 210,17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19 644,07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1 820,16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1 820,16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4 383,40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2 955,80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1 427,60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труда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13 590,70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6 460,07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7 130,63</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Численность</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чел.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9,28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5,74</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Средняя зарплата в месяц</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91,43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110,11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79,91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104,60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124,21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91,53</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108,84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129,29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95,21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134,58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99,04</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proofErr w:type="gramStart"/>
            <w:r w:rsidRPr="00DD7106">
              <w:rPr>
                <w:sz w:val="20"/>
                <w:szCs w:val="20"/>
              </w:rPr>
              <w:t>ОПР</w:t>
            </w:r>
            <w:proofErr w:type="gramEnd"/>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13 590,70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6 460,07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7 130,63</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Численность</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чел.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9,28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Средняя зарплата в месяц</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91,43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110,11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79,91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104,60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124,21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91,53</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108,84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129,29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95,21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134,58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99,04</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Льготный проезд к месту отдыха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317,54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121,43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196,11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333,42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127,50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205,91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350,09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133,88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367,59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140,57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227,02</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работ и услуг производственного характера, выполняемых по договорам со сторонними организациями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1.5.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иных работ и услуг, выполняемых по договорам с организациями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связи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вневедомственной охраны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коммунальных услуг</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служебные командировки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1.7.</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обучение персонала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23,28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23,28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24,22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24,22</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25,18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25,18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26,19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26,19</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Лизинговый платеж, арендная плата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Другие расходы, не относящиеся к неподконтрольным расходам</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77,34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43,51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33,83</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80,43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45,25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35,18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83,65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47,06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36,59</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86,99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48,94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38,05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Прочие</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77,34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43,51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33,83</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80,43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45,25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35,18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83,65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47,06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36,59</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86,99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48,94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38,05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Неподконтрольные расходы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4 809,44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2 143,83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2 665,62</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11 833,28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4 838,60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6 994,68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14 165,12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6 129,32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8 035,81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14 216,78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6 379,84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7 836,94</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оказываемых организациями, осуществляющими регулируемые виды деятельности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Стоки </w:t>
            </w:r>
            <w:r w:rsidRPr="00DD7106">
              <w:rPr>
                <w:sz w:val="20"/>
                <w:szCs w:val="20"/>
              </w:rPr>
              <w:lastRenderedPageBreak/>
              <w:t>производственные</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lastRenderedPageBreak/>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объем стоков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 м3</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стоков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руб./м3</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82,69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82,69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86,00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86,00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89,44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89,44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93,02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93,02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Услуги по передаче т/э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Объем т/э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 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2.1.2.2.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т/э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 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уплату налогов, сборов и других обязательных платежей</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обязательное страхование</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Земельный налог</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Транспортный налог</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Водный налог</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2.2.6.</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Налог на имущество</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2.2.7.</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Иные расходы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Концессионная плата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Арендная плата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по сомнительным долгам</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Отчисления на социальные нужды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2 813,17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1 299,50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1 513,66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proofErr w:type="gramStart"/>
            <w:r w:rsidRPr="00DD7106">
              <w:rPr>
                <w:sz w:val="20"/>
                <w:szCs w:val="20"/>
              </w:rPr>
              <w:t>ОПР</w:t>
            </w:r>
            <w:proofErr w:type="gramEnd"/>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2 813,17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1 299,50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1 513,66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Цеховые</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АУП</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 и нематериальных активов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1 841,04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689,09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1 151,95</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1 841,04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689,09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1 151,95</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прочая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2016</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2.7.2.2.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2017</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2.7.2.3.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2018</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2.8.</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выплаты по договорам займа и кредитным договорам, включая проценты по ним</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DD7106">
              <w:rPr>
                <w:sz w:val="20"/>
                <w:szCs w:val="20"/>
              </w:rPr>
              <w:lastRenderedPageBreak/>
              <w:t>концедента</w:t>
            </w:r>
            <w:proofErr w:type="spellEnd"/>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lastRenderedPageBreak/>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2.10.</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Налог на прибыль</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(производство) энергетических ресурсов, холодной воды и теплоносителя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2 472,57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2 472,57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2 753,78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2 753,78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2 863,93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2 863,93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3 494,44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3 494,44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Топливо</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газ</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КПД</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выработки</w:t>
            </w:r>
          </w:p>
        </w:tc>
        <w:tc>
          <w:tcPr>
            <w:tcW w:w="308"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кг</w:t>
            </w:r>
            <w:proofErr w:type="gramStart"/>
            <w:r w:rsidRPr="00DD7106">
              <w:rPr>
                <w:sz w:val="20"/>
                <w:szCs w:val="20"/>
              </w:rPr>
              <w:t>.у</w:t>
            </w:r>
            <w:proofErr w:type="gramEnd"/>
            <w:r w:rsidRPr="00DD7106">
              <w:rPr>
                <w:sz w:val="20"/>
                <w:szCs w:val="20"/>
              </w:rPr>
              <w:t>.т</w:t>
            </w:r>
            <w:proofErr w:type="spellEnd"/>
            <w:r w:rsidRPr="00DD7106">
              <w:rPr>
                <w:sz w:val="20"/>
                <w:szCs w:val="20"/>
              </w:rPr>
              <w:t>.        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отпуска в сеть</w:t>
            </w:r>
          </w:p>
        </w:tc>
        <w:tc>
          <w:tcPr>
            <w:tcW w:w="308"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кг</w:t>
            </w:r>
            <w:proofErr w:type="gramStart"/>
            <w:r w:rsidRPr="00DD7106">
              <w:rPr>
                <w:sz w:val="20"/>
                <w:szCs w:val="20"/>
              </w:rPr>
              <w:t>.у</w:t>
            </w:r>
            <w:proofErr w:type="gramEnd"/>
            <w:r w:rsidRPr="00DD7106">
              <w:rPr>
                <w:sz w:val="20"/>
                <w:szCs w:val="20"/>
              </w:rPr>
              <w:t>.т</w:t>
            </w:r>
            <w:proofErr w:type="spellEnd"/>
            <w:r w:rsidRPr="00DD7106">
              <w:rPr>
                <w:sz w:val="20"/>
                <w:szCs w:val="20"/>
              </w:rPr>
              <w:t>.        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3.1.1.3.1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Теплота сгорания топлива</w:t>
            </w:r>
          </w:p>
        </w:tc>
        <w:tc>
          <w:tcPr>
            <w:tcW w:w="308"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proofErr w:type="gramStart"/>
            <w:r w:rsidRPr="00DD7106">
              <w:rPr>
                <w:sz w:val="20"/>
                <w:szCs w:val="20"/>
              </w:rPr>
              <w:t>ккал</w:t>
            </w:r>
            <w:proofErr w:type="gramEnd"/>
            <w:r w:rsidRPr="00DD7106">
              <w:rPr>
                <w:sz w:val="20"/>
                <w:szCs w:val="20"/>
              </w:rPr>
              <w:t>/кг</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Переводной коэффициент</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3.1.1.5.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выработки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м3/Гкал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Электрическая энергия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Затраты </w:t>
            </w:r>
            <w:proofErr w:type="gramStart"/>
            <w:r w:rsidRPr="00DD7106">
              <w:rPr>
                <w:sz w:val="20"/>
                <w:szCs w:val="20"/>
              </w:rPr>
              <w:t>на</w:t>
            </w:r>
            <w:proofErr w:type="gramEnd"/>
            <w:r w:rsidRPr="00DD7106">
              <w:rPr>
                <w:sz w:val="20"/>
                <w:szCs w:val="20"/>
              </w:rPr>
              <w:t xml:space="preserve"> э/э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э/э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к</w:t>
            </w:r>
            <w:proofErr w:type="gramStart"/>
            <w:r w:rsidRPr="00DD7106">
              <w:rPr>
                <w:sz w:val="20"/>
                <w:szCs w:val="20"/>
              </w:rPr>
              <w:t>Втч</w:t>
            </w:r>
            <w:proofErr w:type="spellEnd"/>
            <w:r w:rsidRPr="00DD7106">
              <w:rPr>
                <w:sz w:val="20"/>
                <w:szCs w:val="20"/>
              </w:rPr>
              <w:t>/Гк</w:t>
            </w:r>
            <w:proofErr w:type="gramEnd"/>
            <w:r w:rsidRPr="00DD7106">
              <w:rPr>
                <w:sz w:val="20"/>
                <w:szCs w:val="20"/>
              </w:rPr>
              <w:t>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э/э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руб</w:t>
            </w:r>
            <w:proofErr w:type="spellEnd"/>
            <w:r w:rsidRPr="00DD7106">
              <w:rPr>
                <w:sz w:val="20"/>
                <w:szCs w:val="20"/>
              </w:rPr>
              <w:t>/</w:t>
            </w:r>
            <w:proofErr w:type="spellStart"/>
            <w:r w:rsidRPr="00DD7106">
              <w:rPr>
                <w:sz w:val="20"/>
                <w:szCs w:val="20"/>
              </w:rPr>
              <w:t>кВтч</w:t>
            </w:r>
            <w:proofErr w:type="spellEnd"/>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3,83</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3.2.1.3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Объем э/э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.к</w:t>
            </w:r>
            <w:proofErr w:type="gramEnd"/>
            <w:r w:rsidRPr="00DD7106">
              <w:rPr>
                <w:sz w:val="20"/>
                <w:szCs w:val="20"/>
              </w:rPr>
              <w:t>Втч</w:t>
            </w:r>
            <w:proofErr w:type="spellEnd"/>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Вода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воду</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воды (производство)</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м3/Гкал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Цена воды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руб</w:t>
            </w:r>
            <w:proofErr w:type="spellEnd"/>
            <w:r w:rsidRPr="00DD7106">
              <w:rPr>
                <w:sz w:val="20"/>
                <w:szCs w:val="20"/>
              </w:rPr>
              <w:t>/м3</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63,88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63,88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66,44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66,44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69,10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69,10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71,86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71,86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 воды (объем)</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 м3</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26,48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26,48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36,40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Покупная тепловая энергия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Расчетная предпринимательская прибыль</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1 817,78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974,62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843,15</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1 662,96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886,27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776,70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Размер расчетной предпринимательской прибыли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Итого необходимая валовая выручка (НВВ)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roofErr w:type="spellStart"/>
            <w:r w:rsidRPr="00DD7106">
              <w:rPr>
                <w:sz w:val="20"/>
                <w:szCs w:val="20"/>
              </w:rPr>
              <w:t>тыс</w:t>
            </w:r>
            <w:proofErr w:type="gramStart"/>
            <w:r w:rsidRPr="00DD7106">
              <w:rPr>
                <w:sz w:val="20"/>
                <w:szCs w:val="20"/>
              </w:rPr>
              <w:t>.р</w:t>
            </w:r>
            <w:proofErr w:type="gramEnd"/>
            <w:r w:rsidRPr="00DD7106">
              <w:rPr>
                <w:sz w:val="20"/>
                <w:szCs w:val="20"/>
              </w:rPr>
              <w:t>уб</w:t>
            </w:r>
            <w:proofErr w:type="spellEnd"/>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44 105,12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15 796,20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28 308,92</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30 814,18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16 715,71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14 098,47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38 220,33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20 524,55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17 695,77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34 971,07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18 671,32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16 299,75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Тариф на тепловую энергию (среднегодовой)</w:t>
            </w:r>
          </w:p>
        </w:tc>
        <w:tc>
          <w:tcPr>
            <w:tcW w:w="308"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 Гкал без НДС</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2 303,14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824,87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1 478,27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1 609,10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872,88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736,21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1 995,84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1 071,78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924,06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1 826,17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975,00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851,16</w:t>
            </w:r>
          </w:p>
        </w:tc>
      </w:tr>
    </w:tbl>
    <w:p w:rsidR="00404188" w:rsidRPr="00DD7106" w:rsidRDefault="00404188" w:rsidP="00404188">
      <w:pPr>
        <w:spacing w:after="0" w:line="240" w:lineRule="auto"/>
        <w:ind w:firstLine="0"/>
        <w:contextualSpacing/>
        <w:rPr>
          <w:sz w:val="24"/>
          <w:szCs w:val="20"/>
        </w:rPr>
      </w:pPr>
    </w:p>
    <w:p w:rsidR="00404188" w:rsidRPr="00DD7106" w:rsidRDefault="00404188" w:rsidP="00404188">
      <w:pPr>
        <w:spacing w:after="0" w:line="240" w:lineRule="auto"/>
        <w:contextualSpacing/>
        <w:rPr>
          <w:sz w:val="24"/>
          <w:szCs w:val="20"/>
        </w:rPr>
      </w:pPr>
      <w:r w:rsidRPr="00DD7106">
        <w:rPr>
          <w:sz w:val="24"/>
          <w:szCs w:val="20"/>
        </w:rPr>
        <w:t xml:space="preserve">Корректировка расходов по статьям затрат на производство и передачу тепловой энергии на 2020-2022 годы </w:t>
      </w:r>
      <w:proofErr w:type="gramStart"/>
      <w:r w:rsidRPr="00DD7106">
        <w:rPr>
          <w:sz w:val="24"/>
          <w:szCs w:val="20"/>
        </w:rPr>
        <w:t>в</w:t>
      </w:r>
      <w:proofErr w:type="gramEnd"/>
      <w:r w:rsidRPr="00DD7106">
        <w:rPr>
          <w:sz w:val="24"/>
          <w:szCs w:val="20"/>
        </w:rPr>
        <w:t xml:space="preserve"> </w:t>
      </w:r>
      <w:proofErr w:type="spellStart"/>
      <w:r w:rsidRPr="00DD7106">
        <w:rPr>
          <w:sz w:val="24"/>
          <w:szCs w:val="20"/>
        </w:rPr>
        <w:t>с.п</w:t>
      </w:r>
      <w:proofErr w:type="spellEnd"/>
      <w:r w:rsidRPr="00DD7106">
        <w:rPr>
          <w:sz w:val="24"/>
          <w:szCs w:val="20"/>
        </w:rPr>
        <w:t xml:space="preserve">. Сосновка представлена в таблице </w:t>
      </w:r>
      <w:r w:rsidR="006B41C9">
        <w:rPr>
          <w:sz w:val="24"/>
          <w:szCs w:val="20"/>
        </w:rPr>
        <w:t>30</w:t>
      </w:r>
      <w:r w:rsidRPr="00DD7106">
        <w:rPr>
          <w:sz w:val="24"/>
          <w:szCs w:val="20"/>
        </w:rPr>
        <w:t>.</w:t>
      </w:r>
    </w:p>
    <w:p w:rsidR="00404188" w:rsidRPr="00DD7106" w:rsidRDefault="00404188" w:rsidP="00404188">
      <w:pPr>
        <w:spacing w:after="0" w:line="240" w:lineRule="auto"/>
        <w:ind w:firstLine="0"/>
        <w:contextualSpacing/>
        <w:rPr>
          <w:sz w:val="24"/>
          <w:szCs w:val="20"/>
        </w:rPr>
      </w:pPr>
    </w:p>
    <w:p w:rsidR="00404188" w:rsidRPr="00DD7106" w:rsidRDefault="00404188" w:rsidP="00404188">
      <w:pPr>
        <w:spacing w:after="0" w:line="240" w:lineRule="auto"/>
        <w:ind w:firstLine="0"/>
        <w:contextualSpacing/>
        <w:rPr>
          <w:sz w:val="24"/>
          <w:szCs w:val="20"/>
        </w:rPr>
      </w:pPr>
      <w:r w:rsidRPr="00DD7106">
        <w:rPr>
          <w:sz w:val="24"/>
          <w:szCs w:val="20"/>
        </w:rPr>
        <w:lastRenderedPageBreak/>
        <w:t xml:space="preserve">Таблица </w:t>
      </w:r>
      <w:r w:rsidR="009113D4" w:rsidRPr="00DD7106">
        <w:rPr>
          <w:sz w:val="24"/>
          <w:szCs w:val="20"/>
        </w:rPr>
        <w:fldChar w:fldCharType="begin"/>
      </w:r>
      <w:r w:rsidRPr="00DD7106">
        <w:rPr>
          <w:sz w:val="24"/>
          <w:szCs w:val="20"/>
        </w:rPr>
        <w:instrText xml:space="preserve"> SEQ Таблица \* ARABIC </w:instrText>
      </w:r>
      <w:r w:rsidR="009113D4" w:rsidRPr="00DD7106">
        <w:rPr>
          <w:sz w:val="24"/>
          <w:szCs w:val="20"/>
        </w:rPr>
        <w:fldChar w:fldCharType="separate"/>
      </w:r>
      <w:r w:rsidR="006B41C9">
        <w:rPr>
          <w:noProof/>
          <w:sz w:val="24"/>
          <w:szCs w:val="20"/>
        </w:rPr>
        <w:t>30</w:t>
      </w:r>
      <w:r w:rsidR="009113D4" w:rsidRPr="00DD7106">
        <w:rPr>
          <w:sz w:val="24"/>
          <w:szCs w:val="20"/>
        </w:rPr>
        <w:fldChar w:fldCharType="end"/>
      </w:r>
      <w:r w:rsidRPr="00DD7106">
        <w:rPr>
          <w:sz w:val="24"/>
          <w:szCs w:val="20"/>
        </w:rPr>
        <w:t xml:space="preserve"> – Корректировка расходов по статьям затрат на производство и передачу тепловой энергии на 2020-2022 годы, тыс. руб.</w:t>
      </w:r>
    </w:p>
    <w:p w:rsidR="00404188" w:rsidRPr="00DD7106" w:rsidRDefault="00404188" w:rsidP="00404188">
      <w:pPr>
        <w:spacing w:after="0" w:line="240" w:lineRule="auto"/>
        <w:ind w:firstLine="0"/>
        <w:contextualSpacing/>
        <w:rPr>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7"/>
        <w:gridCol w:w="1829"/>
        <w:gridCol w:w="1215"/>
        <w:gridCol w:w="1270"/>
        <w:gridCol w:w="1659"/>
        <w:gridCol w:w="1659"/>
        <w:gridCol w:w="1659"/>
        <w:gridCol w:w="1480"/>
        <w:gridCol w:w="1282"/>
        <w:gridCol w:w="2382"/>
      </w:tblGrid>
      <w:tr w:rsidR="00404188" w:rsidRPr="00DD7106" w:rsidTr="00404188">
        <w:trPr>
          <w:trHeight w:val="85"/>
          <w:tblHeader/>
        </w:trPr>
        <w:tc>
          <w:tcPr>
            <w:tcW w:w="249" w:type="pct"/>
            <w:vMerge w:val="restart"/>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 </w:t>
            </w:r>
            <w:proofErr w:type="gramStart"/>
            <w:r w:rsidRPr="00DD7106">
              <w:rPr>
                <w:sz w:val="20"/>
                <w:szCs w:val="20"/>
              </w:rPr>
              <w:t>п</w:t>
            </w:r>
            <w:proofErr w:type="gramEnd"/>
            <w:r w:rsidRPr="00DD7106">
              <w:rPr>
                <w:sz w:val="20"/>
                <w:szCs w:val="20"/>
              </w:rPr>
              <w:t>/п</w:t>
            </w:r>
          </w:p>
        </w:tc>
        <w:tc>
          <w:tcPr>
            <w:tcW w:w="602" w:type="pct"/>
            <w:vMerge w:val="restart"/>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Показатели</w:t>
            </w:r>
          </w:p>
        </w:tc>
        <w:tc>
          <w:tcPr>
            <w:tcW w:w="400"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Тариф 2020 год</w:t>
            </w:r>
          </w:p>
        </w:tc>
        <w:tc>
          <w:tcPr>
            <w:tcW w:w="964" w:type="pct"/>
            <w:gridSpan w:val="2"/>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2020 год</w:t>
            </w:r>
          </w:p>
        </w:tc>
        <w:tc>
          <w:tcPr>
            <w:tcW w:w="2001" w:type="pct"/>
            <w:gridSpan w:val="4"/>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Принято РСТ Югры во исполнение решения ФАС России от 19.06.2019 № СП/51574/19</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Обоснования корректировки расходов</w:t>
            </w:r>
          </w:p>
        </w:tc>
      </w:tr>
      <w:tr w:rsidR="00404188" w:rsidRPr="00DD7106" w:rsidTr="00404188">
        <w:trPr>
          <w:trHeight w:val="20"/>
        </w:trPr>
        <w:tc>
          <w:tcPr>
            <w:tcW w:w="249" w:type="pct"/>
            <w:vMerge/>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vMerge/>
            <w:shd w:val="clear" w:color="auto" w:fill="auto"/>
            <w:vAlign w:val="center"/>
          </w:tcPr>
          <w:p w:rsidR="00404188" w:rsidRPr="00DD7106" w:rsidRDefault="00404188" w:rsidP="00404188">
            <w:pPr>
              <w:spacing w:after="0" w:line="240" w:lineRule="auto"/>
              <w:ind w:firstLine="0"/>
              <w:contextualSpacing/>
              <w:jc w:val="center"/>
              <w:rPr>
                <w:sz w:val="20"/>
                <w:szCs w:val="20"/>
              </w:rPr>
            </w:pPr>
          </w:p>
        </w:tc>
        <w:tc>
          <w:tcPr>
            <w:tcW w:w="400" w:type="pct"/>
            <w:vMerge/>
            <w:vAlign w:val="center"/>
          </w:tcPr>
          <w:p w:rsidR="00404188" w:rsidRPr="00DD7106" w:rsidRDefault="00404188" w:rsidP="00404188">
            <w:pPr>
              <w:spacing w:after="0" w:line="240" w:lineRule="auto"/>
              <w:ind w:firstLine="0"/>
              <w:contextualSpacing/>
              <w:jc w:val="center"/>
              <w:rPr>
                <w:sz w:val="20"/>
                <w:szCs w:val="20"/>
              </w:rPr>
            </w:pP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ТСО</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Отклонение от тарифа</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2020 год</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Отклонение от тарифа</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2021 год</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2022 год</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Операционные расходы, всего в том числе:</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4639,84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15459,53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10819,69</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4621,89</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-17,95</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4744,97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4885,42</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принятыми показателями</w:t>
            </w:r>
          </w:p>
        </w:tc>
      </w:tr>
      <w:tr w:rsidR="00404188" w:rsidRPr="00DD7106" w:rsidTr="00404188">
        <w:trPr>
          <w:trHeight w:val="20"/>
        </w:trPr>
        <w:tc>
          <w:tcPr>
            <w:tcW w:w="249"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потребительских цен</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кол-ва активов (производство)</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кол-ва активов (передача)</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эффективности операционных расходов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1.4</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Коэффициент эластичности затрат по росту активов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0,75</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0,75</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0,75</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0,75</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Коэффициент индексации операционных расходов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-0,004</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Неподконтрольны е расходы, всего в том числе:</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1188,55</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13058,67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11870,16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1173,04</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-15,51</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1250,68</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1323,26</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принятыми расходами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оказываемых организациями, осуществляющими регулируемые виды деятельности</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310,03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310,03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Организацией не представлены обосновывающие материалы</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Стоки производственные</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310,03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310,03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руб./м3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78,33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78,33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2.1.1.2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руб./м3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3,96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3,96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уплату налогов, сборов и других обязательных платежей</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Концессионная плата</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2.4</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Арендная плата</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по сомнительным долгам</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2.6</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Отчисления на соц. нужды</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1182,58</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11617,51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10434,93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1093,88</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-88,70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1123,04</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1156,25</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корректировкой операционных расходов, тарифов страховых взносов в размере – 30%, размера страхового тарифа на обязательные соц. страх</w:t>
            </w:r>
            <w:proofErr w:type="gramStart"/>
            <w:r w:rsidRPr="00DD7106">
              <w:rPr>
                <w:sz w:val="20"/>
                <w:szCs w:val="20"/>
              </w:rPr>
              <w:t>.</w:t>
            </w:r>
            <w:proofErr w:type="gramEnd"/>
            <w:r w:rsidRPr="00DD7106">
              <w:rPr>
                <w:sz w:val="20"/>
                <w:szCs w:val="20"/>
              </w:rPr>
              <w:t xml:space="preserve"> </w:t>
            </w:r>
            <w:proofErr w:type="gramStart"/>
            <w:r w:rsidRPr="00DD7106">
              <w:rPr>
                <w:sz w:val="20"/>
                <w:szCs w:val="20"/>
              </w:rPr>
              <w:t>о</w:t>
            </w:r>
            <w:proofErr w:type="gramEnd"/>
            <w:r w:rsidRPr="00DD7106">
              <w:rPr>
                <w:sz w:val="20"/>
                <w:szCs w:val="20"/>
              </w:rPr>
              <w:t>т несчастных случаев – 0,12% согласно приказу ГУ-РО ФСС РФ по ХМАО-Югре от 02.11.2018 №969 и фактических расходов за 2018 год</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 и нематериальных активов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1125,17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1125,17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73,19</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73,19</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121,70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161,04</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Примечание*</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выплаты по договорам займа и кредитным договорам, включая проценты по ним</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2.9</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Расходы концессионера на </w:t>
            </w:r>
            <w:r w:rsidRPr="00DD7106">
              <w:rPr>
                <w:sz w:val="20"/>
                <w:szCs w:val="20"/>
              </w:rPr>
              <w:lastRenderedPageBreak/>
              <w:t xml:space="preserve">осуществление государственного кадастрового учёта и (или) гос. регистрации права собственности </w:t>
            </w:r>
            <w:proofErr w:type="spellStart"/>
            <w:r w:rsidRPr="00DD7106">
              <w:rPr>
                <w:sz w:val="20"/>
                <w:szCs w:val="20"/>
              </w:rPr>
              <w:t>концедента</w:t>
            </w:r>
            <w:proofErr w:type="spellEnd"/>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2.10</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Налог на прибыль</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энергетических ресурсов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1558,58</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2994,41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1385,83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1657,13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98,55</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1719,89</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1784,30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принятыми расходами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топливо</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262,39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557,72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295,33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262,72</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0,33</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270,61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278,72</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принимаемым объёмом и ценой топлива</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НУР газа (от отпуска в сеть), </w:t>
            </w:r>
            <w:proofErr w:type="gramStart"/>
            <w:r w:rsidRPr="00DD7106">
              <w:rPr>
                <w:sz w:val="20"/>
                <w:szCs w:val="20"/>
              </w:rPr>
              <w:t>кг</w:t>
            </w:r>
            <w:proofErr w:type="gramEnd"/>
            <w:r w:rsidRPr="00DD7106">
              <w:rPr>
                <w:sz w:val="20"/>
                <w:szCs w:val="20"/>
              </w:rPr>
              <w:t xml:space="preserve"> у. т./Гкал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166,00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227,44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61,43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166,00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166,00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166,00</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уровне показателей, утверждённых приказом №143-нп</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КПД газ,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86,06</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85,00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86,06</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86,06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86,06</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Цена газа (</w:t>
            </w:r>
            <w:proofErr w:type="gramStart"/>
            <w:r w:rsidRPr="00DD7106">
              <w:rPr>
                <w:sz w:val="20"/>
                <w:szCs w:val="20"/>
              </w:rPr>
              <w:t>природный</w:t>
            </w:r>
            <w:proofErr w:type="gramEnd"/>
            <w:r w:rsidRPr="00DD7106">
              <w:rPr>
                <w:sz w:val="20"/>
                <w:szCs w:val="20"/>
              </w:rPr>
              <w:t>), руб./тыс. 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3113,79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2801,19</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-312,62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3106,42</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-7,37</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3199,61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3,295,60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Цена топлива принята с учётом цены с 01.01.2019 в размере 3029,0 руб./тыс. </w:t>
            </w:r>
            <w:r w:rsidRPr="00DD7106">
              <w:rPr>
                <w:sz w:val="20"/>
                <w:szCs w:val="20"/>
              </w:rPr>
              <w:lastRenderedPageBreak/>
              <w:t>м3 согласно прейскуранту от 05.10.2018 № 04-03-28-2018/4 «Внутренние расчётные (оптовые) цены на газ и внутренние расчётные тарифы на услуги по транспортировке и хранению газа для организаций ПАО «Газпром» без учёта цены на транспортировку и показателей Прогноза»</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цен на топливо,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 июля по Прогнозу</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топлива, тыс. 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84,27</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199,10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114,83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84,57</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0,31</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84,57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84,57</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Исходя из принятых объёмов отпуска тепловой энергии в сеть, НУР топлива и калорийного эквивалента топлива в размере 1,18 согласно паспортам качества газа</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3.1.1.4</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Норматив запасов топлива на источниках тепловой энергии (тонн, м</w:t>
            </w:r>
            <w:r w:rsidRPr="00DD7106">
              <w:rPr>
                <w:sz w:val="20"/>
                <w:szCs w:val="20"/>
                <w:vertAlign w:val="superscript"/>
              </w:rPr>
              <w:t>3</w:t>
            </w:r>
            <w:r w:rsidRPr="00DD7106">
              <w:rPr>
                <w:sz w:val="20"/>
                <w:szCs w:val="20"/>
              </w:rPr>
              <w:t>)</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Утверждённые нормативы запасов топлива на источниках тепловой энергии не представлены, затраты не заявлены</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электрическую энергию</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906,66</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723,15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-183,52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986,80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80,14</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1027,26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1068,35</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принимаемым объёмом и ценой электроэнергии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НУР электроэнергии, </w:t>
            </w:r>
            <w:proofErr w:type="spellStart"/>
            <w:r w:rsidRPr="00DD7106">
              <w:rPr>
                <w:sz w:val="20"/>
                <w:szCs w:val="20"/>
              </w:rPr>
              <w:t>кВт</w:t>
            </w:r>
            <w:proofErr w:type="gramStart"/>
            <w:r w:rsidRPr="00DD7106">
              <w:rPr>
                <w:sz w:val="20"/>
                <w:szCs w:val="20"/>
              </w:rPr>
              <w:t>.ч</w:t>
            </w:r>
            <w:proofErr w:type="spellEnd"/>
            <w:proofErr w:type="gramEnd"/>
            <w:r w:rsidRPr="00DD7106">
              <w:rPr>
                <w:sz w:val="20"/>
                <w:szCs w:val="20"/>
              </w:rPr>
              <w:t>/Гкал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9,13</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9,44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0,31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9,13</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9,13</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уровне показателей, утверждённых приказом №143-нп</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э/э, руб./</w:t>
            </w:r>
            <w:proofErr w:type="spellStart"/>
            <w:r w:rsidRPr="00DD7106">
              <w:rPr>
                <w:sz w:val="20"/>
                <w:szCs w:val="20"/>
              </w:rPr>
              <w:t>кВт</w:t>
            </w:r>
            <w:proofErr w:type="gramStart"/>
            <w:r w:rsidRPr="00DD7106">
              <w:rPr>
                <w:sz w:val="20"/>
                <w:szCs w:val="20"/>
              </w:rPr>
              <w:t>.ч</w:t>
            </w:r>
            <w:proofErr w:type="spellEnd"/>
            <w:proofErr w:type="gramEnd"/>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3,56</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-0,01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3,85</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0,29</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4,01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4,17</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Поставщик </w:t>
            </w:r>
            <w:proofErr w:type="gramStart"/>
            <w:r w:rsidRPr="00DD7106">
              <w:rPr>
                <w:sz w:val="20"/>
                <w:szCs w:val="20"/>
              </w:rPr>
              <w:t>э/э АО</w:t>
            </w:r>
            <w:proofErr w:type="gramEnd"/>
            <w:r w:rsidRPr="00DD7106">
              <w:rPr>
                <w:sz w:val="20"/>
                <w:szCs w:val="20"/>
              </w:rPr>
              <w:t xml:space="preserve"> «Газпром </w:t>
            </w:r>
            <w:proofErr w:type="spellStart"/>
            <w:r w:rsidRPr="00DD7106">
              <w:rPr>
                <w:sz w:val="20"/>
                <w:szCs w:val="20"/>
              </w:rPr>
              <w:t>энергосбыт</w:t>
            </w:r>
            <w:proofErr w:type="spellEnd"/>
            <w:r w:rsidRPr="00DD7106">
              <w:rPr>
                <w:sz w:val="20"/>
                <w:szCs w:val="20"/>
              </w:rPr>
              <w:t>». Цена э/э принята с учётом среднегодовой цены за 2019 год (3,67 руб./</w:t>
            </w:r>
            <w:proofErr w:type="spellStart"/>
            <w:r w:rsidRPr="00DD7106">
              <w:rPr>
                <w:sz w:val="20"/>
                <w:szCs w:val="20"/>
              </w:rPr>
              <w:t>кВт</w:t>
            </w:r>
            <w:proofErr w:type="gramStart"/>
            <w:r w:rsidRPr="00DD7106">
              <w:rPr>
                <w:sz w:val="20"/>
                <w:szCs w:val="20"/>
              </w:rPr>
              <w:t>.ч</w:t>
            </w:r>
            <w:proofErr w:type="spellEnd"/>
            <w:proofErr w:type="gramEnd"/>
            <w:r w:rsidRPr="00DD7106">
              <w:rPr>
                <w:sz w:val="20"/>
                <w:szCs w:val="20"/>
              </w:rPr>
              <w:t xml:space="preserve">) </w:t>
            </w:r>
            <w:r w:rsidRPr="00DD7106">
              <w:rPr>
                <w:sz w:val="20"/>
                <w:szCs w:val="20"/>
              </w:rPr>
              <w:lastRenderedPageBreak/>
              <w:t>и показателей Прогноза</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Индексы цен на электроэнергию,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104,2</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104,8</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0,6</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104,0</w:t>
            </w:r>
          </w:p>
        </w:tc>
        <w:tc>
          <w:tcPr>
            <w:tcW w:w="784" w:type="pct"/>
            <w:vAlign w:val="center"/>
          </w:tcPr>
          <w:p w:rsidR="00404188" w:rsidRPr="00DD7106" w:rsidRDefault="00404188" w:rsidP="00404188">
            <w:pPr>
              <w:spacing w:after="0" w:line="240" w:lineRule="auto"/>
              <w:ind w:firstLine="0"/>
              <w:contextualSpacing/>
              <w:jc w:val="center"/>
              <w:rPr>
                <w:sz w:val="20"/>
                <w:szCs w:val="20"/>
              </w:rPr>
            </w:pPr>
            <w:proofErr w:type="gramStart"/>
            <w:r w:rsidRPr="00DD7106">
              <w:rPr>
                <w:sz w:val="20"/>
                <w:szCs w:val="20"/>
              </w:rPr>
              <w:t>Среднегодовой</w:t>
            </w:r>
            <w:proofErr w:type="gramEnd"/>
            <w:r w:rsidRPr="00DD7106">
              <w:rPr>
                <w:sz w:val="20"/>
                <w:szCs w:val="20"/>
              </w:rPr>
              <w:t xml:space="preserve"> по Прогнозу</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Объём электроэнергии, тыс. </w:t>
            </w:r>
            <w:proofErr w:type="spellStart"/>
            <w:r w:rsidRPr="00DD7106">
              <w:rPr>
                <w:sz w:val="20"/>
                <w:szCs w:val="20"/>
              </w:rPr>
              <w:t>кВт</w:t>
            </w:r>
            <w:proofErr w:type="gramStart"/>
            <w:r w:rsidRPr="00DD7106">
              <w:rPr>
                <w:sz w:val="20"/>
                <w:szCs w:val="20"/>
              </w:rPr>
              <w:t>.ч</w:t>
            </w:r>
            <w:proofErr w:type="spellEnd"/>
            <w:proofErr w:type="gramEnd"/>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255,01</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204,13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-50,87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256,31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1,31</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256,31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256,31</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Исходя из принятых объёмов выработки тепловой энергии и НУР электроэнергии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холодную воду</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397,39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1663,55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1266,16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407,61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10,22</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422,03</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437,22</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принимаемы объёмом и ценой воды</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НУР воды, м3/Гкал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уровне показателей, утверждённых приказом №143-нп</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Цена воды, руб./м3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35,87</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50,12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14,25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36,29</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0,42</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37,57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38,92</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С учётом цены, установленной приказом РСТ Югры от 07.12.2017 №160-нп на второе полугодие 2019 года в размере 35,81 руб./м3 и показателей Прогноза. Поставщик ООО «Газпром </w:t>
            </w:r>
            <w:proofErr w:type="spellStart"/>
            <w:r w:rsidRPr="00DD7106">
              <w:rPr>
                <w:sz w:val="20"/>
                <w:szCs w:val="20"/>
              </w:rPr>
              <w:t>трасгаз</w:t>
            </w:r>
            <w:proofErr w:type="spellEnd"/>
            <w:r w:rsidRPr="00DD7106">
              <w:rPr>
                <w:sz w:val="20"/>
                <w:szCs w:val="20"/>
              </w:rPr>
              <w:t xml:space="preserve"> </w:t>
            </w:r>
            <w:proofErr w:type="spellStart"/>
            <w:r w:rsidRPr="00DD7106">
              <w:rPr>
                <w:sz w:val="20"/>
                <w:szCs w:val="20"/>
              </w:rPr>
              <w:t>Югорск</w:t>
            </w:r>
            <w:proofErr w:type="spellEnd"/>
            <w:r w:rsidRPr="00DD7106">
              <w:rPr>
                <w:sz w:val="20"/>
                <w:szCs w:val="20"/>
              </w:rPr>
              <w:t>» в зоне деятельности филиала Сосновское ЛПУ МГ</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Индексы цен на воду,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103,5</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103,6</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 июля по Прогнозу</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воды, тыс. 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11,08</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33,19</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22,11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0,15</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11,23</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11,23</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Исходя из принятых объёмов выработки тепловой энергии и НУР воды</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Прибыль</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Расчётная предпринимательская прибыль</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356,23</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1545,24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1189,02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359,47</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3,240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372,25</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385,71</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 74 Основ ценообразования</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Размер прибыли,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Итого необходимая валовая выручка, в том числе</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7743,19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33007,86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25264,66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7811,52</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68,33</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8087,78</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8378,68</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принятыми расходами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6.1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производство</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4350,19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17409,34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13059,15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4407,79</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57,60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4544,53</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4693,02</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передачу</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3393,00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15598,51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12205,51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3403,73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10,72</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3543,26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3685,66</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Объём полезного отпуска, </w:t>
            </w:r>
            <w:proofErr w:type="spellStart"/>
            <w:r w:rsidRPr="00DD7106">
              <w:rPr>
                <w:sz w:val="20"/>
                <w:szCs w:val="20"/>
              </w:rPr>
              <w:t>тыс</w:t>
            </w:r>
            <w:proofErr w:type="gramStart"/>
            <w:r w:rsidRPr="00DD7106">
              <w:rPr>
                <w:sz w:val="20"/>
                <w:szCs w:val="20"/>
              </w:rPr>
              <w:t>.Г</w:t>
            </w:r>
            <w:proofErr w:type="gramEnd"/>
            <w:r w:rsidRPr="00DD7106">
              <w:rPr>
                <w:sz w:val="20"/>
                <w:szCs w:val="20"/>
              </w:rPr>
              <w:t>кал</w:t>
            </w:r>
            <w:proofErr w:type="spellEnd"/>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27,62</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21,63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-5,99</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0,38</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28,01</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Согласно Схеме теплоснабжения, актуализированной постановлением администрации </w:t>
            </w:r>
            <w:proofErr w:type="spellStart"/>
            <w:r w:rsidRPr="00DD7106">
              <w:rPr>
                <w:sz w:val="20"/>
                <w:szCs w:val="20"/>
              </w:rPr>
              <w:t>с.п</w:t>
            </w:r>
            <w:proofErr w:type="spellEnd"/>
            <w:r w:rsidRPr="00DD7106">
              <w:rPr>
                <w:sz w:val="20"/>
                <w:szCs w:val="20"/>
              </w:rPr>
              <w:t>. Сосновка от 28.03.2019 №24</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1 полугодие, </w:t>
            </w:r>
            <w:proofErr w:type="spellStart"/>
            <w:r w:rsidRPr="00DD7106">
              <w:rPr>
                <w:sz w:val="20"/>
                <w:szCs w:val="20"/>
              </w:rPr>
              <w:t>тыс</w:t>
            </w:r>
            <w:proofErr w:type="gramStart"/>
            <w:r w:rsidRPr="00DD7106">
              <w:rPr>
                <w:sz w:val="20"/>
                <w:szCs w:val="20"/>
              </w:rPr>
              <w:t>.Г</w:t>
            </w:r>
            <w:proofErr w:type="gramEnd"/>
            <w:r w:rsidRPr="00DD7106">
              <w:rPr>
                <w:sz w:val="20"/>
                <w:szCs w:val="20"/>
              </w:rPr>
              <w:t>кал</w:t>
            </w:r>
            <w:proofErr w:type="spellEnd"/>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14,92</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13,36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17,36</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2,45</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17,36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17,36</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Доля полезного отпуска в годовом объёме,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61,76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7,76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62</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62</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62</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2 полугодие, </w:t>
            </w:r>
            <w:proofErr w:type="spellStart"/>
            <w:r w:rsidRPr="00DD7106">
              <w:rPr>
                <w:sz w:val="20"/>
                <w:szCs w:val="20"/>
              </w:rPr>
              <w:t>тыс</w:t>
            </w:r>
            <w:proofErr w:type="gramStart"/>
            <w:r w:rsidRPr="00DD7106">
              <w:rPr>
                <w:sz w:val="20"/>
                <w:szCs w:val="20"/>
              </w:rPr>
              <w:t>.Г</w:t>
            </w:r>
            <w:proofErr w:type="gramEnd"/>
            <w:r w:rsidRPr="00DD7106">
              <w:rPr>
                <w:sz w:val="20"/>
                <w:szCs w:val="20"/>
              </w:rPr>
              <w:t>кал</w:t>
            </w:r>
            <w:proofErr w:type="spellEnd"/>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12,71</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8,27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-4,43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10,64</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-2,06</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10,64</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10,64</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Доля полезного отпуска в годовом объёме,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46</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38,24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-7,76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Тариф, руб./ Гкал (без НДС)</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280,31</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1525,88</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1245,57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278,91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-1,41</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288,77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299,16</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 учётом корректировки НВВ</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договорной тепловой нагрузки, Гкал/</w:t>
            </w:r>
            <w:proofErr w:type="gramStart"/>
            <w:r w:rsidRPr="00DD7106">
              <w:rPr>
                <w:sz w:val="20"/>
                <w:szCs w:val="20"/>
              </w:rPr>
              <w:t>ч</w:t>
            </w:r>
            <w:proofErr w:type="gramEnd"/>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9,18</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-5,68</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9,31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0,13</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9,31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9,31</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принятой выработкой</w:t>
            </w:r>
          </w:p>
        </w:tc>
      </w:tr>
    </w:tbl>
    <w:p w:rsidR="00491F75" w:rsidRPr="00DD7106" w:rsidRDefault="00491F75" w:rsidP="004408DC">
      <w:pPr>
        <w:rPr>
          <w:lang w:eastAsia="en-US"/>
        </w:rPr>
        <w:sectPr w:rsidR="00491F75" w:rsidRPr="00DD7106" w:rsidSect="008C1C82">
          <w:pgSz w:w="16838" w:h="11906" w:orient="landscape"/>
          <w:pgMar w:top="1701" w:right="851" w:bottom="567" w:left="851" w:header="709" w:footer="567" w:gutter="0"/>
          <w:cols w:space="708"/>
          <w:docGrid w:linePitch="381"/>
        </w:sectPr>
      </w:pPr>
    </w:p>
    <w:p w:rsidR="0070742A" w:rsidRPr="00DD7106" w:rsidRDefault="0070742A" w:rsidP="0070742A">
      <w:pPr>
        <w:widowControl w:val="0"/>
        <w:spacing w:after="0" w:line="240" w:lineRule="auto"/>
        <w:ind w:right="2"/>
        <w:contextualSpacing/>
        <w:jc w:val="both"/>
        <w:rPr>
          <w:sz w:val="24"/>
          <w:szCs w:val="24"/>
          <w:lang w:eastAsia="en-US"/>
        </w:rPr>
      </w:pPr>
      <w:bookmarkStart w:id="328" w:name="_Hlk28129720"/>
      <w:r w:rsidRPr="00DD7106">
        <w:rPr>
          <w:sz w:val="24"/>
          <w:szCs w:val="24"/>
          <w:lang w:eastAsia="en-US"/>
        </w:rPr>
        <w:lastRenderedPageBreak/>
        <w:t xml:space="preserve">Общая стоимость мероприятий перспективной схемы теплоснабжения муниципального образования </w:t>
      </w:r>
      <w:proofErr w:type="spellStart"/>
      <w:r w:rsidRPr="00DD7106">
        <w:rPr>
          <w:sz w:val="24"/>
          <w:szCs w:val="24"/>
          <w:lang w:eastAsia="en-US"/>
        </w:rPr>
        <w:t>с.п</w:t>
      </w:r>
      <w:proofErr w:type="spellEnd"/>
      <w:r w:rsidRPr="00DD7106">
        <w:rPr>
          <w:sz w:val="24"/>
          <w:szCs w:val="24"/>
          <w:lang w:eastAsia="en-US"/>
        </w:rPr>
        <w:t xml:space="preserve">. Сосновка на период до 2029 года составляет </w:t>
      </w:r>
      <w:r w:rsidRPr="00DD7106">
        <w:rPr>
          <w:bCs/>
          <w:color w:val="000000"/>
          <w:sz w:val="24"/>
          <w:szCs w:val="24"/>
        </w:rPr>
        <w:t xml:space="preserve">110 547,81 </w:t>
      </w:r>
      <w:r w:rsidRPr="00DD7106">
        <w:rPr>
          <w:sz w:val="24"/>
          <w:szCs w:val="24"/>
          <w:lang w:eastAsia="en-US"/>
        </w:rPr>
        <w:t>тыс. руб. (без НДС, в ценах 2019 года).</w:t>
      </w:r>
    </w:p>
    <w:p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3</w:t>
      </w:r>
      <w:r w:rsidR="006B41C9">
        <w:rPr>
          <w:sz w:val="24"/>
          <w:szCs w:val="24"/>
          <w:lang w:eastAsia="en-US"/>
        </w:rPr>
        <w:t>1</w:t>
      </w:r>
      <w:r w:rsidRPr="00DD7106">
        <w:rPr>
          <w:sz w:val="24"/>
          <w:szCs w:val="24"/>
          <w:lang w:eastAsia="en-US"/>
        </w:rPr>
        <w:t>):</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70742A" w:rsidRPr="00DD7106" w:rsidRDefault="0070742A" w:rsidP="0070742A">
      <w:pPr>
        <w:tabs>
          <w:tab w:val="left" w:pos="1276"/>
        </w:tabs>
        <w:spacing w:after="0" w:line="240" w:lineRule="auto"/>
        <w:contextualSpacing/>
        <w:jc w:val="both"/>
        <w:rPr>
          <w:sz w:val="24"/>
          <w:szCs w:val="24"/>
        </w:rPr>
      </w:pPr>
    </w:p>
    <w:p w:rsidR="0070742A" w:rsidRPr="00DD7106" w:rsidRDefault="0070742A" w:rsidP="0070742A">
      <w:pPr>
        <w:tabs>
          <w:tab w:val="left" w:pos="1276"/>
        </w:tabs>
        <w:spacing w:after="0" w:line="240" w:lineRule="auto"/>
        <w:ind w:firstLine="0"/>
        <w:contextualSpacing/>
        <w:jc w:val="both"/>
        <w:rPr>
          <w:sz w:val="24"/>
          <w:szCs w:val="24"/>
        </w:rPr>
      </w:pPr>
      <w:r w:rsidRPr="00DD7106">
        <w:rPr>
          <w:bCs/>
          <w:sz w:val="24"/>
          <w:szCs w:val="24"/>
        </w:rPr>
        <w:t xml:space="preserve">Таблица </w:t>
      </w:r>
      <w:r w:rsidR="009113D4" w:rsidRPr="00DD7106">
        <w:rPr>
          <w:bCs/>
          <w:sz w:val="24"/>
          <w:szCs w:val="24"/>
        </w:rPr>
        <w:fldChar w:fldCharType="begin"/>
      </w:r>
      <w:r w:rsidRPr="00DD7106">
        <w:rPr>
          <w:bCs/>
          <w:sz w:val="24"/>
          <w:szCs w:val="24"/>
        </w:rPr>
        <w:instrText xml:space="preserve"> SEQ Таблица \* ARABIC </w:instrText>
      </w:r>
      <w:r w:rsidR="009113D4" w:rsidRPr="00DD7106">
        <w:rPr>
          <w:bCs/>
          <w:sz w:val="24"/>
          <w:szCs w:val="24"/>
        </w:rPr>
        <w:fldChar w:fldCharType="separate"/>
      </w:r>
      <w:r w:rsidR="006B41C9">
        <w:rPr>
          <w:bCs/>
          <w:noProof/>
          <w:sz w:val="24"/>
          <w:szCs w:val="24"/>
        </w:rPr>
        <w:t>31</w:t>
      </w:r>
      <w:r w:rsidR="009113D4" w:rsidRPr="00DD7106">
        <w:rPr>
          <w:sz w:val="24"/>
          <w:szCs w:val="24"/>
        </w:rPr>
        <w:fldChar w:fldCharType="end"/>
      </w:r>
      <w:r w:rsidRPr="00DD7106">
        <w:rPr>
          <w:bCs/>
          <w:sz w:val="24"/>
          <w:szCs w:val="24"/>
        </w:rPr>
        <w:t xml:space="preserve"> </w:t>
      </w:r>
      <w:r w:rsidRPr="00DD7106">
        <w:rPr>
          <w:sz w:val="24"/>
          <w:szCs w:val="24"/>
        </w:rPr>
        <w:t>– Прогноз индексов-дефляторов для приведения капитальных вложений и капитальных ремонтов к стоимости соответствующих лет до 2029 года (</w:t>
      </w:r>
      <w:proofErr w:type="gramStart"/>
      <w:r w:rsidRPr="00DD7106">
        <w:rPr>
          <w:sz w:val="24"/>
          <w:szCs w:val="24"/>
        </w:rPr>
        <w:t>в</w:t>
      </w:r>
      <w:proofErr w:type="gramEnd"/>
      <w:r w:rsidRPr="00DD7106">
        <w:rPr>
          <w:sz w:val="24"/>
          <w:szCs w:val="24"/>
        </w:rPr>
        <w:t xml:space="preserve"> %, </w:t>
      </w:r>
      <w:proofErr w:type="gramStart"/>
      <w:r w:rsidRPr="00DD7106">
        <w:rPr>
          <w:sz w:val="24"/>
          <w:szCs w:val="24"/>
        </w:rPr>
        <w:t>за</w:t>
      </w:r>
      <w:proofErr w:type="gramEnd"/>
      <w:r w:rsidRPr="00DD7106">
        <w:rPr>
          <w:sz w:val="24"/>
          <w:szCs w:val="24"/>
        </w:rPr>
        <w:t xml:space="preserve"> год к предыдущему году)</w:t>
      </w:r>
    </w:p>
    <w:p w:rsidR="0070742A" w:rsidRPr="00DD7106" w:rsidRDefault="0070742A" w:rsidP="0070742A">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3"/>
        <w:gridCol w:w="594"/>
        <w:gridCol w:w="594"/>
        <w:gridCol w:w="593"/>
        <w:gridCol w:w="593"/>
        <w:gridCol w:w="593"/>
        <w:gridCol w:w="597"/>
        <w:gridCol w:w="593"/>
        <w:gridCol w:w="593"/>
        <w:gridCol w:w="597"/>
        <w:gridCol w:w="593"/>
        <w:gridCol w:w="591"/>
      </w:tblGrid>
      <w:tr w:rsidR="0070742A" w:rsidRPr="00DD7106" w:rsidTr="0070742A">
        <w:trPr>
          <w:trHeight w:val="800"/>
        </w:trPr>
        <w:tc>
          <w:tcPr>
            <w:tcW w:w="1631" w:type="pct"/>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sz w:val="20"/>
                <w:szCs w:val="24"/>
                <w:lang w:eastAsia="en-US"/>
              </w:rPr>
              <w:t>Индексы-дефляторы</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2019</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2020</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2021</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2022</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2023</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2024</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2025</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2026</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2027</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2028</w:t>
            </w:r>
            <w:r w:rsidRPr="00DD7106">
              <w:rPr>
                <w:sz w:val="20"/>
                <w:szCs w:val="24"/>
                <w:lang w:eastAsia="en-US"/>
              </w:rPr>
              <w:t xml:space="preserve"> </w:t>
            </w:r>
            <w:r w:rsidRPr="00DD7106">
              <w:rPr>
                <w:w w:val="99"/>
                <w:sz w:val="20"/>
                <w:szCs w:val="24"/>
                <w:lang w:eastAsia="en-US"/>
              </w:rPr>
              <w:t>год</w:t>
            </w:r>
          </w:p>
        </w:tc>
        <w:tc>
          <w:tcPr>
            <w:tcW w:w="305"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2029</w:t>
            </w:r>
            <w:r w:rsidRPr="00DD7106">
              <w:rPr>
                <w:sz w:val="20"/>
                <w:szCs w:val="24"/>
                <w:lang w:eastAsia="en-US"/>
              </w:rPr>
              <w:t xml:space="preserve"> </w:t>
            </w:r>
            <w:r w:rsidRPr="00DD7106">
              <w:rPr>
                <w:w w:val="99"/>
                <w:sz w:val="20"/>
                <w:szCs w:val="24"/>
                <w:lang w:eastAsia="en-US"/>
              </w:rPr>
              <w:t>год</w:t>
            </w:r>
          </w:p>
        </w:tc>
      </w:tr>
      <w:tr w:rsidR="0070742A" w:rsidRPr="00DD7106" w:rsidTr="0070742A">
        <w:trPr>
          <w:cantSplit/>
          <w:trHeight w:val="77"/>
        </w:trPr>
        <w:tc>
          <w:tcPr>
            <w:tcW w:w="1631" w:type="pct"/>
            <w:vAlign w:val="center"/>
          </w:tcPr>
          <w:p w:rsidR="0070742A" w:rsidRPr="00DD7106" w:rsidRDefault="0070742A" w:rsidP="0070742A">
            <w:pPr>
              <w:widowControl w:val="0"/>
              <w:spacing w:after="0" w:line="240" w:lineRule="auto"/>
              <w:ind w:left="34" w:firstLine="0"/>
              <w:contextualSpacing/>
              <w:rPr>
                <w:sz w:val="20"/>
                <w:szCs w:val="24"/>
                <w:lang w:eastAsia="en-US"/>
              </w:rPr>
            </w:pPr>
            <w:r w:rsidRPr="00DD7106">
              <w:rPr>
                <w:sz w:val="20"/>
                <w:szCs w:val="24"/>
                <w:lang w:eastAsia="en-US"/>
              </w:rPr>
              <w:t>Инвестиции в основной капитал (капитальные вложения)</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1,046</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8"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1,021</w:t>
            </w:r>
          </w:p>
        </w:tc>
        <w:tc>
          <w:tcPr>
            <w:tcW w:w="308"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1,022</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1,023</w:t>
            </w:r>
          </w:p>
        </w:tc>
        <w:tc>
          <w:tcPr>
            <w:tcW w:w="305"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r>
    </w:tbl>
    <w:p w:rsidR="0070742A" w:rsidRPr="00DD7106" w:rsidRDefault="0070742A" w:rsidP="0070742A">
      <w:pPr>
        <w:tabs>
          <w:tab w:val="left" w:pos="1276"/>
        </w:tabs>
        <w:spacing w:after="0" w:line="240" w:lineRule="auto"/>
        <w:contextualSpacing/>
        <w:jc w:val="both"/>
        <w:rPr>
          <w:sz w:val="24"/>
          <w:szCs w:val="24"/>
        </w:rPr>
      </w:pPr>
    </w:p>
    <w:p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Все мероприятия, запланированные для организаций, были сформированы по 3 основным группам:</w:t>
      </w:r>
    </w:p>
    <w:p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 xml:space="preserve">Проекты нового строительства и реконструкции </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70742A" w:rsidRPr="00DD7106" w:rsidRDefault="0070742A"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2 – «Проекты нового строительства и реконструкции тепловых сетей для обеспечения нормативной надежности и безопасности теплоснабжения».</w:t>
      </w:r>
    </w:p>
    <w:p w:rsidR="0070742A" w:rsidRPr="00DD7106" w:rsidRDefault="0070742A"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3 – «Мероприятия по строительству и реконструкции источников тепловой энергии для обеспечения перспективных приростов тепловой нагрузки».</w:t>
      </w:r>
    </w:p>
    <w:p w:rsidR="0070742A" w:rsidRPr="00DD7106" w:rsidRDefault="0070742A" w:rsidP="0070742A">
      <w:pPr>
        <w:tabs>
          <w:tab w:val="left" w:pos="993"/>
          <w:tab w:val="left" w:pos="1276"/>
        </w:tabs>
        <w:autoSpaceDE w:val="0"/>
        <w:autoSpaceDN w:val="0"/>
        <w:adjustRightInd w:val="0"/>
        <w:spacing w:after="0" w:line="240" w:lineRule="auto"/>
        <w:contextualSpacing/>
        <w:jc w:val="both"/>
        <w:rPr>
          <w:sz w:val="24"/>
          <w:szCs w:val="24"/>
        </w:rPr>
      </w:pPr>
    </w:p>
    <w:bookmarkEnd w:id="328"/>
    <w:p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 xml:space="preserve">Суммарные капитальные вложения по тепловым сетям и тепловым источникам составляют </w:t>
      </w:r>
      <w:r w:rsidRPr="00DD7106">
        <w:rPr>
          <w:bCs/>
          <w:color w:val="000000"/>
          <w:sz w:val="24"/>
          <w:szCs w:val="24"/>
        </w:rPr>
        <w:t xml:space="preserve">110 547,81 </w:t>
      </w:r>
      <w:r w:rsidRPr="00DD7106">
        <w:rPr>
          <w:sz w:val="24"/>
          <w:szCs w:val="24"/>
          <w:lang w:eastAsia="en-US"/>
        </w:rPr>
        <w:t>тыс. руб. (без НДС, в ценах 2019 года), в том числе:</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1 «Мероприятия по строительству и реконструкции тепловых сетей для обеспечения перспективных приростов тепловой нагрузки» – 59 722,46 тыс. руб.;</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 xml:space="preserve">по группе 2 «Проекты нового строительства и реконструкции тепловых сетей для обеспечения нормативной надежности и безопасности теплоснабжения» – 50 675,35 тыс. </w:t>
      </w:r>
      <w:proofErr w:type="spellStart"/>
      <w:r w:rsidRPr="00DD7106">
        <w:rPr>
          <w:sz w:val="24"/>
          <w:szCs w:val="24"/>
          <w:lang w:eastAsia="en-US"/>
        </w:rPr>
        <w:t>руб</w:t>
      </w:r>
      <w:proofErr w:type="spellEnd"/>
      <w:r w:rsidRPr="00DD7106">
        <w:rPr>
          <w:sz w:val="24"/>
          <w:szCs w:val="24"/>
          <w:lang w:eastAsia="en-US"/>
        </w:rPr>
        <w:t>;</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3 «Мероприятия по строительству и реконструкции источников тепловой энергии для обеспечения перспективных приростов тепловой нагрузки» - 150,00 тыс. руб.</w:t>
      </w:r>
    </w:p>
    <w:p w:rsidR="00491F75" w:rsidRPr="00DD7106" w:rsidRDefault="0070742A" w:rsidP="00B33511">
      <w:pPr>
        <w:widowControl w:val="0"/>
        <w:spacing w:after="0" w:line="240" w:lineRule="auto"/>
        <w:ind w:right="2"/>
        <w:jc w:val="both"/>
        <w:rPr>
          <w:sz w:val="24"/>
          <w:szCs w:val="24"/>
        </w:rPr>
      </w:pPr>
      <w:proofErr w:type="gramStart"/>
      <w:r w:rsidRPr="00DD7106">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sectPr w:rsidR="00491F75" w:rsidRPr="00DD7106"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0C8" w:rsidRDefault="007170C8" w:rsidP="00C15D37">
      <w:pPr>
        <w:spacing w:after="0" w:line="240" w:lineRule="auto"/>
      </w:pPr>
      <w:r>
        <w:separator/>
      </w:r>
    </w:p>
  </w:endnote>
  <w:endnote w:type="continuationSeparator" w:id="0">
    <w:p w:rsidR="007170C8" w:rsidRDefault="007170C8"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461983"/>
      <w:docPartObj>
        <w:docPartGallery w:val="Page Numbers (Bottom of Page)"/>
        <w:docPartUnique/>
      </w:docPartObj>
    </w:sdtPr>
    <w:sdtEndPr/>
    <w:sdtContent>
      <w:p w:rsidR="00C63857" w:rsidRPr="00EA7D81" w:rsidRDefault="009113D4">
        <w:pPr>
          <w:pStyle w:val="af8"/>
          <w:jc w:val="center"/>
        </w:pPr>
        <w:r w:rsidRPr="00EA7D81">
          <w:fldChar w:fldCharType="begin"/>
        </w:r>
        <w:r w:rsidR="00C63857" w:rsidRPr="00EA7D81">
          <w:instrText>PAGE   \* MERGEFORMAT</w:instrText>
        </w:r>
        <w:r w:rsidRPr="00EA7D81">
          <w:fldChar w:fldCharType="separate"/>
        </w:r>
        <w:r w:rsidR="00857DCC">
          <w:rPr>
            <w:noProof/>
          </w:rPr>
          <w:t>66</w:t>
        </w:r>
        <w:r w:rsidRPr="00EA7D81">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0C8" w:rsidRDefault="007170C8" w:rsidP="00C15D37">
      <w:pPr>
        <w:spacing w:after="0" w:line="240" w:lineRule="auto"/>
      </w:pPr>
      <w:r>
        <w:separator/>
      </w:r>
    </w:p>
  </w:footnote>
  <w:footnote w:type="continuationSeparator" w:id="0">
    <w:p w:rsidR="007170C8" w:rsidRDefault="007170C8"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857" w:rsidRPr="00C919AA" w:rsidRDefault="00C63857" w:rsidP="00C919A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0">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4">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8">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3">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4">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7">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29">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3">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6">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38">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9">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38"/>
  </w:num>
  <w:num w:numId="3">
    <w:abstractNumId w:val="20"/>
  </w:num>
  <w:num w:numId="4">
    <w:abstractNumId w:val="26"/>
  </w:num>
  <w:num w:numId="5">
    <w:abstractNumId w:val="28"/>
  </w:num>
  <w:num w:numId="6">
    <w:abstractNumId w:val="4"/>
  </w:num>
  <w:num w:numId="7">
    <w:abstractNumId w:val="13"/>
  </w:num>
  <w:num w:numId="8">
    <w:abstractNumId w:val="23"/>
  </w:num>
  <w:num w:numId="9">
    <w:abstractNumId w:val="35"/>
  </w:num>
  <w:num w:numId="10">
    <w:abstractNumId w:val="1"/>
  </w:num>
  <w:num w:numId="11">
    <w:abstractNumId w:val="33"/>
  </w:num>
  <w:num w:numId="12">
    <w:abstractNumId w:val="0"/>
  </w:num>
  <w:num w:numId="13">
    <w:abstractNumId w:val="22"/>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37"/>
  </w:num>
  <w:num w:numId="18">
    <w:abstractNumId w:val="2"/>
  </w:num>
  <w:num w:numId="19">
    <w:abstractNumId w:val="17"/>
  </w:num>
  <w:num w:numId="20">
    <w:abstractNumId w:val="15"/>
  </w:num>
  <w:num w:numId="21">
    <w:abstractNumId w:val="5"/>
  </w:num>
  <w:num w:numId="22">
    <w:abstractNumId w:val="11"/>
  </w:num>
  <w:num w:numId="23">
    <w:abstractNumId w:val="30"/>
  </w:num>
  <w:num w:numId="24">
    <w:abstractNumId w:val="19"/>
  </w:num>
  <w:num w:numId="25">
    <w:abstractNumId w:val="27"/>
  </w:num>
  <w:num w:numId="26">
    <w:abstractNumId w:val="8"/>
  </w:num>
  <w:num w:numId="27">
    <w:abstractNumId w:val="9"/>
  </w:num>
  <w:num w:numId="28">
    <w:abstractNumId w:val="40"/>
  </w:num>
  <w:num w:numId="29">
    <w:abstractNumId w:val="16"/>
  </w:num>
  <w:num w:numId="30">
    <w:abstractNumId w:val="3"/>
  </w:num>
  <w:num w:numId="31">
    <w:abstractNumId w:val="34"/>
  </w:num>
  <w:num w:numId="32">
    <w:abstractNumId w:val="14"/>
  </w:num>
  <w:num w:numId="33">
    <w:abstractNumId w:val="36"/>
  </w:num>
  <w:num w:numId="34">
    <w:abstractNumId w:val="10"/>
  </w:num>
  <w:num w:numId="35">
    <w:abstractNumId w:val="39"/>
  </w:num>
  <w:num w:numId="36">
    <w:abstractNumId w:val="6"/>
  </w:num>
  <w:num w:numId="37">
    <w:abstractNumId w:val="18"/>
  </w:num>
  <w:num w:numId="38">
    <w:abstractNumId w:val="41"/>
  </w:num>
  <w:num w:numId="39">
    <w:abstractNumId w:val="24"/>
  </w:num>
  <w:num w:numId="40">
    <w:abstractNumId w:val="31"/>
  </w:num>
  <w:num w:numId="41">
    <w:abstractNumId w:val="29"/>
  </w:num>
  <w:num w:numId="42">
    <w:abstractNumId w:val="21"/>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jI3NDYxMDM3NjUwNTVX0lEKTi0uzszPAykwrgUAr5tycC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D4730"/>
    <w:rsid w:val="000D5F29"/>
    <w:rsid w:val="000D65F3"/>
    <w:rsid w:val="000E0461"/>
    <w:rsid w:val="000E0AE5"/>
    <w:rsid w:val="000E0E95"/>
    <w:rsid w:val="000E1F20"/>
    <w:rsid w:val="000E2BB6"/>
    <w:rsid w:val="000E2F76"/>
    <w:rsid w:val="000E3662"/>
    <w:rsid w:val="000E535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5A79"/>
    <w:rsid w:val="00167225"/>
    <w:rsid w:val="00167CB9"/>
    <w:rsid w:val="00167F04"/>
    <w:rsid w:val="0017026D"/>
    <w:rsid w:val="00170FF5"/>
    <w:rsid w:val="00172B54"/>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7024"/>
    <w:rsid w:val="00221711"/>
    <w:rsid w:val="00224BF8"/>
    <w:rsid w:val="002254D3"/>
    <w:rsid w:val="00225A2F"/>
    <w:rsid w:val="002307FB"/>
    <w:rsid w:val="00231A78"/>
    <w:rsid w:val="00231B7E"/>
    <w:rsid w:val="00234301"/>
    <w:rsid w:val="002362EE"/>
    <w:rsid w:val="0023792A"/>
    <w:rsid w:val="00244458"/>
    <w:rsid w:val="00245F9E"/>
    <w:rsid w:val="0024667E"/>
    <w:rsid w:val="00247878"/>
    <w:rsid w:val="00250565"/>
    <w:rsid w:val="00250668"/>
    <w:rsid w:val="00257A4F"/>
    <w:rsid w:val="00261184"/>
    <w:rsid w:val="0026185A"/>
    <w:rsid w:val="00267F5D"/>
    <w:rsid w:val="00271DA6"/>
    <w:rsid w:val="00274132"/>
    <w:rsid w:val="00274D2E"/>
    <w:rsid w:val="0027657A"/>
    <w:rsid w:val="00276D99"/>
    <w:rsid w:val="0027704F"/>
    <w:rsid w:val="002806E4"/>
    <w:rsid w:val="0028104B"/>
    <w:rsid w:val="002824C2"/>
    <w:rsid w:val="00282DF8"/>
    <w:rsid w:val="00283D92"/>
    <w:rsid w:val="00285611"/>
    <w:rsid w:val="00285670"/>
    <w:rsid w:val="00287EB7"/>
    <w:rsid w:val="002905E2"/>
    <w:rsid w:val="00291008"/>
    <w:rsid w:val="00291969"/>
    <w:rsid w:val="00291A96"/>
    <w:rsid w:val="002952DE"/>
    <w:rsid w:val="002A0CC6"/>
    <w:rsid w:val="002A1429"/>
    <w:rsid w:val="002A151B"/>
    <w:rsid w:val="002A177C"/>
    <w:rsid w:val="002A1CCD"/>
    <w:rsid w:val="002A248B"/>
    <w:rsid w:val="002A4C57"/>
    <w:rsid w:val="002A51FF"/>
    <w:rsid w:val="002A7859"/>
    <w:rsid w:val="002B4E90"/>
    <w:rsid w:val="002B4EF1"/>
    <w:rsid w:val="002B7452"/>
    <w:rsid w:val="002B7B88"/>
    <w:rsid w:val="002B7D6B"/>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6E1"/>
    <w:rsid w:val="00382948"/>
    <w:rsid w:val="00384B35"/>
    <w:rsid w:val="0039114E"/>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384"/>
    <w:rsid w:val="003E3B2A"/>
    <w:rsid w:val="003E49E2"/>
    <w:rsid w:val="003F38E3"/>
    <w:rsid w:val="003F5F98"/>
    <w:rsid w:val="0040293E"/>
    <w:rsid w:val="00402B21"/>
    <w:rsid w:val="00404188"/>
    <w:rsid w:val="0040468F"/>
    <w:rsid w:val="004058B3"/>
    <w:rsid w:val="00411603"/>
    <w:rsid w:val="00414B87"/>
    <w:rsid w:val="0042556F"/>
    <w:rsid w:val="0042571A"/>
    <w:rsid w:val="00427912"/>
    <w:rsid w:val="004310F6"/>
    <w:rsid w:val="00432E97"/>
    <w:rsid w:val="00433719"/>
    <w:rsid w:val="00433B77"/>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1E2E"/>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6EF"/>
    <w:rsid w:val="00515EE2"/>
    <w:rsid w:val="00521721"/>
    <w:rsid w:val="00522F45"/>
    <w:rsid w:val="00525D81"/>
    <w:rsid w:val="00525FCF"/>
    <w:rsid w:val="00527545"/>
    <w:rsid w:val="00530664"/>
    <w:rsid w:val="00531006"/>
    <w:rsid w:val="005333E4"/>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710E1"/>
    <w:rsid w:val="00572F0F"/>
    <w:rsid w:val="00573705"/>
    <w:rsid w:val="00575831"/>
    <w:rsid w:val="005819F6"/>
    <w:rsid w:val="005820FC"/>
    <w:rsid w:val="0058375F"/>
    <w:rsid w:val="00584D66"/>
    <w:rsid w:val="0058636B"/>
    <w:rsid w:val="00587809"/>
    <w:rsid w:val="00587960"/>
    <w:rsid w:val="00587992"/>
    <w:rsid w:val="005913D2"/>
    <w:rsid w:val="005915AF"/>
    <w:rsid w:val="005A1521"/>
    <w:rsid w:val="005A5E0F"/>
    <w:rsid w:val="005B17A7"/>
    <w:rsid w:val="005B18A8"/>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73C"/>
    <w:rsid w:val="005F0B7E"/>
    <w:rsid w:val="005F232B"/>
    <w:rsid w:val="005F3027"/>
    <w:rsid w:val="005F35E5"/>
    <w:rsid w:val="005F50A7"/>
    <w:rsid w:val="005F685F"/>
    <w:rsid w:val="006018F5"/>
    <w:rsid w:val="00602BD0"/>
    <w:rsid w:val="00603278"/>
    <w:rsid w:val="00605165"/>
    <w:rsid w:val="00606487"/>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E3"/>
    <w:rsid w:val="006A1318"/>
    <w:rsid w:val="006A1E47"/>
    <w:rsid w:val="006A3A28"/>
    <w:rsid w:val="006A3D5D"/>
    <w:rsid w:val="006A3F84"/>
    <w:rsid w:val="006A4171"/>
    <w:rsid w:val="006A564F"/>
    <w:rsid w:val="006A6BEE"/>
    <w:rsid w:val="006A733A"/>
    <w:rsid w:val="006A7708"/>
    <w:rsid w:val="006B1F04"/>
    <w:rsid w:val="006B41C9"/>
    <w:rsid w:val="006B4B99"/>
    <w:rsid w:val="006B4D03"/>
    <w:rsid w:val="006B544E"/>
    <w:rsid w:val="006B5FA7"/>
    <w:rsid w:val="006B63DA"/>
    <w:rsid w:val="006B6736"/>
    <w:rsid w:val="006C1D76"/>
    <w:rsid w:val="006C68AC"/>
    <w:rsid w:val="006D0749"/>
    <w:rsid w:val="006D0AAF"/>
    <w:rsid w:val="006D2000"/>
    <w:rsid w:val="006D3475"/>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40DA"/>
    <w:rsid w:val="00714C3F"/>
    <w:rsid w:val="00714FDF"/>
    <w:rsid w:val="007157B8"/>
    <w:rsid w:val="00717045"/>
    <w:rsid w:val="007170C8"/>
    <w:rsid w:val="007209A2"/>
    <w:rsid w:val="00721909"/>
    <w:rsid w:val="00723DF0"/>
    <w:rsid w:val="00724201"/>
    <w:rsid w:val="0072683C"/>
    <w:rsid w:val="00726D04"/>
    <w:rsid w:val="0073174A"/>
    <w:rsid w:val="007325BD"/>
    <w:rsid w:val="00734AF8"/>
    <w:rsid w:val="0074033C"/>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B17"/>
    <w:rsid w:val="0078495F"/>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12449"/>
    <w:rsid w:val="008141E4"/>
    <w:rsid w:val="008153B5"/>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D4B"/>
    <w:rsid w:val="0085766A"/>
    <w:rsid w:val="00857DCC"/>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13D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4AE"/>
    <w:rsid w:val="00976832"/>
    <w:rsid w:val="00985EAB"/>
    <w:rsid w:val="009863F9"/>
    <w:rsid w:val="00986671"/>
    <w:rsid w:val="00990DE3"/>
    <w:rsid w:val="00992492"/>
    <w:rsid w:val="00992B88"/>
    <w:rsid w:val="0099697F"/>
    <w:rsid w:val="0099706A"/>
    <w:rsid w:val="0099790F"/>
    <w:rsid w:val="00997B49"/>
    <w:rsid w:val="009A0B2A"/>
    <w:rsid w:val="009A5CEB"/>
    <w:rsid w:val="009B05C9"/>
    <w:rsid w:val="009B0635"/>
    <w:rsid w:val="009B2C52"/>
    <w:rsid w:val="009B3788"/>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3F45"/>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6DF"/>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F51EA"/>
    <w:rsid w:val="00AF7313"/>
    <w:rsid w:val="00AF7607"/>
    <w:rsid w:val="00B0430C"/>
    <w:rsid w:val="00B046B9"/>
    <w:rsid w:val="00B04CEB"/>
    <w:rsid w:val="00B04FB2"/>
    <w:rsid w:val="00B07577"/>
    <w:rsid w:val="00B10823"/>
    <w:rsid w:val="00B11420"/>
    <w:rsid w:val="00B1374F"/>
    <w:rsid w:val="00B13F9C"/>
    <w:rsid w:val="00B17C68"/>
    <w:rsid w:val="00B23868"/>
    <w:rsid w:val="00B26FF9"/>
    <w:rsid w:val="00B32783"/>
    <w:rsid w:val="00B32C50"/>
    <w:rsid w:val="00B3333E"/>
    <w:rsid w:val="00B33511"/>
    <w:rsid w:val="00B33E54"/>
    <w:rsid w:val="00B401BF"/>
    <w:rsid w:val="00B419F7"/>
    <w:rsid w:val="00B4345B"/>
    <w:rsid w:val="00B44A95"/>
    <w:rsid w:val="00B50817"/>
    <w:rsid w:val="00B50FCB"/>
    <w:rsid w:val="00B579A5"/>
    <w:rsid w:val="00B62D08"/>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857"/>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31E2F"/>
    <w:rsid w:val="00D33944"/>
    <w:rsid w:val="00D378BD"/>
    <w:rsid w:val="00D37BE6"/>
    <w:rsid w:val="00D37D22"/>
    <w:rsid w:val="00D40F5B"/>
    <w:rsid w:val="00D42F57"/>
    <w:rsid w:val="00D44268"/>
    <w:rsid w:val="00D44BA1"/>
    <w:rsid w:val="00D4668D"/>
    <w:rsid w:val="00D46781"/>
    <w:rsid w:val="00D502BA"/>
    <w:rsid w:val="00D5079B"/>
    <w:rsid w:val="00D50B91"/>
    <w:rsid w:val="00D51E89"/>
    <w:rsid w:val="00D579D5"/>
    <w:rsid w:val="00D62E8C"/>
    <w:rsid w:val="00D64583"/>
    <w:rsid w:val="00D66283"/>
    <w:rsid w:val="00D703CC"/>
    <w:rsid w:val="00D70B12"/>
    <w:rsid w:val="00D75F27"/>
    <w:rsid w:val="00D77A1C"/>
    <w:rsid w:val="00D8194C"/>
    <w:rsid w:val="00D8680E"/>
    <w:rsid w:val="00D86C43"/>
    <w:rsid w:val="00D92BC1"/>
    <w:rsid w:val="00D9360E"/>
    <w:rsid w:val="00D94B53"/>
    <w:rsid w:val="00DA413B"/>
    <w:rsid w:val="00DA4364"/>
    <w:rsid w:val="00DA4F60"/>
    <w:rsid w:val="00DA6644"/>
    <w:rsid w:val="00DA780D"/>
    <w:rsid w:val="00DA7993"/>
    <w:rsid w:val="00DA7AF5"/>
    <w:rsid w:val="00DB390C"/>
    <w:rsid w:val="00DB3B12"/>
    <w:rsid w:val="00DB4737"/>
    <w:rsid w:val="00DB4E3E"/>
    <w:rsid w:val="00DB5B80"/>
    <w:rsid w:val="00DC2AA7"/>
    <w:rsid w:val="00DC787C"/>
    <w:rsid w:val="00DD0E41"/>
    <w:rsid w:val="00DD2DF6"/>
    <w:rsid w:val="00DD65DE"/>
    <w:rsid w:val="00DD6C8C"/>
    <w:rsid w:val="00DD7106"/>
    <w:rsid w:val="00DE0001"/>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5E7D"/>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06FEB"/>
    <w:rsid w:val="00F10E18"/>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AE0"/>
    <w:rsid w:val="00F37E1D"/>
    <w:rsid w:val="00F40467"/>
    <w:rsid w:val="00F40B65"/>
    <w:rsid w:val="00F420F6"/>
    <w:rsid w:val="00F47A44"/>
    <w:rsid w:val="00F47F1A"/>
    <w:rsid w:val="00F5389D"/>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D2351"/>
    <w:rsid w:val="00FD45E2"/>
    <w:rsid w:val="00FD4AB9"/>
    <w:rsid w:val="00FD54D1"/>
    <w:rsid w:val="00FE3E5C"/>
    <w:rsid w:val="00FE564B"/>
    <w:rsid w:val="00FE7EA3"/>
    <w:rsid w:val="00FF3883"/>
    <w:rsid w:val="00FF5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35E1A-56F0-444F-B3D3-7AD39416F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85</Pages>
  <Words>24650</Words>
  <Characters>140508</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Специалист отдела кадров</cp:lastModifiedBy>
  <cp:revision>61</cp:revision>
  <cp:lastPrinted>2019-12-24T22:43:00Z</cp:lastPrinted>
  <dcterms:created xsi:type="dcterms:W3CDTF">2020-05-05T05:43:00Z</dcterms:created>
  <dcterms:modified xsi:type="dcterms:W3CDTF">2020-06-30T11:13:00Z</dcterms:modified>
</cp:coreProperties>
</file>